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Default Extension="jpeg" ContentType="image/jpeg"/>
  <Default Extension="xml" ContentType="application/xml"/>
  <Default Extension="bin" ContentType="application/vnd.openxmlformats-officedocument.wordprocessingml.printerSettings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19EE" w:rsidRDefault="00235A79" w:rsidP="00DD19EE">
      <w:pPr>
        <w:spacing w:line="480" w:lineRule="auto"/>
        <w:jc w:val="center"/>
        <w:rPr>
          <w:rFonts w:ascii="Arial" w:hAnsi="Arial"/>
          <w:sz w:val="22"/>
        </w:rPr>
      </w:pPr>
      <w:r>
        <w:rPr>
          <w:rFonts w:ascii="Arial" w:hAnsi="Arial"/>
          <w:sz w:val="22"/>
        </w:rPr>
        <w:t>Additional File 12</w:t>
      </w:r>
      <w:r w:rsidR="00BF6E78">
        <w:rPr>
          <w:rFonts w:ascii="Arial" w:hAnsi="Arial"/>
          <w:sz w:val="22"/>
        </w:rPr>
        <w:t>, Table S9</w:t>
      </w:r>
      <w:r w:rsidR="001B2B05">
        <w:rPr>
          <w:rFonts w:ascii="Arial" w:hAnsi="Arial"/>
          <w:sz w:val="22"/>
        </w:rPr>
        <w:t>:</w:t>
      </w:r>
      <w:r w:rsidR="00FC2CFC">
        <w:rPr>
          <w:rFonts w:ascii="Arial" w:hAnsi="Arial"/>
          <w:sz w:val="22"/>
        </w:rPr>
        <w:t xml:space="preserve"> SA</w:t>
      </w:r>
      <w:r w:rsidR="00DD19EE">
        <w:rPr>
          <w:rFonts w:ascii="Arial" w:hAnsi="Arial"/>
          <w:sz w:val="22"/>
        </w:rPr>
        <w:t>G LPxTG proteins</w:t>
      </w:r>
      <w:r w:rsidR="00341D4E">
        <w:rPr>
          <w:rFonts w:ascii="Arial" w:hAnsi="Arial"/>
          <w:sz w:val="22"/>
        </w:rPr>
        <w:t>.</w:t>
      </w:r>
      <w:r w:rsidR="00DD19EE">
        <w:rPr>
          <w:rFonts w:ascii="Arial" w:hAnsi="Arial"/>
          <w:sz w:val="22"/>
        </w:rPr>
        <w:t xml:space="preserve"> </w:t>
      </w:r>
    </w:p>
    <w:tbl>
      <w:tblPr>
        <w:tblpPr w:leftFromText="180" w:rightFromText="180" w:horzAnchor="page" w:tblpXSpec="center" w:tblpY="717"/>
        <w:tblW w:w="12469" w:type="dxa"/>
        <w:jc w:val="center"/>
        <w:tblLayout w:type="fixed"/>
        <w:tblLook w:val="0000"/>
      </w:tblPr>
      <w:tblGrid>
        <w:gridCol w:w="1837"/>
        <w:gridCol w:w="993"/>
        <w:gridCol w:w="1559"/>
        <w:gridCol w:w="3260"/>
        <w:gridCol w:w="709"/>
        <w:gridCol w:w="850"/>
        <w:gridCol w:w="3261"/>
      </w:tblGrid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Strain present in</w:t>
            </w:r>
          </w:p>
        </w:tc>
        <w:tc>
          <w:tcPr>
            <w:tcW w:w="993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LPxTG</w:t>
            </w:r>
          </w:p>
        </w:tc>
        <w:tc>
          <w:tcPr>
            <w:tcW w:w="1559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Loci</w:t>
            </w:r>
            <w:r w:rsidRPr="00DD19EE">
              <w:rPr>
                <w:rFonts w:ascii="Arial" w:hAnsi="Arial"/>
                <w:sz w:val="22"/>
                <w:szCs w:val="20"/>
                <w:vertAlign w:val="superscript"/>
              </w:rPr>
              <w:t>a</w:t>
            </w:r>
          </w:p>
        </w:tc>
        <w:tc>
          <w:tcPr>
            <w:tcW w:w="3260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Protein Characteristics</w:t>
            </w:r>
            <w:r w:rsidRPr="00DD19EE">
              <w:rPr>
                <w:rFonts w:ascii="Arial" w:hAnsi="Arial"/>
                <w:sz w:val="22"/>
                <w:szCs w:val="20"/>
                <w:vertAlign w:val="superscript"/>
              </w:rPr>
              <w:t>b</w:t>
            </w:r>
          </w:p>
        </w:tc>
        <w:tc>
          <w:tcPr>
            <w:tcW w:w="709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PID</w:t>
            </w:r>
            <w:r w:rsidRPr="00DD19EE">
              <w:rPr>
                <w:rFonts w:ascii="Arial" w:hAnsi="Arial"/>
                <w:sz w:val="22"/>
                <w:szCs w:val="20"/>
                <w:vertAlign w:val="superscript"/>
              </w:rPr>
              <w:t>c</w:t>
            </w:r>
          </w:p>
        </w:tc>
        <w:tc>
          <w:tcPr>
            <w:tcW w:w="850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% HSP</w:t>
            </w:r>
            <w:r w:rsidRPr="00DD19EE">
              <w:rPr>
                <w:rFonts w:ascii="Arial" w:hAnsi="Arial"/>
                <w:sz w:val="22"/>
                <w:szCs w:val="20"/>
                <w:vertAlign w:val="superscript"/>
              </w:rPr>
              <w:t>d</w:t>
            </w:r>
          </w:p>
        </w:tc>
        <w:tc>
          <w:tcPr>
            <w:tcW w:w="3261" w:type="dxa"/>
            <w:tcBorders>
              <w:top w:val="double" w:sz="4" w:space="0" w:color="auto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Top Blast hit</w:t>
            </w:r>
            <w:r w:rsidR="007B0F55">
              <w:rPr>
                <w:rFonts w:ascii="Arial" w:hAnsi="Arial"/>
                <w:sz w:val="22"/>
                <w:szCs w:val="20"/>
              </w:rPr>
              <w:t xml:space="preserve"> to NCBI protein database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 xml:space="preserve">All </w:t>
            </w:r>
            <w:r w:rsidR="00FC2CFC">
              <w:rPr>
                <w:rFonts w:ascii="Arial" w:hAnsi="Arial"/>
                <w:sz w:val="22"/>
                <w:szCs w:val="20"/>
              </w:rPr>
              <w:t>SAG</w:t>
            </w:r>
          </w:p>
        </w:tc>
        <w:tc>
          <w:tcPr>
            <w:tcW w:w="993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SCRE_0485</w:t>
            </w:r>
          </w:p>
        </w:tc>
        <w:tc>
          <w:tcPr>
            <w:tcW w:w="326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Nuclease/phosphatase</w:t>
            </w:r>
          </w:p>
        </w:tc>
        <w:tc>
          <w:tcPr>
            <w:tcW w:w="709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95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 xml:space="preserve">All </w:t>
            </w:r>
            <w:r w:rsidR="00FC2CFC">
              <w:rPr>
                <w:rFonts w:ascii="Arial" w:hAnsi="Arial"/>
                <w:sz w:val="22"/>
                <w:szCs w:val="20"/>
              </w:rPr>
              <w:t>SAG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SCRE_0571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Pullulanase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 xml:space="preserve">All </w:t>
            </w:r>
            <w:r w:rsidR="00FC2CFC">
              <w:rPr>
                <w:rFonts w:ascii="Arial" w:hAnsi="Arial"/>
                <w:sz w:val="22"/>
                <w:szCs w:val="20"/>
              </w:rPr>
              <w:t>SAG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LPATG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SCRE_0820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Chromosome segregation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 xml:space="preserve">All </w:t>
            </w:r>
            <w:r w:rsidR="00FC2CFC">
              <w:rPr>
                <w:rFonts w:ascii="Arial" w:hAnsi="Arial"/>
                <w:sz w:val="22"/>
                <w:szCs w:val="20"/>
              </w:rPr>
              <w:t>SAG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SCRE_1355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proofErr w:type="gramStart"/>
            <w:r w:rsidRPr="00DD19EE">
              <w:rPr>
                <w:rFonts w:ascii="Arial" w:hAnsi="Arial"/>
                <w:sz w:val="22"/>
                <w:szCs w:val="20"/>
              </w:rPr>
              <w:t>dipeptidase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 xml:space="preserve">All </w:t>
            </w:r>
            <w:r w:rsidR="00FC2CFC">
              <w:rPr>
                <w:rFonts w:ascii="Arial" w:hAnsi="Arial"/>
                <w:sz w:val="22"/>
                <w:szCs w:val="20"/>
              </w:rPr>
              <w:t>SAG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SCRE_1623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Pullulanase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97.0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F0211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  <w:vertAlign w:val="superscript"/>
              </w:rPr>
            </w:pPr>
            <w:r>
              <w:rPr>
                <w:rFonts w:ascii="Arial" w:hAnsi="Arial"/>
                <w:sz w:val="22"/>
                <w:szCs w:val="20"/>
              </w:rPr>
              <w:t>SI/SC/ SA</w:t>
            </w:r>
            <w:r w:rsidR="00D34229">
              <w:rPr>
                <w:rFonts w:ascii="Arial" w:hAnsi="Arial"/>
                <w:sz w:val="22"/>
                <w:szCs w:val="20"/>
              </w:rPr>
              <w:t>W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f</w:t>
            </w:r>
            <w:r w:rsidR="00D34229">
              <w:rPr>
                <w:rFonts w:ascii="Arial" w:hAnsi="Arial"/>
                <w:sz w:val="22"/>
                <w:szCs w:val="20"/>
              </w:rPr>
              <w:t xml:space="preserve"> 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>
              <w:rPr>
                <w:rFonts w:ascii="Arial" w:hAnsi="Arial"/>
                <w:sz w:val="22"/>
              </w:rPr>
              <w:t>SCRE_1598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Hyaluronate lyase precursor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61050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constellatus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  <w:vertAlign w:val="superscript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</w:t>
            </w:r>
            <w:r>
              <w:rPr>
                <w:rFonts w:ascii="Arial" w:hAnsi="Arial"/>
                <w:sz w:val="22"/>
                <w:szCs w:val="20"/>
              </w:rPr>
              <w:t>C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g</w:t>
            </w:r>
            <w:r w:rsidRPr="00DD19EE">
              <w:rPr>
                <w:rFonts w:ascii="Arial" w:hAnsi="Arial"/>
                <w:sz w:val="22"/>
                <w:szCs w:val="20"/>
              </w:rPr>
              <w:t>/SA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h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SCRE_0115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Pilin isopeptide linkage domain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82.5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F0211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SC/SA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LPQAG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SCRE_0528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AA permease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  <w:vertAlign w:val="superscript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SC/ C238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LPATG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SCRE_0436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Albumin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61050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canis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C232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j</w:t>
            </w:r>
            <w:r w:rsidRPr="00DD19EE">
              <w:rPr>
                <w:rFonts w:ascii="Arial" w:hAnsi="Arial"/>
                <w:sz w:val="22"/>
                <w:szCs w:val="20"/>
              </w:rPr>
              <w:t>/C818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k</w:t>
            </w:r>
            <w:r w:rsidRPr="00DD19EE">
              <w:rPr>
                <w:rFonts w:ascii="Arial" w:hAnsi="Arial"/>
                <w:sz w:val="22"/>
                <w:szCs w:val="20"/>
              </w:rPr>
              <w:t>/SA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SCRE_0946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  <w:vertAlign w:val="superscript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C238, SI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l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LPRTG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SANR_1717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105.0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sanguinis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SK1087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SCRE_0168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80.5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</w:t>
            </w:r>
            <w:r>
              <w:rPr>
                <w:rFonts w:ascii="Arial" w:hAnsi="Arial"/>
                <w:sz w:val="22"/>
                <w:szCs w:val="20"/>
              </w:rPr>
              <w:t>treptococcus</w:t>
            </w:r>
            <w:r w:rsidRPr="00DD19EE">
              <w:rPr>
                <w:rFonts w:ascii="Arial" w:hAnsi="Arial"/>
                <w:sz w:val="22"/>
                <w:szCs w:val="20"/>
              </w:rPr>
              <w:t xml:space="preserve">. </w:t>
            </w:r>
            <w:proofErr w:type="gramStart"/>
            <w:r w:rsidRPr="00DD19EE">
              <w:rPr>
                <w:rFonts w:ascii="Arial" w:hAnsi="Arial"/>
                <w:sz w:val="22"/>
                <w:szCs w:val="20"/>
              </w:rPr>
              <w:t>sp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2_1_36FAA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SC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b/>
                <w:sz w:val="22"/>
              </w:rPr>
            </w:pPr>
            <w:r w:rsidRPr="00235A79">
              <w:rPr>
                <w:rFonts w:ascii="Arial" w:hAnsi="Arial"/>
                <w:b/>
                <w:sz w:val="22"/>
              </w:rPr>
              <w:t>SCRE_1214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Collagen binding protein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SCRE_1625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Collagen binding protein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28.0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pneumoniae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JJA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SC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b/>
                <w:sz w:val="22"/>
              </w:rPr>
            </w:pPr>
            <w:r w:rsidRPr="00235A79">
              <w:rPr>
                <w:rFonts w:ascii="Arial" w:hAnsi="Arial"/>
                <w:b/>
                <w:sz w:val="22"/>
              </w:rPr>
              <w:t>SCRE_1780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Collagen binding protein A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134.4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Anaerococcus prevotii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LPETG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235A7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235A79">
              <w:rPr>
                <w:rFonts w:ascii="Arial" w:hAnsi="Arial"/>
                <w:sz w:val="22"/>
                <w:szCs w:val="20"/>
              </w:rPr>
              <w:t>SANR_1066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5'-nucleotidase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SAIN_1264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Glycosyl hydrolase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SA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SAIN_1475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wall surface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SIR_0015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Neuraminidase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61050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intermedius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SIR_0113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87.4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SIR_1072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Chintinase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72.0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cristatus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51100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b/>
                <w:sz w:val="22"/>
              </w:rPr>
            </w:pPr>
            <w:r w:rsidRPr="00235A79">
              <w:rPr>
                <w:rFonts w:ascii="Arial" w:hAnsi="Arial"/>
                <w:b/>
                <w:sz w:val="22"/>
              </w:rPr>
              <w:t>SIR_1549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78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86.3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Parvimonas micra 33270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SIR_1675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surfacce antigen I/II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61050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intermedius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SI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SIR_1773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Fibronecting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C1050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m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LPETG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SCI_0808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wall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102.6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infantarius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BAA-102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LPTTG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SCI_0810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surface antigen I/II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106.3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610509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agalactiae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LPDTG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SAIN_0149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SAIN_0150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182.6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LPHTG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SAIN_0367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101.5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oralis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35037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LPHTG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b/>
                <w:sz w:val="22"/>
              </w:rPr>
            </w:pPr>
            <w:r w:rsidRPr="00235A79">
              <w:rPr>
                <w:rFonts w:ascii="Arial" w:hAnsi="Arial"/>
                <w:b/>
                <w:sz w:val="22"/>
              </w:rPr>
              <w:t>SAIN_0368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272.6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S. </w:t>
            </w:r>
            <w:proofErr w:type="gramStart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vestibularis</w:t>
            </w:r>
            <w:proofErr w:type="gramEnd"/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SAIN_0748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155.2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LPHTG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b/>
                <w:sz w:val="22"/>
              </w:rPr>
            </w:pPr>
            <w:r w:rsidRPr="00235A79">
              <w:rPr>
                <w:rFonts w:ascii="Arial" w:hAnsi="Arial"/>
                <w:b/>
                <w:sz w:val="22"/>
              </w:rPr>
              <w:t>SAIN_0813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7B0F55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  <w:vertAlign w:val="superscript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  <w:r w:rsidR="005D4F55">
              <w:rPr>
                <w:rFonts w:ascii="Arial" w:hAnsi="Arial"/>
                <w:b/>
                <w:i/>
                <w:sz w:val="22"/>
                <w:szCs w:val="20"/>
                <w:vertAlign w:val="superscript"/>
              </w:rPr>
              <w:t>p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</w:tr>
      <w:tr w:rsidR="00235A79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LPHTG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235A79" w:rsidRDefault="00235A79" w:rsidP="00FB3E20">
            <w:pPr>
              <w:spacing w:line="480" w:lineRule="auto"/>
              <w:jc w:val="center"/>
              <w:rPr>
                <w:rFonts w:ascii="Arial" w:hAnsi="Arial"/>
                <w:sz w:val="22"/>
              </w:rPr>
            </w:pPr>
            <w:r w:rsidRPr="00235A79">
              <w:rPr>
                <w:rFonts w:ascii="Arial" w:hAnsi="Arial"/>
                <w:sz w:val="22"/>
              </w:rPr>
              <w:t>SAIN_0814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101.5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235A79" w:rsidRPr="00DD19EE" w:rsidRDefault="00235A7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oralis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35037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LPHTG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SAIN_0815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36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272.6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S. </w:t>
            </w:r>
            <w:proofErr w:type="gramStart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vestibularis</w:t>
            </w:r>
            <w:proofErr w:type="gramEnd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 F0396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C1051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SAIN_1506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254.4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infantis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SK1302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SANR_2057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SANR_1190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65.4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S. </w:t>
            </w:r>
            <w:proofErr w:type="gramStart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vestibularis</w:t>
            </w:r>
            <w:proofErr w:type="gramEnd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 F0396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SANR_1162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Cell surface antigen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99.3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dysgalactiae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27957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SANR_1229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110.0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S. </w:t>
            </w:r>
            <w:proofErr w:type="gramStart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sp</w:t>
            </w:r>
            <w:proofErr w:type="gramEnd"/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 xml:space="preserve"> oral F0418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SANR_1413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56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102.3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LPQTG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SANR_1414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102.6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F0211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SANR_1415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SK52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SANR_1842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 w:rsidRPr="00DD19EE">
              <w:rPr>
                <w:rFonts w:ascii="Arial" w:hAnsi="Arial"/>
                <w:b/>
                <w:i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7B0F55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7B0F55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7B0F55" w:rsidP="00FB3E20">
            <w:pPr>
              <w:spacing w:before="2" w:after="2" w:line="480" w:lineRule="auto"/>
              <w:jc w:val="center"/>
              <w:rPr>
                <w:rFonts w:ascii="Arial" w:hAnsi="Arial"/>
                <w:b/>
                <w:i/>
                <w:sz w:val="22"/>
                <w:szCs w:val="20"/>
              </w:rPr>
            </w:pPr>
            <w:r>
              <w:rPr>
                <w:rFonts w:ascii="Arial" w:hAnsi="Arial"/>
                <w:b/>
                <w:i/>
                <w:sz w:val="22"/>
                <w:szCs w:val="20"/>
              </w:rPr>
              <w:t>NH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C238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SANR_1854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100.0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pneumoniae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GA17545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7B0F55">
              <w:rPr>
                <w:rFonts w:ascii="Arial" w:hAnsi="Arial"/>
                <w:sz w:val="22"/>
                <w:szCs w:val="20"/>
              </w:rPr>
              <w:t>C270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n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7B0F55">
              <w:rPr>
                <w:rFonts w:ascii="Arial" w:hAnsi="Arial"/>
                <w:sz w:val="22"/>
                <w:szCs w:val="20"/>
              </w:rPr>
              <w:t>LPMTG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SII_0082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7B0F55">
              <w:rPr>
                <w:rFonts w:ascii="Arial" w:hAnsi="Arial"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7B0F55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NH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7B0F55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7B0F55">
              <w:rPr>
                <w:rFonts w:ascii="Arial" w:hAnsi="Arial"/>
                <w:sz w:val="22"/>
                <w:szCs w:val="20"/>
              </w:rPr>
              <w:t>216.9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610509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intermedius</w:t>
            </w:r>
            <w:proofErr w:type="gramEnd"/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C270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LPKTG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SII_0083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Fimbrial structural subunit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82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94.7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610509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i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intermedius</w:t>
            </w:r>
            <w:proofErr w:type="gramEnd"/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B196</w:t>
            </w:r>
            <w:r w:rsidR="00FB3E20">
              <w:rPr>
                <w:rFonts w:ascii="Arial" w:hAnsi="Arial"/>
                <w:sz w:val="22"/>
                <w:szCs w:val="20"/>
                <w:vertAlign w:val="superscript"/>
              </w:rPr>
              <w:t>o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SIR_0080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Unknown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111.4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F0211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B196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LPNTG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SIR_0081</w:t>
            </w:r>
          </w:p>
        </w:tc>
        <w:tc>
          <w:tcPr>
            <w:tcW w:w="3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100.4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F0211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B196</w:t>
            </w:r>
          </w:p>
        </w:tc>
        <w:tc>
          <w:tcPr>
            <w:tcW w:w="99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SIR_0493</w:t>
            </w:r>
          </w:p>
        </w:tc>
        <w:tc>
          <w:tcPr>
            <w:tcW w:w="3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97.3</w:t>
            </w:r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pyogenes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MGAS10394</w:t>
            </w:r>
          </w:p>
        </w:tc>
      </w:tr>
      <w:tr w:rsidR="00DD19EE" w:rsidRPr="00DD19EE">
        <w:trPr>
          <w:trHeight w:val="260"/>
          <w:jc w:val="center"/>
        </w:trPr>
        <w:tc>
          <w:tcPr>
            <w:tcW w:w="1837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B196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LPSTG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34229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>
              <w:rPr>
                <w:rFonts w:ascii="Arial" w:hAnsi="Arial"/>
                <w:sz w:val="22"/>
                <w:szCs w:val="20"/>
              </w:rPr>
              <w:t>SIR_1805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Collagen binding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71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DD19EE">
              <w:rPr>
                <w:rFonts w:ascii="Arial" w:hAnsi="Arial"/>
                <w:sz w:val="22"/>
                <w:szCs w:val="20"/>
              </w:rPr>
              <w:t>60.3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center"/>
          </w:tcPr>
          <w:p w:rsidR="00DD19EE" w:rsidRPr="00DD19EE" w:rsidRDefault="00DD19EE" w:rsidP="00FB3E20">
            <w:pPr>
              <w:spacing w:before="2" w:after="2" w:line="480" w:lineRule="auto"/>
              <w:jc w:val="center"/>
              <w:rPr>
                <w:rFonts w:ascii="Arial" w:hAnsi="Arial"/>
                <w:sz w:val="22"/>
                <w:szCs w:val="20"/>
              </w:rPr>
            </w:pPr>
            <w:r w:rsidRPr="00610509">
              <w:rPr>
                <w:rFonts w:ascii="Arial" w:hAnsi="Arial"/>
                <w:i/>
                <w:sz w:val="22"/>
                <w:szCs w:val="20"/>
              </w:rPr>
              <w:t xml:space="preserve">S. </w:t>
            </w:r>
            <w:proofErr w:type="gramStart"/>
            <w:r w:rsidRPr="00610509">
              <w:rPr>
                <w:rFonts w:ascii="Arial" w:hAnsi="Arial"/>
                <w:i/>
                <w:sz w:val="22"/>
                <w:szCs w:val="20"/>
              </w:rPr>
              <w:t>anginosus</w:t>
            </w:r>
            <w:proofErr w:type="gramEnd"/>
            <w:r w:rsidRPr="00DD19EE">
              <w:rPr>
                <w:rFonts w:ascii="Arial" w:hAnsi="Arial"/>
                <w:sz w:val="22"/>
                <w:szCs w:val="20"/>
              </w:rPr>
              <w:t xml:space="preserve"> 62cv</w:t>
            </w:r>
          </w:p>
        </w:tc>
      </w:tr>
    </w:tbl>
    <w:p w:rsidR="007B0F55" w:rsidRPr="007B0F55" w:rsidRDefault="007B0F55" w:rsidP="00DD19EE">
      <w:pPr>
        <w:spacing w:line="480" w:lineRule="auto"/>
        <w:rPr>
          <w:rFonts w:ascii="Arial" w:hAnsi="Arial"/>
          <w:b/>
          <w:i/>
          <w:sz w:val="22"/>
        </w:rPr>
      </w:pPr>
      <w:proofErr w:type="gramStart"/>
      <w:r w:rsidRPr="007B0F55">
        <w:rPr>
          <w:rFonts w:ascii="Arial" w:hAnsi="Arial"/>
          <w:sz w:val="22"/>
          <w:vertAlign w:val="superscript"/>
        </w:rPr>
        <w:t>a</w:t>
      </w:r>
      <w:r w:rsidR="00FC2CFC">
        <w:rPr>
          <w:rFonts w:ascii="Arial" w:hAnsi="Arial"/>
          <w:sz w:val="22"/>
        </w:rPr>
        <w:t>SAG</w:t>
      </w:r>
      <w:proofErr w:type="gramEnd"/>
      <w:r w:rsidR="00DD19EE">
        <w:rPr>
          <w:rFonts w:ascii="Arial" w:hAnsi="Arial"/>
          <w:sz w:val="22"/>
        </w:rPr>
        <w:t xml:space="preserve"> gene loci, if in more than one strain listed as a representative for all</w:t>
      </w:r>
      <w:r>
        <w:rPr>
          <w:rFonts w:ascii="Arial" w:hAnsi="Arial"/>
          <w:sz w:val="22"/>
        </w:rPr>
        <w:t xml:space="preserve">, </w:t>
      </w:r>
      <w:r w:rsidRPr="007B0F55">
        <w:rPr>
          <w:rFonts w:ascii="Arial" w:hAnsi="Arial"/>
          <w:sz w:val="22"/>
          <w:vertAlign w:val="superscript"/>
        </w:rPr>
        <w:t>b</w:t>
      </w:r>
      <w:r w:rsidR="00DD19EE">
        <w:rPr>
          <w:rFonts w:ascii="Arial" w:hAnsi="Arial"/>
          <w:sz w:val="22"/>
        </w:rPr>
        <w:t>Protein characteristic taken from top blast hit</w:t>
      </w:r>
      <w:r>
        <w:rPr>
          <w:rFonts w:ascii="Arial" w:hAnsi="Arial"/>
          <w:sz w:val="22"/>
        </w:rPr>
        <w:t xml:space="preserve">, </w:t>
      </w:r>
      <w:r w:rsidRPr="007B0F55">
        <w:rPr>
          <w:rFonts w:ascii="Arial" w:hAnsi="Arial"/>
          <w:sz w:val="22"/>
          <w:vertAlign w:val="superscript"/>
        </w:rPr>
        <w:t>c</w:t>
      </w:r>
      <w:r w:rsidR="00DD19EE">
        <w:rPr>
          <w:rFonts w:ascii="Arial" w:hAnsi="Arial"/>
          <w:sz w:val="22"/>
        </w:rPr>
        <w:t>PID = percent protein identity</w:t>
      </w:r>
      <w:r>
        <w:rPr>
          <w:rFonts w:ascii="Arial" w:hAnsi="Arial"/>
          <w:sz w:val="22"/>
        </w:rPr>
        <w:t>,</w:t>
      </w:r>
      <w:r w:rsidR="00686D08">
        <w:rPr>
          <w:rFonts w:ascii="Arial" w:hAnsi="Arial"/>
          <w:sz w:val="22"/>
          <w:vertAlign w:val="superscript"/>
        </w:rPr>
        <w:t>d</w:t>
      </w:r>
      <w:r w:rsidR="00686D08">
        <w:rPr>
          <w:rFonts w:ascii="Arial" w:hAnsi="Arial"/>
          <w:sz w:val="22"/>
        </w:rPr>
        <w:t>%HSP;</w:t>
      </w:r>
      <w:r>
        <w:rPr>
          <w:rFonts w:ascii="Arial" w:hAnsi="Arial"/>
          <w:sz w:val="22"/>
        </w:rPr>
        <w:t xml:space="preserve"> % of </w:t>
      </w:r>
      <w:r w:rsidR="00FC2CFC">
        <w:rPr>
          <w:rFonts w:ascii="Arial" w:hAnsi="Arial"/>
          <w:sz w:val="22"/>
        </w:rPr>
        <w:t>SAG</w:t>
      </w:r>
      <w:r>
        <w:rPr>
          <w:rFonts w:ascii="Arial" w:hAnsi="Arial"/>
          <w:sz w:val="22"/>
        </w:rPr>
        <w:t xml:space="preserve"> protein length as compared to the high scoring sequence pair, </w:t>
      </w:r>
      <w:r w:rsidRPr="007B0F55">
        <w:rPr>
          <w:rFonts w:ascii="Arial" w:hAnsi="Arial"/>
          <w:sz w:val="22"/>
          <w:vertAlign w:val="superscript"/>
        </w:rPr>
        <w:t>e</w:t>
      </w:r>
      <w:r>
        <w:rPr>
          <w:rFonts w:ascii="Arial" w:hAnsi="Arial"/>
          <w:sz w:val="22"/>
        </w:rPr>
        <w:t xml:space="preserve">C1051 = </w:t>
      </w:r>
      <w:r w:rsidRPr="00CF2935">
        <w:rPr>
          <w:rFonts w:ascii="Arial" w:hAnsi="Arial"/>
          <w:i/>
          <w:sz w:val="22"/>
        </w:rPr>
        <w:t>S. anginosus</w:t>
      </w:r>
      <w:r>
        <w:rPr>
          <w:rFonts w:ascii="Arial" w:hAnsi="Arial"/>
          <w:sz w:val="22"/>
        </w:rPr>
        <w:t xml:space="preserve"> C1051, </w:t>
      </w:r>
      <w:r w:rsidR="005D4F55" w:rsidRPr="005D4F55">
        <w:rPr>
          <w:rFonts w:ascii="Arial" w:hAnsi="Arial"/>
          <w:sz w:val="22"/>
          <w:vertAlign w:val="superscript"/>
        </w:rPr>
        <w:t>f</w:t>
      </w:r>
      <w:r w:rsidR="005D4F55" w:rsidRPr="005D4F55">
        <w:rPr>
          <w:rFonts w:ascii="Arial" w:hAnsi="Arial"/>
          <w:i/>
          <w:sz w:val="22"/>
        </w:rPr>
        <w:t xml:space="preserve">S. </w:t>
      </w:r>
      <w:proofErr w:type="gramStart"/>
      <w:r w:rsidR="005D4F55" w:rsidRPr="005D4F55">
        <w:rPr>
          <w:rFonts w:ascii="Arial" w:hAnsi="Arial"/>
          <w:i/>
          <w:sz w:val="22"/>
        </w:rPr>
        <w:t>anginosus</w:t>
      </w:r>
      <w:proofErr w:type="gramEnd"/>
      <w:r w:rsidR="005D4F55">
        <w:rPr>
          <w:rFonts w:ascii="Arial" w:hAnsi="Arial"/>
          <w:sz w:val="22"/>
        </w:rPr>
        <w:t xml:space="preserve"> subsp. </w:t>
      </w:r>
      <w:r w:rsidR="005D4F55" w:rsidRPr="005D4F55">
        <w:rPr>
          <w:rFonts w:ascii="Arial" w:hAnsi="Arial"/>
          <w:i/>
          <w:sz w:val="22"/>
        </w:rPr>
        <w:t>whileyi</w:t>
      </w:r>
      <w:r w:rsidR="005D4F55">
        <w:rPr>
          <w:rFonts w:ascii="Arial" w:hAnsi="Arial"/>
          <w:sz w:val="22"/>
        </w:rPr>
        <w:t xml:space="preserve">, </w:t>
      </w:r>
      <w:r w:rsidR="005D4F55">
        <w:rPr>
          <w:rFonts w:ascii="Arial" w:hAnsi="Arial"/>
          <w:sz w:val="22"/>
          <w:vertAlign w:val="superscript"/>
        </w:rPr>
        <w:t>g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constellatus</w:t>
      </w:r>
      <w:proofErr w:type="gramEnd"/>
      <w:r>
        <w:rPr>
          <w:rFonts w:ascii="Arial" w:hAnsi="Arial"/>
          <w:sz w:val="22"/>
        </w:rPr>
        <w:t xml:space="preserve">, </w:t>
      </w:r>
      <w:r w:rsidR="005D4F55">
        <w:rPr>
          <w:rFonts w:ascii="Arial" w:hAnsi="Arial"/>
          <w:sz w:val="22"/>
          <w:vertAlign w:val="superscript"/>
        </w:rPr>
        <w:t>h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anginosus</w:t>
      </w:r>
      <w:proofErr w:type="gramEnd"/>
      <w:r>
        <w:rPr>
          <w:rFonts w:ascii="Arial" w:hAnsi="Arial"/>
          <w:sz w:val="22"/>
        </w:rPr>
        <w:t xml:space="preserve">, </w:t>
      </w:r>
      <w:r w:rsidR="005D4F55">
        <w:rPr>
          <w:rFonts w:ascii="Arial" w:hAnsi="Arial"/>
          <w:sz w:val="22"/>
          <w:vertAlign w:val="superscript"/>
        </w:rPr>
        <w:t>i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anginosus</w:t>
      </w:r>
      <w:proofErr w:type="gramEnd"/>
      <w:r>
        <w:rPr>
          <w:rFonts w:ascii="Arial" w:hAnsi="Arial"/>
          <w:sz w:val="22"/>
        </w:rPr>
        <w:t xml:space="preserve">, </w:t>
      </w:r>
      <w:r w:rsidR="005D4F55">
        <w:rPr>
          <w:rFonts w:ascii="Arial" w:hAnsi="Arial"/>
          <w:sz w:val="22"/>
          <w:vertAlign w:val="superscript"/>
        </w:rPr>
        <w:t>j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constellatus</w:t>
      </w:r>
      <w:proofErr w:type="gramEnd"/>
      <w:r w:rsidR="00FB3E20">
        <w:rPr>
          <w:rFonts w:ascii="Arial" w:hAnsi="Arial"/>
          <w:i/>
          <w:sz w:val="22"/>
        </w:rPr>
        <w:t xml:space="preserve"> </w:t>
      </w:r>
      <w:r w:rsidR="00FB3E20">
        <w:rPr>
          <w:rFonts w:ascii="Arial" w:hAnsi="Arial"/>
          <w:sz w:val="22"/>
        </w:rPr>
        <w:t>subsp.</w:t>
      </w:r>
      <w:r w:rsidR="00FB3E20" w:rsidRPr="00FB3E20">
        <w:rPr>
          <w:rFonts w:ascii="Arial" w:hAnsi="Arial"/>
          <w:i/>
          <w:sz w:val="22"/>
        </w:rPr>
        <w:t xml:space="preserve"> pharyngis</w:t>
      </w:r>
      <w:r w:rsidRPr="007B0F55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sz w:val="22"/>
        </w:rPr>
        <w:t xml:space="preserve">C232, </w:t>
      </w:r>
      <w:r w:rsidR="005D4F55">
        <w:rPr>
          <w:rFonts w:ascii="Arial" w:hAnsi="Arial"/>
          <w:sz w:val="22"/>
          <w:vertAlign w:val="superscript"/>
        </w:rPr>
        <w:t>k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constellatus</w:t>
      </w:r>
      <w:proofErr w:type="gramEnd"/>
      <w:r w:rsidR="00FB3E20">
        <w:rPr>
          <w:rFonts w:ascii="Arial" w:hAnsi="Arial"/>
          <w:i/>
          <w:sz w:val="22"/>
        </w:rPr>
        <w:t xml:space="preserve"> </w:t>
      </w:r>
      <w:r w:rsidR="00FB3E20">
        <w:rPr>
          <w:rFonts w:ascii="Arial" w:hAnsi="Arial"/>
          <w:sz w:val="22"/>
        </w:rPr>
        <w:t>subsp.</w:t>
      </w:r>
      <w:r w:rsidR="00FB3E20" w:rsidRPr="00FB3E20">
        <w:rPr>
          <w:rFonts w:ascii="Arial" w:hAnsi="Arial"/>
          <w:i/>
          <w:sz w:val="22"/>
        </w:rPr>
        <w:t xml:space="preserve"> pharyngis</w:t>
      </w:r>
      <w:r w:rsidRPr="007B0F55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sz w:val="22"/>
        </w:rPr>
        <w:t xml:space="preserve">C818, </w:t>
      </w:r>
      <w:r w:rsidR="005D4F55">
        <w:rPr>
          <w:rFonts w:ascii="Arial" w:hAnsi="Arial"/>
          <w:sz w:val="22"/>
          <w:vertAlign w:val="superscript"/>
        </w:rPr>
        <w:t>l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>intermedius</w:t>
      </w:r>
      <w:proofErr w:type="gramEnd"/>
      <w:r>
        <w:rPr>
          <w:rFonts w:ascii="Arial" w:hAnsi="Arial"/>
          <w:sz w:val="22"/>
        </w:rPr>
        <w:t xml:space="preserve">, </w:t>
      </w:r>
      <w:r w:rsidR="005D4F55">
        <w:rPr>
          <w:rFonts w:ascii="Arial" w:hAnsi="Arial"/>
          <w:sz w:val="22"/>
          <w:vertAlign w:val="superscript"/>
        </w:rPr>
        <w:t>m</w:t>
      </w:r>
      <w:r w:rsidRPr="007B0F55">
        <w:rPr>
          <w:rFonts w:ascii="Arial" w:hAnsi="Arial"/>
          <w:i/>
          <w:sz w:val="22"/>
        </w:rPr>
        <w:t>S</w:t>
      </w:r>
      <w:r>
        <w:rPr>
          <w:rFonts w:ascii="Arial" w:hAnsi="Arial"/>
          <w:sz w:val="22"/>
        </w:rPr>
        <w:t xml:space="preserve">. </w:t>
      </w:r>
      <w:r w:rsidRPr="007B0F55">
        <w:rPr>
          <w:rFonts w:ascii="Arial" w:hAnsi="Arial"/>
          <w:i/>
          <w:sz w:val="22"/>
        </w:rPr>
        <w:t>Constellatus</w:t>
      </w:r>
      <w:r>
        <w:rPr>
          <w:rFonts w:ascii="Arial" w:hAnsi="Arial"/>
          <w:sz w:val="22"/>
        </w:rPr>
        <w:t xml:space="preserve"> </w:t>
      </w:r>
      <w:r w:rsidR="00FB3E20">
        <w:rPr>
          <w:rFonts w:ascii="Arial" w:hAnsi="Arial"/>
          <w:sz w:val="22"/>
        </w:rPr>
        <w:t>subsp.</w:t>
      </w:r>
      <w:r w:rsidR="00FB3E20" w:rsidRPr="00FB3E20">
        <w:rPr>
          <w:rFonts w:ascii="Arial" w:hAnsi="Arial"/>
          <w:i/>
          <w:sz w:val="22"/>
        </w:rPr>
        <w:t xml:space="preserve"> pharyngis</w:t>
      </w:r>
      <w:r w:rsidR="00FB3E20" w:rsidRPr="007B0F55">
        <w:rPr>
          <w:rFonts w:ascii="Arial" w:hAnsi="Arial"/>
          <w:i/>
          <w:sz w:val="22"/>
        </w:rPr>
        <w:t xml:space="preserve"> </w:t>
      </w:r>
      <w:r>
        <w:rPr>
          <w:rFonts w:ascii="Arial" w:hAnsi="Arial"/>
          <w:sz w:val="22"/>
        </w:rPr>
        <w:t xml:space="preserve">C1050,  </w:t>
      </w:r>
      <w:r w:rsidR="005D4F55">
        <w:rPr>
          <w:rFonts w:ascii="Arial" w:hAnsi="Arial"/>
          <w:sz w:val="22"/>
          <w:vertAlign w:val="superscript"/>
        </w:rPr>
        <w:t>n</w:t>
      </w:r>
      <w:r w:rsidRPr="007B0F55">
        <w:rPr>
          <w:rFonts w:ascii="Arial" w:hAnsi="Arial"/>
          <w:i/>
          <w:sz w:val="22"/>
        </w:rPr>
        <w:t xml:space="preserve">S. </w:t>
      </w:r>
      <w:proofErr w:type="gramStart"/>
      <w:r w:rsidRPr="007B0F55">
        <w:rPr>
          <w:rFonts w:ascii="Arial" w:hAnsi="Arial"/>
          <w:i/>
          <w:sz w:val="22"/>
        </w:rPr>
        <w:t xml:space="preserve">Intermedius </w:t>
      </w:r>
      <w:r>
        <w:rPr>
          <w:rFonts w:ascii="Arial" w:hAnsi="Arial"/>
          <w:sz w:val="22"/>
        </w:rPr>
        <w:t xml:space="preserve">C270 </w:t>
      </w:r>
      <w:r w:rsidR="005D4F55">
        <w:rPr>
          <w:rFonts w:ascii="Arial" w:hAnsi="Arial"/>
          <w:sz w:val="22"/>
          <w:vertAlign w:val="superscript"/>
        </w:rPr>
        <w:t>o</w:t>
      </w:r>
      <w:r w:rsidRPr="007B0F55">
        <w:rPr>
          <w:rFonts w:ascii="Arial" w:hAnsi="Arial"/>
          <w:i/>
          <w:sz w:val="22"/>
        </w:rPr>
        <w:t>S.</w:t>
      </w:r>
      <w:proofErr w:type="gramEnd"/>
      <w:r w:rsidRPr="007B0F55">
        <w:rPr>
          <w:rFonts w:ascii="Arial" w:hAnsi="Arial"/>
          <w:i/>
          <w:sz w:val="22"/>
        </w:rPr>
        <w:t xml:space="preserve"> Intermedius </w:t>
      </w:r>
      <w:r>
        <w:rPr>
          <w:rFonts w:ascii="Arial" w:hAnsi="Arial"/>
          <w:sz w:val="22"/>
        </w:rPr>
        <w:t xml:space="preserve">B196, </w:t>
      </w:r>
      <w:r w:rsidR="005D4F55">
        <w:rPr>
          <w:rFonts w:ascii="Arial" w:hAnsi="Arial"/>
          <w:sz w:val="22"/>
          <w:vertAlign w:val="superscript"/>
        </w:rPr>
        <w:t>p</w:t>
      </w:r>
      <w:r>
        <w:rPr>
          <w:rFonts w:ascii="Arial" w:hAnsi="Arial"/>
          <w:sz w:val="22"/>
        </w:rPr>
        <w:t xml:space="preserve">NH= no hits to the NCBI protein database. </w:t>
      </w:r>
      <w:r>
        <w:rPr>
          <w:rFonts w:ascii="Arial" w:hAnsi="Arial"/>
          <w:b/>
          <w:i/>
          <w:sz w:val="22"/>
        </w:rPr>
        <w:t>All proteins that are in bold and italics have no match to</w:t>
      </w:r>
      <w:r w:rsidR="00686D08">
        <w:rPr>
          <w:rFonts w:ascii="Arial" w:hAnsi="Arial"/>
          <w:b/>
          <w:i/>
          <w:sz w:val="22"/>
        </w:rPr>
        <w:t xml:space="preserve"> any</w:t>
      </w:r>
      <w:r>
        <w:rPr>
          <w:rFonts w:ascii="Arial" w:hAnsi="Arial"/>
          <w:b/>
          <w:i/>
          <w:sz w:val="22"/>
        </w:rPr>
        <w:t xml:space="preserve"> proteins in the NCBI database.</w:t>
      </w:r>
    </w:p>
    <w:p w:rsidR="00DD19EE" w:rsidRDefault="00DD19EE" w:rsidP="00DD19EE">
      <w:pPr>
        <w:spacing w:line="480" w:lineRule="auto"/>
        <w:rPr>
          <w:rFonts w:ascii="Arial" w:hAnsi="Arial"/>
          <w:sz w:val="22"/>
        </w:rPr>
      </w:pPr>
    </w:p>
    <w:p w:rsidR="00DD19EE" w:rsidRDefault="00DD19EE" w:rsidP="00DD19EE">
      <w:pPr>
        <w:spacing w:line="480" w:lineRule="auto"/>
        <w:rPr>
          <w:rFonts w:ascii="Arial" w:hAnsi="Arial"/>
          <w:sz w:val="22"/>
        </w:rPr>
      </w:pPr>
    </w:p>
    <w:p w:rsidR="00DD19EE" w:rsidRPr="00DD19EE" w:rsidRDefault="00DD19EE" w:rsidP="00DD19EE">
      <w:pPr>
        <w:spacing w:line="480" w:lineRule="auto"/>
        <w:jc w:val="center"/>
        <w:rPr>
          <w:rFonts w:ascii="Arial" w:hAnsi="Arial"/>
          <w:sz w:val="22"/>
        </w:rPr>
      </w:pPr>
    </w:p>
    <w:sectPr w:rsidR="00DD19EE" w:rsidRPr="00DD19EE" w:rsidSect="00DD19EE">
      <w:pgSz w:w="15842" w:h="12242" w:orient="landscape"/>
      <w:pgMar w:top="1797" w:right="1440" w:bottom="1797" w:left="1440" w:header="709" w:footer="709" w:gutter="0"/>
      <w:cols w:space="708"/>
      <w:printerSettings r:id="rId4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D19EE"/>
    <w:rsid w:val="001B2B05"/>
    <w:rsid w:val="001E512C"/>
    <w:rsid w:val="001E51B6"/>
    <w:rsid w:val="00216D5B"/>
    <w:rsid w:val="0022046D"/>
    <w:rsid w:val="00230DEF"/>
    <w:rsid w:val="00232ECD"/>
    <w:rsid w:val="00235A79"/>
    <w:rsid w:val="002B161B"/>
    <w:rsid w:val="002D51B5"/>
    <w:rsid w:val="00341D4E"/>
    <w:rsid w:val="003565A5"/>
    <w:rsid w:val="004172A1"/>
    <w:rsid w:val="005D4F55"/>
    <w:rsid w:val="00610509"/>
    <w:rsid w:val="00686D08"/>
    <w:rsid w:val="007B0F55"/>
    <w:rsid w:val="009371C8"/>
    <w:rsid w:val="00950236"/>
    <w:rsid w:val="009700E9"/>
    <w:rsid w:val="00B261F0"/>
    <w:rsid w:val="00B27160"/>
    <w:rsid w:val="00BF6E78"/>
    <w:rsid w:val="00CF2935"/>
    <w:rsid w:val="00D34229"/>
    <w:rsid w:val="00DB048F"/>
    <w:rsid w:val="00DD19EE"/>
    <w:rsid w:val="00EB01BF"/>
    <w:rsid w:val="00FB2158"/>
    <w:rsid w:val="00FB3E20"/>
    <w:rsid w:val="00FC2CFC"/>
  </w:rsids>
  <m:mathPr>
    <m:mathFont m:val="Arial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B054C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1292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printerSettings" Target="printerSettings/printerSettings1.bin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586</Words>
  <Characters>3341</Characters>
  <Application>Microsoft Macintosh Word</Application>
  <DocSecurity>0</DocSecurity>
  <Lines>27</Lines>
  <Paragraphs>6</Paragraphs>
  <ScaleCrop>false</ScaleCrop>
  <LinksUpToDate>false</LinksUpToDate>
  <CharactersWithSpaces>4102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Olson</dc:creator>
  <cp:keywords/>
  <cp:lastModifiedBy>Adam Olson</cp:lastModifiedBy>
  <cp:revision>2</cp:revision>
  <dcterms:created xsi:type="dcterms:W3CDTF">2013-11-27T20:01:00Z</dcterms:created>
  <dcterms:modified xsi:type="dcterms:W3CDTF">2013-11-27T20:01:00Z</dcterms:modified>
</cp:coreProperties>
</file>