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CAE737" w14:textId="4212025C" w:rsidR="00E2729C" w:rsidRPr="002B6412" w:rsidRDefault="00E2729C" w:rsidP="00E2729C">
      <w:pPr>
        <w:jc w:val="center"/>
        <w:rPr>
          <w:rFonts w:ascii="Times New Roman" w:hAnsi="Times New Roman" w:cs="Times New Roman"/>
          <w:b/>
          <w:w w:val="95"/>
          <w:sz w:val="24"/>
          <w:szCs w:val="24"/>
        </w:rPr>
      </w:pPr>
      <w:r w:rsidRPr="002B6412">
        <w:rPr>
          <w:rFonts w:ascii="Times New Roman" w:hAnsi="Times New Roman" w:cs="Times New Roman"/>
          <w:b/>
          <w:w w:val="95"/>
          <w:sz w:val="24"/>
          <w:szCs w:val="24"/>
        </w:rPr>
        <w:t>A literature review:  Cervical Cancer Screening Among Immigrant Women in Canada</w:t>
      </w:r>
    </w:p>
    <w:p w14:paraId="47F153F8" w14:textId="2859D03D" w:rsidR="00E2729C" w:rsidRPr="002B6412" w:rsidRDefault="00E2729C" w:rsidP="00E2729C">
      <w:pPr>
        <w:jc w:val="center"/>
        <w:rPr>
          <w:rFonts w:ascii="Times New Roman" w:hAnsi="Times New Roman" w:cs="Times New Roman"/>
          <w:b/>
          <w:w w:val="95"/>
          <w:sz w:val="24"/>
          <w:szCs w:val="24"/>
        </w:rPr>
      </w:pPr>
    </w:p>
    <w:p w14:paraId="189680D1" w14:textId="60D87E6E" w:rsidR="00F975DE" w:rsidRPr="002B6412" w:rsidRDefault="00F975DE" w:rsidP="00E2729C">
      <w:pPr>
        <w:jc w:val="center"/>
        <w:rPr>
          <w:rFonts w:ascii="Times New Roman" w:hAnsi="Times New Roman" w:cs="Times New Roman"/>
          <w:b/>
          <w:w w:val="95"/>
          <w:sz w:val="24"/>
          <w:szCs w:val="24"/>
        </w:rPr>
      </w:pPr>
    </w:p>
    <w:p w14:paraId="6C773E1D" w14:textId="77777777" w:rsidR="00F975DE" w:rsidRPr="002B6412" w:rsidRDefault="00F975DE" w:rsidP="00E2729C">
      <w:pPr>
        <w:jc w:val="center"/>
        <w:rPr>
          <w:rFonts w:ascii="Times New Roman" w:hAnsi="Times New Roman" w:cs="Times New Roman"/>
          <w:b/>
          <w:w w:val="95"/>
          <w:sz w:val="24"/>
          <w:szCs w:val="24"/>
        </w:rPr>
      </w:pPr>
    </w:p>
    <w:p w14:paraId="7E12F309" w14:textId="01D53A41" w:rsidR="00E2729C" w:rsidRPr="002B6412" w:rsidRDefault="00E2729C" w:rsidP="00E2729C">
      <w:pPr>
        <w:jc w:val="center"/>
        <w:rPr>
          <w:rFonts w:ascii="Times New Roman" w:hAnsi="Times New Roman" w:cs="Times New Roman"/>
          <w:bCs/>
          <w:w w:val="95"/>
          <w:sz w:val="24"/>
          <w:szCs w:val="24"/>
        </w:rPr>
      </w:pPr>
      <w:r w:rsidRPr="002B6412">
        <w:rPr>
          <w:rFonts w:ascii="Times New Roman" w:hAnsi="Times New Roman" w:cs="Times New Roman"/>
          <w:bCs/>
          <w:w w:val="95"/>
          <w:sz w:val="24"/>
          <w:szCs w:val="24"/>
        </w:rPr>
        <w:t>Camille Wagner MPAS (Candidate), PA-S, B.</w:t>
      </w:r>
      <w:r w:rsidR="006E5B96">
        <w:rPr>
          <w:rFonts w:ascii="Times New Roman" w:hAnsi="Times New Roman" w:cs="Times New Roman"/>
          <w:bCs/>
          <w:w w:val="95"/>
          <w:sz w:val="24"/>
          <w:szCs w:val="24"/>
        </w:rPr>
        <w:t>A</w:t>
      </w:r>
      <w:r w:rsidR="003706F4">
        <w:rPr>
          <w:rFonts w:ascii="Times New Roman" w:hAnsi="Times New Roman" w:cs="Times New Roman"/>
          <w:bCs/>
          <w:w w:val="95"/>
          <w:sz w:val="24"/>
          <w:szCs w:val="24"/>
        </w:rPr>
        <w:t>., MSc.,</w:t>
      </w:r>
    </w:p>
    <w:p w14:paraId="5AEFC137" w14:textId="0F63B5E3"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7911279</w:t>
      </w:r>
    </w:p>
    <w:p w14:paraId="7F458E24" w14:textId="3317E183" w:rsidR="00E2729C" w:rsidRPr="002B6412" w:rsidRDefault="0072542E" w:rsidP="00E2729C">
      <w:pPr>
        <w:jc w:val="center"/>
        <w:rPr>
          <w:rFonts w:ascii="Times New Roman" w:hAnsi="Times New Roman" w:cs="Times New Roman"/>
          <w:bCs/>
          <w:sz w:val="24"/>
          <w:szCs w:val="24"/>
        </w:rPr>
      </w:pPr>
      <w:hyperlink r:id="rId8" w:history="1">
        <w:r w:rsidR="00E2729C" w:rsidRPr="002B6412">
          <w:rPr>
            <w:rStyle w:val="Hyperlink"/>
            <w:rFonts w:ascii="Times New Roman" w:hAnsi="Times New Roman" w:cs="Times New Roman"/>
            <w:bCs/>
            <w:sz w:val="24"/>
            <w:szCs w:val="24"/>
          </w:rPr>
          <w:t>wagnerc1@myumanitoba.ca</w:t>
        </w:r>
      </w:hyperlink>
    </w:p>
    <w:p w14:paraId="088B3E3B" w14:textId="6EB76B78" w:rsidR="00E2729C" w:rsidRPr="002B6412" w:rsidRDefault="00E2729C" w:rsidP="00E2729C">
      <w:pPr>
        <w:jc w:val="center"/>
        <w:rPr>
          <w:rFonts w:ascii="Times New Roman" w:hAnsi="Times New Roman" w:cs="Times New Roman"/>
          <w:bCs/>
          <w:sz w:val="24"/>
          <w:szCs w:val="24"/>
        </w:rPr>
      </w:pPr>
    </w:p>
    <w:p w14:paraId="0DA2CB37" w14:textId="395AB0C2" w:rsidR="00F975DE" w:rsidRPr="002B6412" w:rsidRDefault="00F975DE" w:rsidP="00E2729C">
      <w:pPr>
        <w:jc w:val="center"/>
        <w:rPr>
          <w:rFonts w:ascii="Times New Roman" w:hAnsi="Times New Roman" w:cs="Times New Roman"/>
          <w:bCs/>
          <w:sz w:val="24"/>
          <w:szCs w:val="24"/>
        </w:rPr>
      </w:pPr>
    </w:p>
    <w:p w14:paraId="673BC9A8" w14:textId="77777777" w:rsidR="00F975DE" w:rsidRPr="002B6412" w:rsidRDefault="00F975DE" w:rsidP="00E2729C">
      <w:pPr>
        <w:jc w:val="center"/>
        <w:rPr>
          <w:rFonts w:ascii="Times New Roman" w:hAnsi="Times New Roman" w:cs="Times New Roman"/>
          <w:bCs/>
          <w:sz w:val="24"/>
          <w:szCs w:val="24"/>
        </w:rPr>
      </w:pPr>
    </w:p>
    <w:p w14:paraId="6771E992" w14:textId="61EAFCA6"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Mentor:  Dr. Margaret Morris MD</w:t>
      </w:r>
    </w:p>
    <w:p w14:paraId="0EEB6A0A" w14:textId="33E65335"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Program Director:  Ian Jones, MPAS, CCPA, PA-C</w:t>
      </w:r>
    </w:p>
    <w:p w14:paraId="2612EB80" w14:textId="6F8E597C"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Advisor:  Rebecca Mueller, MPAS, CCPA, PA-C</w:t>
      </w:r>
    </w:p>
    <w:p w14:paraId="430BD711" w14:textId="7BB4214C" w:rsidR="00E2729C" w:rsidRPr="002B6412" w:rsidRDefault="00E2729C" w:rsidP="00E2729C">
      <w:pPr>
        <w:jc w:val="center"/>
        <w:rPr>
          <w:rFonts w:ascii="Times New Roman" w:hAnsi="Times New Roman" w:cs="Times New Roman"/>
          <w:bCs/>
          <w:sz w:val="24"/>
          <w:szCs w:val="24"/>
        </w:rPr>
      </w:pPr>
    </w:p>
    <w:p w14:paraId="486E56B2" w14:textId="4C00CEB1" w:rsidR="00F975DE" w:rsidRPr="002B6412" w:rsidRDefault="00F975DE" w:rsidP="00E2729C">
      <w:pPr>
        <w:jc w:val="center"/>
        <w:rPr>
          <w:rFonts w:ascii="Times New Roman" w:hAnsi="Times New Roman" w:cs="Times New Roman"/>
          <w:bCs/>
          <w:sz w:val="24"/>
          <w:szCs w:val="24"/>
        </w:rPr>
      </w:pPr>
    </w:p>
    <w:p w14:paraId="560648F2" w14:textId="77777777" w:rsidR="00F975DE" w:rsidRPr="002B6412" w:rsidRDefault="00F975DE" w:rsidP="00E2729C">
      <w:pPr>
        <w:jc w:val="center"/>
        <w:rPr>
          <w:rFonts w:ascii="Times New Roman" w:hAnsi="Times New Roman" w:cs="Times New Roman"/>
          <w:bCs/>
          <w:sz w:val="24"/>
          <w:szCs w:val="24"/>
        </w:rPr>
      </w:pPr>
    </w:p>
    <w:p w14:paraId="0579B4FD" w14:textId="7A9773EF"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A capstone project submitted to the Faculty of Graduate Studies of The University of Manitoba in partial fulfillment of the requirements for the degree of</w:t>
      </w:r>
    </w:p>
    <w:p w14:paraId="1F479854" w14:textId="6A170D32" w:rsidR="00E2729C" w:rsidRPr="002B6412" w:rsidRDefault="00E2729C" w:rsidP="00E2729C">
      <w:pPr>
        <w:jc w:val="center"/>
        <w:rPr>
          <w:rFonts w:ascii="Times New Roman" w:hAnsi="Times New Roman" w:cs="Times New Roman"/>
          <w:bCs/>
          <w:sz w:val="24"/>
          <w:szCs w:val="24"/>
        </w:rPr>
      </w:pPr>
    </w:p>
    <w:p w14:paraId="116227B6" w14:textId="77777777" w:rsidR="00F975DE" w:rsidRPr="002B6412" w:rsidRDefault="00F975DE" w:rsidP="00E2729C">
      <w:pPr>
        <w:jc w:val="center"/>
        <w:rPr>
          <w:rFonts w:ascii="Times New Roman" w:hAnsi="Times New Roman" w:cs="Times New Roman"/>
          <w:bCs/>
          <w:sz w:val="24"/>
          <w:szCs w:val="24"/>
        </w:rPr>
      </w:pPr>
    </w:p>
    <w:p w14:paraId="099D9CCF" w14:textId="26A35C2E" w:rsidR="00E2729C" w:rsidRPr="002B6412" w:rsidRDefault="00E2729C" w:rsidP="00E2729C">
      <w:pPr>
        <w:jc w:val="center"/>
        <w:rPr>
          <w:rFonts w:ascii="Times New Roman" w:hAnsi="Times New Roman" w:cs="Times New Roman"/>
          <w:b/>
          <w:sz w:val="24"/>
          <w:szCs w:val="24"/>
        </w:rPr>
      </w:pPr>
      <w:r w:rsidRPr="002B6412">
        <w:rPr>
          <w:rFonts w:ascii="Times New Roman" w:hAnsi="Times New Roman" w:cs="Times New Roman"/>
          <w:b/>
          <w:sz w:val="24"/>
          <w:szCs w:val="24"/>
        </w:rPr>
        <w:t>MASTER OF PHYSICIAN ASSISTANT STUDIES</w:t>
      </w:r>
    </w:p>
    <w:p w14:paraId="64140FB9" w14:textId="4A29544A" w:rsidR="00E2729C" w:rsidRPr="002B6412" w:rsidRDefault="00E2729C" w:rsidP="00E2729C">
      <w:pPr>
        <w:jc w:val="center"/>
        <w:rPr>
          <w:rFonts w:ascii="Times New Roman" w:hAnsi="Times New Roman" w:cs="Times New Roman"/>
          <w:b/>
          <w:sz w:val="24"/>
          <w:szCs w:val="24"/>
        </w:rPr>
      </w:pPr>
    </w:p>
    <w:p w14:paraId="2E9375B3" w14:textId="77777777" w:rsidR="00F975DE" w:rsidRPr="002B6412" w:rsidRDefault="00F975DE" w:rsidP="00E2729C">
      <w:pPr>
        <w:jc w:val="center"/>
        <w:rPr>
          <w:rFonts w:ascii="Times New Roman" w:hAnsi="Times New Roman" w:cs="Times New Roman"/>
          <w:b/>
          <w:sz w:val="24"/>
          <w:szCs w:val="24"/>
        </w:rPr>
      </w:pPr>
    </w:p>
    <w:p w14:paraId="16CEF9BA" w14:textId="09DB6745"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Department of Physician Assistant Studies</w:t>
      </w:r>
    </w:p>
    <w:p w14:paraId="41156FFF" w14:textId="2D29482F"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Max Rady College of Medicine and Faculty of Graduate Studies</w:t>
      </w:r>
    </w:p>
    <w:p w14:paraId="23C30007" w14:textId="4161AD28"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University of Manitoba</w:t>
      </w:r>
    </w:p>
    <w:p w14:paraId="5B3CA023" w14:textId="56D14B9F" w:rsidR="00E2729C" w:rsidRPr="002B6412" w:rsidRDefault="00E2729C"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Winnipeg, Canada</w:t>
      </w:r>
    </w:p>
    <w:p w14:paraId="364EF37F" w14:textId="52714F63" w:rsidR="00A26374" w:rsidRPr="002B6412" w:rsidRDefault="00A26374" w:rsidP="00E2729C">
      <w:pPr>
        <w:jc w:val="center"/>
        <w:rPr>
          <w:rFonts w:ascii="Times New Roman" w:hAnsi="Times New Roman" w:cs="Times New Roman"/>
          <w:bCs/>
          <w:sz w:val="24"/>
          <w:szCs w:val="24"/>
        </w:rPr>
      </w:pPr>
      <w:r w:rsidRPr="002B6412">
        <w:rPr>
          <w:rFonts w:ascii="Times New Roman" w:hAnsi="Times New Roman" w:cs="Times New Roman"/>
          <w:bCs/>
          <w:sz w:val="24"/>
          <w:szCs w:val="24"/>
        </w:rPr>
        <w:t>May 15, 2022</w:t>
      </w:r>
    </w:p>
    <w:p w14:paraId="78445955" w14:textId="59D90A60" w:rsidR="00E2729C" w:rsidRPr="002B6412" w:rsidRDefault="00E2729C">
      <w:pPr>
        <w:rPr>
          <w:rFonts w:ascii="Times New Roman" w:hAnsi="Times New Roman" w:cs="Times New Roman"/>
          <w:bCs/>
          <w:sz w:val="24"/>
          <w:szCs w:val="24"/>
        </w:rPr>
      </w:pPr>
      <w:r w:rsidRPr="002B6412">
        <w:rPr>
          <w:rFonts w:ascii="Times New Roman" w:hAnsi="Times New Roman" w:cs="Times New Roman"/>
          <w:bCs/>
          <w:sz w:val="24"/>
          <w:szCs w:val="24"/>
        </w:rPr>
        <w:br w:type="page"/>
      </w:r>
    </w:p>
    <w:p w14:paraId="766FDF29" w14:textId="4E9106EE" w:rsidR="00E2729C" w:rsidRPr="002B6412" w:rsidRDefault="00E2729C" w:rsidP="00E2729C">
      <w:pPr>
        <w:jc w:val="center"/>
        <w:rPr>
          <w:rFonts w:ascii="Times New Roman" w:hAnsi="Times New Roman" w:cs="Times New Roman"/>
          <w:b/>
          <w:sz w:val="24"/>
          <w:szCs w:val="24"/>
        </w:rPr>
      </w:pPr>
      <w:r w:rsidRPr="002B6412">
        <w:rPr>
          <w:rFonts w:ascii="Times New Roman" w:hAnsi="Times New Roman" w:cs="Times New Roman"/>
          <w:b/>
          <w:sz w:val="24"/>
          <w:szCs w:val="24"/>
        </w:rPr>
        <w:lastRenderedPageBreak/>
        <w:t xml:space="preserve">TABLE OF CONTENTS </w:t>
      </w:r>
    </w:p>
    <w:p w14:paraId="2CC3C688" w14:textId="7392DD2E" w:rsidR="00657DE5" w:rsidRPr="002B6412" w:rsidRDefault="00657DE5" w:rsidP="00E2729C">
      <w:pPr>
        <w:jc w:val="center"/>
        <w:rPr>
          <w:rFonts w:ascii="Times New Roman" w:hAnsi="Times New Roman" w:cs="Times New Roman"/>
          <w:b/>
          <w:sz w:val="24"/>
          <w:szCs w:val="24"/>
        </w:rPr>
      </w:pPr>
    </w:p>
    <w:sdt>
      <w:sdtPr>
        <w:rPr>
          <w:rFonts w:ascii="Times New Roman" w:eastAsiaTheme="minorHAnsi" w:hAnsi="Times New Roman" w:cs="Times New Roman"/>
          <w:color w:val="auto"/>
          <w:sz w:val="22"/>
          <w:szCs w:val="22"/>
          <w:lang w:val="en-CA"/>
        </w:rPr>
        <w:id w:val="-315801228"/>
        <w:docPartObj>
          <w:docPartGallery w:val="Table of Contents"/>
          <w:docPartUnique/>
        </w:docPartObj>
      </w:sdtPr>
      <w:sdtEndPr>
        <w:rPr>
          <w:b/>
          <w:bCs/>
          <w:noProof/>
        </w:rPr>
      </w:sdtEndPr>
      <w:sdtContent>
        <w:p w14:paraId="41AEF591" w14:textId="42BEC128" w:rsidR="00E22F82" w:rsidRPr="002B6412" w:rsidRDefault="00E22F82">
          <w:pPr>
            <w:pStyle w:val="TOCHeading"/>
            <w:rPr>
              <w:rFonts w:ascii="Times New Roman" w:hAnsi="Times New Roman" w:cs="Times New Roman"/>
            </w:rPr>
          </w:pPr>
        </w:p>
        <w:p w14:paraId="26E4F82A" w14:textId="67F966F9" w:rsidR="003D64D8" w:rsidRDefault="00E22F82">
          <w:pPr>
            <w:pStyle w:val="TOC1"/>
            <w:tabs>
              <w:tab w:val="right" w:leader="dot" w:pos="9350"/>
            </w:tabs>
            <w:rPr>
              <w:rFonts w:eastAsiaTheme="minorEastAsia"/>
              <w:noProof/>
              <w:lang w:eastAsia="en-CA"/>
            </w:rPr>
          </w:pPr>
          <w:r w:rsidRPr="002B6412">
            <w:rPr>
              <w:rFonts w:ascii="Times New Roman" w:hAnsi="Times New Roman" w:cs="Times New Roman"/>
            </w:rPr>
            <w:fldChar w:fldCharType="begin"/>
          </w:r>
          <w:r w:rsidRPr="002B6412">
            <w:rPr>
              <w:rFonts w:ascii="Times New Roman" w:hAnsi="Times New Roman" w:cs="Times New Roman"/>
            </w:rPr>
            <w:instrText xml:space="preserve"> TOC \o "1-3" \h \z \u </w:instrText>
          </w:r>
          <w:r w:rsidRPr="002B6412">
            <w:rPr>
              <w:rFonts w:ascii="Times New Roman" w:hAnsi="Times New Roman" w:cs="Times New Roman"/>
            </w:rPr>
            <w:fldChar w:fldCharType="separate"/>
          </w:r>
          <w:hyperlink w:anchor="_Toc102829568" w:history="1">
            <w:r w:rsidR="003D64D8" w:rsidRPr="00500509">
              <w:rPr>
                <w:rStyle w:val="Hyperlink"/>
                <w:rFonts w:ascii="Times New Roman" w:hAnsi="Times New Roman" w:cs="Times New Roman"/>
                <w:b/>
                <w:bCs/>
                <w:noProof/>
              </w:rPr>
              <w:t>ABSTRACT</w:t>
            </w:r>
            <w:r w:rsidR="003D64D8">
              <w:rPr>
                <w:noProof/>
                <w:webHidden/>
              </w:rPr>
              <w:tab/>
            </w:r>
            <w:r w:rsidR="003D64D8">
              <w:rPr>
                <w:noProof/>
                <w:webHidden/>
              </w:rPr>
              <w:fldChar w:fldCharType="begin"/>
            </w:r>
            <w:r w:rsidR="003D64D8">
              <w:rPr>
                <w:noProof/>
                <w:webHidden/>
              </w:rPr>
              <w:instrText xml:space="preserve"> PAGEREF _Toc102829568 \h </w:instrText>
            </w:r>
            <w:r w:rsidR="003D64D8">
              <w:rPr>
                <w:noProof/>
                <w:webHidden/>
              </w:rPr>
            </w:r>
            <w:r w:rsidR="003D64D8">
              <w:rPr>
                <w:noProof/>
                <w:webHidden/>
              </w:rPr>
              <w:fldChar w:fldCharType="separate"/>
            </w:r>
            <w:r w:rsidR="00633D77">
              <w:rPr>
                <w:noProof/>
                <w:webHidden/>
              </w:rPr>
              <w:t>3</w:t>
            </w:r>
            <w:r w:rsidR="003D64D8">
              <w:rPr>
                <w:noProof/>
                <w:webHidden/>
              </w:rPr>
              <w:fldChar w:fldCharType="end"/>
            </w:r>
          </w:hyperlink>
        </w:p>
        <w:p w14:paraId="39111FCD" w14:textId="6120C819" w:rsidR="003D64D8" w:rsidRDefault="003D64D8">
          <w:pPr>
            <w:pStyle w:val="TOC1"/>
            <w:tabs>
              <w:tab w:val="right" w:leader="dot" w:pos="9350"/>
            </w:tabs>
            <w:rPr>
              <w:rFonts w:eastAsiaTheme="minorEastAsia"/>
              <w:noProof/>
              <w:lang w:eastAsia="en-CA"/>
            </w:rPr>
          </w:pPr>
          <w:hyperlink w:anchor="_Toc102829569" w:history="1">
            <w:r w:rsidRPr="00500509">
              <w:rPr>
                <w:rStyle w:val="Hyperlink"/>
                <w:rFonts w:ascii="Times New Roman" w:hAnsi="Times New Roman" w:cs="Times New Roman"/>
                <w:b/>
                <w:bCs/>
                <w:noProof/>
              </w:rPr>
              <w:t>INTRODUCTION</w:t>
            </w:r>
            <w:r>
              <w:rPr>
                <w:noProof/>
                <w:webHidden/>
              </w:rPr>
              <w:tab/>
            </w:r>
            <w:r>
              <w:rPr>
                <w:noProof/>
                <w:webHidden/>
              </w:rPr>
              <w:fldChar w:fldCharType="begin"/>
            </w:r>
            <w:r>
              <w:rPr>
                <w:noProof/>
                <w:webHidden/>
              </w:rPr>
              <w:instrText xml:space="preserve"> PAGEREF _Toc102829569 \h </w:instrText>
            </w:r>
            <w:r>
              <w:rPr>
                <w:noProof/>
                <w:webHidden/>
              </w:rPr>
            </w:r>
            <w:r>
              <w:rPr>
                <w:noProof/>
                <w:webHidden/>
              </w:rPr>
              <w:fldChar w:fldCharType="separate"/>
            </w:r>
            <w:r w:rsidR="00633D77">
              <w:rPr>
                <w:noProof/>
                <w:webHidden/>
              </w:rPr>
              <w:t>4</w:t>
            </w:r>
            <w:r>
              <w:rPr>
                <w:noProof/>
                <w:webHidden/>
              </w:rPr>
              <w:fldChar w:fldCharType="end"/>
            </w:r>
          </w:hyperlink>
        </w:p>
        <w:p w14:paraId="60FDCC52" w14:textId="160F8531" w:rsidR="003D64D8" w:rsidRDefault="003D64D8">
          <w:pPr>
            <w:pStyle w:val="TOC2"/>
            <w:tabs>
              <w:tab w:val="right" w:leader="dot" w:pos="9350"/>
            </w:tabs>
            <w:rPr>
              <w:rFonts w:eastAsiaTheme="minorEastAsia"/>
              <w:noProof/>
              <w:lang w:eastAsia="en-CA"/>
            </w:rPr>
          </w:pPr>
          <w:hyperlink w:anchor="_Toc102829570" w:history="1">
            <w:r w:rsidRPr="00500509">
              <w:rPr>
                <w:rStyle w:val="Hyperlink"/>
                <w:rFonts w:ascii="Times New Roman" w:hAnsi="Times New Roman" w:cs="Times New Roman"/>
                <w:i/>
                <w:iCs/>
                <w:noProof/>
              </w:rPr>
              <w:t>Screening in Canada</w:t>
            </w:r>
            <w:r>
              <w:rPr>
                <w:noProof/>
                <w:webHidden/>
              </w:rPr>
              <w:tab/>
            </w:r>
            <w:r>
              <w:rPr>
                <w:noProof/>
                <w:webHidden/>
              </w:rPr>
              <w:fldChar w:fldCharType="begin"/>
            </w:r>
            <w:r>
              <w:rPr>
                <w:noProof/>
                <w:webHidden/>
              </w:rPr>
              <w:instrText xml:space="preserve"> PAGEREF _Toc102829570 \h </w:instrText>
            </w:r>
            <w:r>
              <w:rPr>
                <w:noProof/>
                <w:webHidden/>
              </w:rPr>
            </w:r>
            <w:r>
              <w:rPr>
                <w:noProof/>
                <w:webHidden/>
              </w:rPr>
              <w:fldChar w:fldCharType="separate"/>
            </w:r>
            <w:r w:rsidR="00633D77">
              <w:rPr>
                <w:noProof/>
                <w:webHidden/>
              </w:rPr>
              <w:t>5</w:t>
            </w:r>
            <w:r>
              <w:rPr>
                <w:noProof/>
                <w:webHidden/>
              </w:rPr>
              <w:fldChar w:fldCharType="end"/>
            </w:r>
          </w:hyperlink>
        </w:p>
        <w:p w14:paraId="03943F42" w14:textId="7044A03A" w:rsidR="003D64D8" w:rsidRDefault="003D64D8">
          <w:pPr>
            <w:pStyle w:val="TOC2"/>
            <w:tabs>
              <w:tab w:val="right" w:leader="dot" w:pos="9350"/>
            </w:tabs>
            <w:rPr>
              <w:rFonts w:eastAsiaTheme="minorEastAsia"/>
              <w:noProof/>
              <w:lang w:eastAsia="en-CA"/>
            </w:rPr>
          </w:pPr>
          <w:hyperlink w:anchor="_Toc102829571" w:history="1">
            <w:r w:rsidRPr="00500509">
              <w:rPr>
                <w:rStyle w:val="Hyperlink"/>
                <w:rFonts w:ascii="Times New Roman" w:hAnsi="Times New Roman" w:cs="Times New Roman"/>
                <w:i/>
                <w:iCs/>
                <w:noProof/>
              </w:rPr>
              <w:t>Canada’s Immigrant Population</w:t>
            </w:r>
            <w:r>
              <w:rPr>
                <w:noProof/>
                <w:webHidden/>
              </w:rPr>
              <w:tab/>
            </w:r>
            <w:r>
              <w:rPr>
                <w:noProof/>
                <w:webHidden/>
              </w:rPr>
              <w:fldChar w:fldCharType="begin"/>
            </w:r>
            <w:r>
              <w:rPr>
                <w:noProof/>
                <w:webHidden/>
              </w:rPr>
              <w:instrText xml:space="preserve"> PAGEREF _Toc102829571 \h </w:instrText>
            </w:r>
            <w:r>
              <w:rPr>
                <w:noProof/>
                <w:webHidden/>
              </w:rPr>
            </w:r>
            <w:r>
              <w:rPr>
                <w:noProof/>
                <w:webHidden/>
              </w:rPr>
              <w:fldChar w:fldCharType="separate"/>
            </w:r>
            <w:r w:rsidR="00633D77">
              <w:rPr>
                <w:noProof/>
                <w:webHidden/>
              </w:rPr>
              <w:t>5</w:t>
            </w:r>
            <w:r>
              <w:rPr>
                <w:noProof/>
                <w:webHidden/>
              </w:rPr>
              <w:fldChar w:fldCharType="end"/>
            </w:r>
          </w:hyperlink>
        </w:p>
        <w:p w14:paraId="694B75CE" w14:textId="56B3E50B" w:rsidR="003D64D8" w:rsidRDefault="003D64D8">
          <w:pPr>
            <w:pStyle w:val="TOC2"/>
            <w:tabs>
              <w:tab w:val="right" w:leader="dot" w:pos="9350"/>
            </w:tabs>
            <w:rPr>
              <w:rFonts w:eastAsiaTheme="minorEastAsia"/>
              <w:noProof/>
              <w:lang w:eastAsia="en-CA"/>
            </w:rPr>
          </w:pPr>
          <w:hyperlink w:anchor="_Toc102829572" w:history="1">
            <w:r w:rsidRPr="00500509">
              <w:rPr>
                <w:rStyle w:val="Hyperlink"/>
                <w:rFonts w:ascii="Times New Roman" w:hAnsi="Times New Roman" w:cs="Times New Roman"/>
                <w:i/>
                <w:iCs/>
                <w:noProof/>
              </w:rPr>
              <w:t>Improving Participation in Cervical Cancer Screening Programs</w:t>
            </w:r>
            <w:r w:rsidRPr="00500509">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_Toc102829572 \h </w:instrText>
            </w:r>
            <w:r>
              <w:rPr>
                <w:noProof/>
                <w:webHidden/>
              </w:rPr>
            </w:r>
            <w:r>
              <w:rPr>
                <w:noProof/>
                <w:webHidden/>
              </w:rPr>
              <w:fldChar w:fldCharType="separate"/>
            </w:r>
            <w:r w:rsidR="00633D77">
              <w:rPr>
                <w:noProof/>
                <w:webHidden/>
              </w:rPr>
              <w:t>6</w:t>
            </w:r>
            <w:r>
              <w:rPr>
                <w:noProof/>
                <w:webHidden/>
              </w:rPr>
              <w:fldChar w:fldCharType="end"/>
            </w:r>
          </w:hyperlink>
        </w:p>
        <w:p w14:paraId="0EF34DD6" w14:textId="55446BC8" w:rsidR="003D64D8" w:rsidRDefault="003D64D8">
          <w:pPr>
            <w:pStyle w:val="TOC1"/>
            <w:tabs>
              <w:tab w:val="right" w:leader="dot" w:pos="9350"/>
            </w:tabs>
            <w:rPr>
              <w:rFonts w:eastAsiaTheme="minorEastAsia"/>
              <w:noProof/>
              <w:lang w:eastAsia="en-CA"/>
            </w:rPr>
          </w:pPr>
          <w:hyperlink w:anchor="_Toc102829573" w:history="1">
            <w:r w:rsidRPr="00500509">
              <w:rPr>
                <w:rStyle w:val="Hyperlink"/>
                <w:rFonts w:ascii="Times New Roman" w:hAnsi="Times New Roman" w:cs="Times New Roman"/>
                <w:b/>
                <w:bCs/>
                <w:noProof/>
              </w:rPr>
              <w:t>PURPOSE OF STUDY</w:t>
            </w:r>
            <w:r>
              <w:rPr>
                <w:noProof/>
                <w:webHidden/>
              </w:rPr>
              <w:tab/>
            </w:r>
            <w:r>
              <w:rPr>
                <w:noProof/>
                <w:webHidden/>
              </w:rPr>
              <w:fldChar w:fldCharType="begin"/>
            </w:r>
            <w:r>
              <w:rPr>
                <w:noProof/>
                <w:webHidden/>
              </w:rPr>
              <w:instrText xml:space="preserve"> PAGEREF _Toc102829573 \h </w:instrText>
            </w:r>
            <w:r>
              <w:rPr>
                <w:noProof/>
                <w:webHidden/>
              </w:rPr>
            </w:r>
            <w:r>
              <w:rPr>
                <w:noProof/>
                <w:webHidden/>
              </w:rPr>
              <w:fldChar w:fldCharType="separate"/>
            </w:r>
            <w:r w:rsidR="00633D77">
              <w:rPr>
                <w:noProof/>
                <w:webHidden/>
              </w:rPr>
              <w:t>7</w:t>
            </w:r>
            <w:r>
              <w:rPr>
                <w:noProof/>
                <w:webHidden/>
              </w:rPr>
              <w:fldChar w:fldCharType="end"/>
            </w:r>
          </w:hyperlink>
        </w:p>
        <w:p w14:paraId="26FDB0BC" w14:textId="234E5BBF" w:rsidR="003D64D8" w:rsidRDefault="003D64D8">
          <w:pPr>
            <w:pStyle w:val="TOC1"/>
            <w:tabs>
              <w:tab w:val="right" w:leader="dot" w:pos="9350"/>
            </w:tabs>
            <w:rPr>
              <w:rFonts w:eastAsiaTheme="minorEastAsia"/>
              <w:noProof/>
              <w:lang w:eastAsia="en-CA"/>
            </w:rPr>
          </w:pPr>
          <w:hyperlink w:anchor="_Toc102829574" w:history="1">
            <w:r w:rsidRPr="00500509">
              <w:rPr>
                <w:rStyle w:val="Hyperlink"/>
                <w:rFonts w:ascii="Times New Roman" w:hAnsi="Times New Roman" w:cs="Times New Roman"/>
                <w:b/>
                <w:bCs/>
                <w:noProof/>
              </w:rPr>
              <w:t>METHODS</w:t>
            </w:r>
            <w:r>
              <w:rPr>
                <w:noProof/>
                <w:webHidden/>
              </w:rPr>
              <w:tab/>
            </w:r>
            <w:r>
              <w:rPr>
                <w:noProof/>
                <w:webHidden/>
              </w:rPr>
              <w:fldChar w:fldCharType="begin"/>
            </w:r>
            <w:r>
              <w:rPr>
                <w:noProof/>
                <w:webHidden/>
              </w:rPr>
              <w:instrText xml:space="preserve"> PAGEREF _Toc102829574 \h </w:instrText>
            </w:r>
            <w:r>
              <w:rPr>
                <w:noProof/>
                <w:webHidden/>
              </w:rPr>
            </w:r>
            <w:r>
              <w:rPr>
                <w:noProof/>
                <w:webHidden/>
              </w:rPr>
              <w:fldChar w:fldCharType="separate"/>
            </w:r>
            <w:r w:rsidR="00633D77">
              <w:rPr>
                <w:noProof/>
                <w:webHidden/>
              </w:rPr>
              <w:t>7</w:t>
            </w:r>
            <w:r>
              <w:rPr>
                <w:noProof/>
                <w:webHidden/>
              </w:rPr>
              <w:fldChar w:fldCharType="end"/>
            </w:r>
          </w:hyperlink>
        </w:p>
        <w:p w14:paraId="6D71D34B" w14:textId="13503E9B" w:rsidR="003D64D8" w:rsidRDefault="003D64D8">
          <w:pPr>
            <w:pStyle w:val="TOC2"/>
            <w:tabs>
              <w:tab w:val="right" w:leader="dot" w:pos="9350"/>
            </w:tabs>
            <w:rPr>
              <w:rFonts w:eastAsiaTheme="minorEastAsia"/>
              <w:noProof/>
              <w:lang w:eastAsia="en-CA"/>
            </w:rPr>
          </w:pPr>
          <w:hyperlink w:anchor="_Toc102829575" w:history="1">
            <w:r w:rsidRPr="00500509">
              <w:rPr>
                <w:rStyle w:val="Hyperlink"/>
                <w:rFonts w:ascii="Times New Roman" w:hAnsi="Times New Roman" w:cs="Times New Roman"/>
                <w:i/>
                <w:iCs/>
                <w:noProof/>
              </w:rPr>
              <w:t>Inclusion Criteria</w:t>
            </w:r>
            <w:r>
              <w:rPr>
                <w:noProof/>
                <w:webHidden/>
              </w:rPr>
              <w:tab/>
            </w:r>
            <w:r>
              <w:rPr>
                <w:noProof/>
                <w:webHidden/>
              </w:rPr>
              <w:fldChar w:fldCharType="begin"/>
            </w:r>
            <w:r>
              <w:rPr>
                <w:noProof/>
                <w:webHidden/>
              </w:rPr>
              <w:instrText xml:space="preserve"> PAGEREF _Toc102829575 \h </w:instrText>
            </w:r>
            <w:r>
              <w:rPr>
                <w:noProof/>
                <w:webHidden/>
              </w:rPr>
            </w:r>
            <w:r>
              <w:rPr>
                <w:noProof/>
                <w:webHidden/>
              </w:rPr>
              <w:fldChar w:fldCharType="separate"/>
            </w:r>
            <w:r w:rsidR="00633D77">
              <w:rPr>
                <w:noProof/>
                <w:webHidden/>
              </w:rPr>
              <w:t>7</w:t>
            </w:r>
            <w:r>
              <w:rPr>
                <w:noProof/>
                <w:webHidden/>
              </w:rPr>
              <w:fldChar w:fldCharType="end"/>
            </w:r>
          </w:hyperlink>
        </w:p>
        <w:p w14:paraId="42C3CA86" w14:textId="768B936C" w:rsidR="003D64D8" w:rsidRDefault="003D64D8">
          <w:pPr>
            <w:pStyle w:val="TOC2"/>
            <w:tabs>
              <w:tab w:val="right" w:leader="dot" w:pos="9350"/>
            </w:tabs>
            <w:rPr>
              <w:rFonts w:eastAsiaTheme="minorEastAsia"/>
              <w:noProof/>
              <w:lang w:eastAsia="en-CA"/>
            </w:rPr>
          </w:pPr>
          <w:hyperlink w:anchor="_Toc102829576" w:history="1">
            <w:r w:rsidRPr="00500509">
              <w:rPr>
                <w:rStyle w:val="Hyperlink"/>
                <w:rFonts w:ascii="Times New Roman" w:hAnsi="Times New Roman" w:cs="Times New Roman"/>
                <w:i/>
                <w:iCs/>
                <w:noProof/>
              </w:rPr>
              <w:t>Search Strategy</w:t>
            </w:r>
            <w:r>
              <w:rPr>
                <w:noProof/>
                <w:webHidden/>
              </w:rPr>
              <w:tab/>
            </w:r>
            <w:r>
              <w:rPr>
                <w:noProof/>
                <w:webHidden/>
              </w:rPr>
              <w:fldChar w:fldCharType="begin"/>
            </w:r>
            <w:r>
              <w:rPr>
                <w:noProof/>
                <w:webHidden/>
              </w:rPr>
              <w:instrText xml:space="preserve"> PAGEREF _Toc102829576 \h </w:instrText>
            </w:r>
            <w:r>
              <w:rPr>
                <w:noProof/>
                <w:webHidden/>
              </w:rPr>
            </w:r>
            <w:r>
              <w:rPr>
                <w:noProof/>
                <w:webHidden/>
              </w:rPr>
              <w:fldChar w:fldCharType="separate"/>
            </w:r>
            <w:r w:rsidR="00633D77">
              <w:rPr>
                <w:noProof/>
                <w:webHidden/>
              </w:rPr>
              <w:t>7</w:t>
            </w:r>
            <w:r>
              <w:rPr>
                <w:noProof/>
                <w:webHidden/>
              </w:rPr>
              <w:fldChar w:fldCharType="end"/>
            </w:r>
          </w:hyperlink>
        </w:p>
        <w:p w14:paraId="6C3D4E45" w14:textId="129BDD5F" w:rsidR="003D64D8" w:rsidRDefault="003D64D8">
          <w:pPr>
            <w:pStyle w:val="TOC1"/>
            <w:tabs>
              <w:tab w:val="right" w:leader="dot" w:pos="9350"/>
            </w:tabs>
            <w:rPr>
              <w:rFonts w:eastAsiaTheme="minorEastAsia"/>
              <w:noProof/>
              <w:lang w:eastAsia="en-CA"/>
            </w:rPr>
          </w:pPr>
          <w:hyperlink w:anchor="_Toc102829577" w:history="1">
            <w:r w:rsidRPr="00500509">
              <w:rPr>
                <w:rStyle w:val="Hyperlink"/>
                <w:rFonts w:ascii="Times New Roman" w:hAnsi="Times New Roman" w:cs="Times New Roman"/>
                <w:b/>
                <w:bCs/>
                <w:noProof/>
              </w:rPr>
              <w:t>RESULTS</w:t>
            </w:r>
            <w:r>
              <w:rPr>
                <w:noProof/>
                <w:webHidden/>
              </w:rPr>
              <w:tab/>
            </w:r>
            <w:r>
              <w:rPr>
                <w:noProof/>
                <w:webHidden/>
              </w:rPr>
              <w:fldChar w:fldCharType="begin"/>
            </w:r>
            <w:r>
              <w:rPr>
                <w:noProof/>
                <w:webHidden/>
              </w:rPr>
              <w:instrText xml:space="preserve"> PAGEREF _Toc102829577 \h </w:instrText>
            </w:r>
            <w:r>
              <w:rPr>
                <w:noProof/>
                <w:webHidden/>
              </w:rPr>
            </w:r>
            <w:r>
              <w:rPr>
                <w:noProof/>
                <w:webHidden/>
              </w:rPr>
              <w:fldChar w:fldCharType="separate"/>
            </w:r>
            <w:r w:rsidR="00633D77">
              <w:rPr>
                <w:noProof/>
                <w:webHidden/>
              </w:rPr>
              <w:t>8</w:t>
            </w:r>
            <w:r>
              <w:rPr>
                <w:noProof/>
                <w:webHidden/>
              </w:rPr>
              <w:fldChar w:fldCharType="end"/>
            </w:r>
          </w:hyperlink>
        </w:p>
        <w:p w14:paraId="06F093DF" w14:textId="04CE35C9" w:rsidR="003D64D8" w:rsidRDefault="003D64D8">
          <w:pPr>
            <w:pStyle w:val="TOC2"/>
            <w:tabs>
              <w:tab w:val="right" w:leader="dot" w:pos="9350"/>
            </w:tabs>
            <w:rPr>
              <w:rFonts w:eastAsiaTheme="minorEastAsia"/>
              <w:noProof/>
              <w:lang w:eastAsia="en-CA"/>
            </w:rPr>
          </w:pPr>
          <w:hyperlink w:anchor="_Toc102829578" w:history="1">
            <w:r w:rsidRPr="00500509">
              <w:rPr>
                <w:rStyle w:val="Hyperlink"/>
                <w:rFonts w:ascii="Times New Roman" w:hAnsi="Times New Roman" w:cs="Times New Roman"/>
                <w:i/>
                <w:iCs/>
                <w:noProof/>
              </w:rPr>
              <w:t>Search Results</w:t>
            </w:r>
            <w:r>
              <w:rPr>
                <w:noProof/>
                <w:webHidden/>
              </w:rPr>
              <w:tab/>
            </w:r>
            <w:r>
              <w:rPr>
                <w:noProof/>
                <w:webHidden/>
              </w:rPr>
              <w:fldChar w:fldCharType="begin"/>
            </w:r>
            <w:r>
              <w:rPr>
                <w:noProof/>
                <w:webHidden/>
              </w:rPr>
              <w:instrText xml:space="preserve"> PAGEREF _Toc102829578 \h </w:instrText>
            </w:r>
            <w:r>
              <w:rPr>
                <w:noProof/>
                <w:webHidden/>
              </w:rPr>
            </w:r>
            <w:r>
              <w:rPr>
                <w:noProof/>
                <w:webHidden/>
              </w:rPr>
              <w:fldChar w:fldCharType="separate"/>
            </w:r>
            <w:r w:rsidR="00633D77">
              <w:rPr>
                <w:noProof/>
                <w:webHidden/>
              </w:rPr>
              <w:t>8</w:t>
            </w:r>
            <w:r>
              <w:rPr>
                <w:noProof/>
                <w:webHidden/>
              </w:rPr>
              <w:fldChar w:fldCharType="end"/>
            </w:r>
          </w:hyperlink>
        </w:p>
        <w:p w14:paraId="56658D94" w14:textId="61D1B897" w:rsidR="003D64D8" w:rsidRDefault="003D64D8">
          <w:pPr>
            <w:pStyle w:val="TOC2"/>
            <w:tabs>
              <w:tab w:val="right" w:leader="dot" w:pos="9350"/>
            </w:tabs>
            <w:rPr>
              <w:rFonts w:eastAsiaTheme="minorEastAsia"/>
              <w:noProof/>
              <w:lang w:eastAsia="en-CA"/>
            </w:rPr>
          </w:pPr>
          <w:hyperlink w:anchor="_Toc102829579" w:history="1">
            <w:r w:rsidRPr="00500509">
              <w:rPr>
                <w:rStyle w:val="Hyperlink"/>
                <w:rFonts w:ascii="Times New Roman" w:hAnsi="Times New Roman" w:cs="Times New Roman"/>
                <w:i/>
                <w:iCs/>
                <w:noProof/>
              </w:rPr>
              <w:t>Barriers to Cervical Cancer Screening for Immigrant Women</w:t>
            </w:r>
            <w:r>
              <w:rPr>
                <w:noProof/>
                <w:webHidden/>
              </w:rPr>
              <w:tab/>
            </w:r>
            <w:r>
              <w:rPr>
                <w:noProof/>
                <w:webHidden/>
              </w:rPr>
              <w:fldChar w:fldCharType="begin"/>
            </w:r>
            <w:r>
              <w:rPr>
                <w:noProof/>
                <w:webHidden/>
              </w:rPr>
              <w:instrText xml:space="preserve"> PAGEREF _Toc102829579 \h </w:instrText>
            </w:r>
            <w:r>
              <w:rPr>
                <w:noProof/>
                <w:webHidden/>
              </w:rPr>
            </w:r>
            <w:r>
              <w:rPr>
                <w:noProof/>
                <w:webHidden/>
              </w:rPr>
              <w:fldChar w:fldCharType="separate"/>
            </w:r>
            <w:r w:rsidR="00633D77">
              <w:rPr>
                <w:noProof/>
                <w:webHidden/>
              </w:rPr>
              <w:t>9</w:t>
            </w:r>
            <w:r>
              <w:rPr>
                <w:noProof/>
                <w:webHidden/>
              </w:rPr>
              <w:fldChar w:fldCharType="end"/>
            </w:r>
          </w:hyperlink>
        </w:p>
        <w:p w14:paraId="10F5501E" w14:textId="27D5EF40" w:rsidR="003D64D8" w:rsidRDefault="003D64D8">
          <w:pPr>
            <w:pStyle w:val="TOC3"/>
            <w:tabs>
              <w:tab w:val="right" w:leader="dot" w:pos="9350"/>
            </w:tabs>
            <w:rPr>
              <w:rFonts w:eastAsiaTheme="minorEastAsia"/>
              <w:noProof/>
              <w:lang w:eastAsia="en-CA"/>
            </w:rPr>
          </w:pPr>
          <w:hyperlink w:anchor="_Toc102829580" w:history="1">
            <w:r w:rsidRPr="00500509">
              <w:rPr>
                <w:rStyle w:val="Hyperlink"/>
                <w:rFonts w:ascii="Times New Roman" w:hAnsi="Times New Roman" w:cs="Times New Roman"/>
                <w:i/>
                <w:iCs/>
                <w:noProof/>
              </w:rPr>
              <w:t>Lower Socioeconomic Status</w:t>
            </w:r>
            <w:r>
              <w:rPr>
                <w:noProof/>
                <w:webHidden/>
              </w:rPr>
              <w:tab/>
            </w:r>
            <w:r>
              <w:rPr>
                <w:noProof/>
                <w:webHidden/>
              </w:rPr>
              <w:fldChar w:fldCharType="begin"/>
            </w:r>
            <w:r>
              <w:rPr>
                <w:noProof/>
                <w:webHidden/>
              </w:rPr>
              <w:instrText xml:space="preserve"> PAGEREF _Toc102829580 \h </w:instrText>
            </w:r>
            <w:r>
              <w:rPr>
                <w:noProof/>
                <w:webHidden/>
              </w:rPr>
            </w:r>
            <w:r>
              <w:rPr>
                <w:noProof/>
                <w:webHidden/>
              </w:rPr>
              <w:fldChar w:fldCharType="separate"/>
            </w:r>
            <w:r w:rsidR="00633D77">
              <w:rPr>
                <w:noProof/>
                <w:webHidden/>
              </w:rPr>
              <w:t>10</w:t>
            </w:r>
            <w:r>
              <w:rPr>
                <w:noProof/>
                <w:webHidden/>
              </w:rPr>
              <w:fldChar w:fldCharType="end"/>
            </w:r>
          </w:hyperlink>
        </w:p>
        <w:p w14:paraId="2E0F5136" w14:textId="4B83B06A" w:rsidR="003D64D8" w:rsidRDefault="003D64D8">
          <w:pPr>
            <w:pStyle w:val="TOC3"/>
            <w:tabs>
              <w:tab w:val="right" w:leader="dot" w:pos="9350"/>
            </w:tabs>
            <w:rPr>
              <w:rFonts w:eastAsiaTheme="minorEastAsia"/>
              <w:noProof/>
              <w:lang w:eastAsia="en-CA"/>
            </w:rPr>
          </w:pPr>
          <w:hyperlink w:anchor="_Toc102829581" w:history="1">
            <w:r w:rsidRPr="00500509">
              <w:rPr>
                <w:rStyle w:val="Hyperlink"/>
                <w:rFonts w:ascii="Times New Roman" w:hAnsi="Times New Roman" w:cs="Times New Roman"/>
                <w:i/>
                <w:iCs/>
                <w:noProof/>
              </w:rPr>
              <w:t>Access to Primary Care Provider</w:t>
            </w:r>
            <w:r>
              <w:rPr>
                <w:noProof/>
                <w:webHidden/>
              </w:rPr>
              <w:tab/>
            </w:r>
            <w:r>
              <w:rPr>
                <w:noProof/>
                <w:webHidden/>
              </w:rPr>
              <w:fldChar w:fldCharType="begin"/>
            </w:r>
            <w:r>
              <w:rPr>
                <w:noProof/>
                <w:webHidden/>
              </w:rPr>
              <w:instrText xml:space="preserve"> PAGEREF _Toc102829581 \h </w:instrText>
            </w:r>
            <w:r>
              <w:rPr>
                <w:noProof/>
                <w:webHidden/>
              </w:rPr>
            </w:r>
            <w:r>
              <w:rPr>
                <w:noProof/>
                <w:webHidden/>
              </w:rPr>
              <w:fldChar w:fldCharType="separate"/>
            </w:r>
            <w:r w:rsidR="00633D77">
              <w:rPr>
                <w:noProof/>
                <w:webHidden/>
              </w:rPr>
              <w:t>11</w:t>
            </w:r>
            <w:r>
              <w:rPr>
                <w:noProof/>
                <w:webHidden/>
              </w:rPr>
              <w:fldChar w:fldCharType="end"/>
            </w:r>
          </w:hyperlink>
        </w:p>
        <w:p w14:paraId="1CAB54F1" w14:textId="0AC4EFA6" w:rsidR="003D64D8" w:rsidRDefault="003D64D8">
          <w:pPr>
            <w:pStyle w:val="TOC3"/>
            <w:tabs>
              <w:tab w:val="right" w:leader="dot" w:pos="9350"/>
            </w:tabs>
            <w:rPr>
              <w:rFonts w:eastAsiaTheme="minorEastAsia"/>
              <w:noProof/>
              <w:lang w:eastAsia="en-CA"/>
            </w:rPr>
          </w:pPr>
          <w:hyperlink w:anchor="_Toc102829582" w:history="1">
            <w:r w:rsidRPr="00500509">
              <w:rPr>
                <w:rStyle w:val="Hyperlink"/>
                <w:rFonts w:ascii="Times New Roman" w:hAnsi="Times New Roman" w:cs="Times New Roman"/>
                <w:i/>
                <w:iCs/>
                <w:noProof/>
              </w:rPr>
              <w:t>Older Age</w:t>
            </w:r>
            <w:r>
              <w:rPr>
                <w:noProof/>
                <w:webHidden/>
              </w:rPr>
              <w:tab/>
            </w:r>
            <w:r>
              <w:rPr>
                <w:noProof/>
                <w:webHidden/>
              </w:rPr>
              <w:fldChar w:fldCharType="begin"/>
            </w:r>
            <w:r>
              <w:rPr>
                <w:noProof/>
                <w:webHidden/>
              </w:rPr>
              <w:instrText xml:space="preserve"> PAGEREF _Toc102829582 \h </w:instrText>
            </w:r>
            <w:r>
              <w:rPr>
                <w:noProof/>
                <w:webHidden/>
              </w:rPr>
            </w:r>
            <w:r>
              <w:rPr>
                <w:noProof/>
                <w:webHidden/>
              </w:rPr>
              <w:fldChar w:fldCharType="separate"/>
            </w:r>
            <w:r w:rsidR="00633D77">
              <w:rPr>
                <w:noProof/>
                <w:webHidden/>
              </w:rPr>
              <w:t>12</w:t>
            </w:r>
            <w:r>
              <w:rPr>
                <w:noProof/>
                <w:webHidden/>
              </w:rPr>
              <w:fldChar w:fldCharType="end"/>
            </w:r>
          </w:hyperlink>
        </w:p>
        <w:p w14:paraId="73E67099" w14:textId="33BBEF17" w:rsidR="003D64D8" w:rsidRDefault="003D64D8">
          <w:pPr>
            <w:pStyle w:val="TOC3"/>
            <w:tabs>
              <w:tab w:val="right" w:leader="dot" w:pos="9350"/>
            </w:tabs>
            <w:rPr>
              <w:rFonts w:eastAsiaTheme="minorEastAsia"/>
              <w:noProof/>
              <w:lang w:eastAsia="en-CA"/>
            </w:rPr>
          </w:pPr>
          <w:hyperlink w:anchor="_Toc102829583" w:history="1">
            <w:r w:rsidRPr="00500509">
              <w:rPr>
                <w:rStyle w:val="Hyperlink"/>
                <w:rFonts w:ascii="Times New Roman" w:hAnsi="Times New Roman" w:cs="Times New Roman"/>
                <w:i/>
                <w:iCs/>
                <w:noProof/>
              </w:rPr>
              <w:t>Region of Origin</w:t>
            </w:r>
            <w:r>
              <w:rPr>
                <w:noProof/>
                <w:webHidden/>
              </w:rPr>
              <w:tab/>
            </w:r>
            <w:r>
              <w:rPr>
                <w:noProof/>
                <w:webHidden/>
              </w:rPr>
              <w:fldChar w:fldCharType="begin"/>
            </w:r>
            <w:r>
              <w:rPr>
                <w:noProof/>
                <w:webHidden/>
              </w:rPr>
              <w:instrText xml:space="preserve"> PAGEREF _Toc102829583 \h </w:instrText>
            </w:r>
            <w:r>
              <w:rPr>
                <w:noProof/>
                <w:webHidden/>
              </w:rPr>
            </w:r>
            <w:r>
              <w:rPr>
                <w:noProof/>
                <w:webHidden/>
              </w:rPr>
              <w:fldChar w:fldCharType="separate"/>
            </w:r>
            <w:r w:rsidR="00633D77">
              <w:rPr>
                <w:noProof/>
                <w:webHidden/>
              </w:rPr>
              <w:t>13</w:t>
            </w:r>
            <w:r>
              <w:rPr>
                <w:noProof/>
                <w:webHidden/>
              </w:rPr>
              <w:fldChar w:fldCharType="end"/>
            </w:r>
          </w:hyperlink>
        </w:p>
        <w:p w14:paraId="6A7A8F9F" w14:textId="09AE59D3" w:rsidR="003D64D8" w:rsidRDefault="003D64D8">
          <w:pPr>
            <w:pStyle w:val="TOC1"/>
            <w:tabs>
              <w:tab w:val="right" w:leader="dot" w:pos="9350"/>
            </w:tabs>
            <w:rPr>
              <w:rFonts w:eastAsiaTheme="minorEastAsia"/>
              <w:noProof/>
              <w:lang w:eastAsia="en-CA"/>
            </w:rPr>
          </w:pPr>
          <w:hyperlink w:anchor="_Toc102829584" w:history="1">
            <w:r w:rsidRPr="00500509">
              <w:rPr>
                <w:rStyle w:val="Hyperlink"/>
                <w:rFonts w:ascii="Times New Roman" w:hAnsi="Times New Roman" w:cs="Times New Roman"/>
                <w:b/>
                <w:bCs/>
                <w:noProof/>
              </w:rPr>
              <w:t>DISCUSSION</w:t>
            </w:r>
            <w:r>
              <w:rPr>
                <w:noProof/>
                <w:webHidden/>
              </w:rPr>
              <w:tab/>
            </w:r>
            <w:r>
              <w:rPr>
                <w:noProof/>
                <w:webHidden/>
              </w:rPr>
              <w:fldChar w:fldCharType="begin"/>
            </w:r>
            <w:r>
              <w:rPr>
                <w:noProof/>
                <w:webHidden/>
              </w:rPr>
              <w:instrText xml:space="preserve"> PAGEREF _Toc102829584 \h </w:instrText>
            </w:r>
            <w:r>
              <w:rPr>
                <w:noProof/>
                <w:webHidden/>
              </w:rPr>
            </w:r>
            <w:r>
              <w:rPr>
                <w:noProof/>
                <w:webHidden/>
              </w:rPr>
              <w:fldChar w:fldCharType="separate"/>
            </w:r>
            <w:r w:rsidR="00633D77">
              <w:rPr>
                <w:noProof/>
                <w:webHidden/>
              </w:rPr>
              <w:t>14</w:t>
            </w:r>
            <w:r>
              <w:rPr>
                <w:noProof/>
                <w:webHidden/>
              </w:rPr>
              <w:fldChar w:fldCharType="end"/>
            </w:r>
          </w:hyperlink>
        </w:p>
        <w:p w14:paraId="7AE4B248" w14:textId="45B9FCA1" w:rsidR="003D64D8" w:rsidRDefault="003D64D8">
          <w:pPr>
            <w:pStyle w:val="TOC2"/>
            <w:tabs>
              <w:tab w:val="right" w:leader="dot" w:pos="9350"/>
            </w:tabs>
            <w:rPr>
              <w:rFonts w:eastAsiaTheme="minorEastAsia"/>
              <w:noProof/>
              <w:lang w:eastAsia="en-CA"/>
            </w:rPr>
          </w:pPr>
          <w:hyperlink w:anchor="_Toc102829585" w:history="1">
            <w:r w:rsidRPr="00500509">
              <w:rPr>
                <w:rStyle w:val="Hyperlink"/>
                <w:rFonts w:ascii="Times New Roman" w:hAnsi="Times New Roman" w:cs="Times New Roman"/>
                <w:i/>
                <w:iCs/>
                <w:noProof/>
              </w:rPr>
              <w:t>Barriers to Cervical Cancer Screening Program Participation</w:t>
            </w:r>
            <w:r>
              <w:rPr>
                <w:noProof/>
                <w:webHidden/>
              </w:rPr>
              <w:tab/>
            </w:r>
            <w:r>
              <w:rPr>
                <w:noProof/>
                <w:webHidden/>
              </w:rPr>
              <w:fldChar w:fldCharType="begin"/>
            </w:r>
            <w:r>
              <w:rPr>
                <w:noProof/>
                <w:webHidden/>
              </w:rPr>
              <w:instrText xml:space="preserve"> PAGEREF _Toc102829585 \h </w:instrText>
            </w:r>
            <w:r>
              <w:rPr>
                <w:noProof/>
                <w:webHidden/>
              </w:rPr>
            </w:r>
            <w:r>
              <w:rPr>
                <w:noProof/>
                <w:webHidden/>
              </w:rPr>
              <w:fldChar w:fldCharType="separate"/>
            </w:r>
            <w:r w:rsidR="00633D77">
              <w:rPr>
                <w:noProof/>
                <w:webHidden/>
              </w:rPr>
              <w:t>14</w:t>
            </w:r>
            <w:r>
              <w:rPr>
                <w:noProof/>
                <w:webHidden/>
              </w:rPr>
              <w:fldChar w:fldCharType="end"/>
            </w:r>
          </w:hyperlink>
        </w:p>
        <w:p w14:paraId="32986719" w14:textId="045B7CD0" w:rsidR="003D64D8" w:rsidRDefault="003D64D8">
          <w:pPr>
            <w:pStyle w:val="TOC3"/>
            <w:tabs>
              <w:tab w:val="right" w:leader="dot" w:pos="9350"/>
            </w:tabs>
            <w:rPr>
              <w:rFonts w:eastAsiaTheme="minorEastAsia"/>
              <w:noProof/>
              <w:lang w:eastAsia="en-CA"/>
            </w:rPr>
          </w:pPr>
          <w:hyperlink w:anchor="_Toc102829586" w:history="1">
            <w:r w:rsidRPr="00500509">
              <w:rPr>
                <w:rStyle w:val="Hyperlink"/>
                <w:rFonts w:ascii="Times New Roman" w:hAnsi="Times New Roman" w:cs="Times New Roman"/>
                <w:i/>
                <w:iCs/>
                <w:noProof/>
              </w:rPr>
              <w:t>Lower Socioeconomic Status</w:t>
            </w:r>
            <w:r>
              <w:rPr>
                <w:noProof/>
                <w:webHidden/>
              </w:rPr>
              <w:tab/>
            </w:r>
            <w:r>
              <w:rPr>
                <w:noProof/>
                <w:webHidden/>
              </w:rPr>
              <w:fldChar w:fldCharType="begin"/>
            </w:r>
            <w:r>
              <w:rPr>
                <w:noProof/>
                <w:webHidden/>
              </w:rPr>
              <w:instrText xml:space="preserve"> PAGEREF _Toc102829586 \h </w:instrText>
            </w:r>
            <w:r>
              <w:rPr>
                <w:noProof/>
                <w:webHidden/>
              </w:rPr>
            </w:r>
            <w:r>
              <w:rPr>
                <w:noProof/>
                <w:webHidden/>
              </w:rPr>
              <w:fldChar w:fldCharType="separate"/>
            </w:r>
            <w:r w:rsidR="00633D77">
              <w:rPr>
                <w:noProof/>
                <w:webHidden/>
              </w:rPr>
              <w:t>14</w:t>
            </w:r>
            <w:r>
              <w:rPr>
                <w:noProof/>
                <w:webHidden/>
              </w:rPr>
              <w:fldChar w:fldCharType="end"/>
            </w:r>
          </w:hyperlink>
        </w:p>
        <w:p w14:paraId="1BB7F623" w14:textId="7969F9EE" w:rsidR="003D64D8" w:rsidRDefault="003D64D8">
          <w:pPr>
            <w:pStyle w:val="TOC3"/>
            <w:tabs>
              <w:tab w:val="right" w:leader="dot" w:pos="9350"/>
            </w:tabs>
            <w:rPr>
              <w:rFonts w:eastAsiaTheme="minorEastAsia"/>
              <w:noProof/>
              <w:lang w:eastAsia="en-CA"/>
            </w:rPr>
          </w:pPr>
          <w:hyperlink w:anchor="_Toc102829587" w:history="1">
            <w:r w:rsidRPr="00500509">
              <w:rPr>
                <w:rStyle w:val="Hyperlink"/>
                <w:rFonts w:ascii="Times New Roman" w:hAnsi="Times New Roman" w:cs="Times New Roman"/>
                <w:i/>
                <w:iCs/>
                <w:noProof/>
              </w:rPr>
              <w:t>Access to a Primary Care Provider</w:t>
            </w:r>
            <w:r>
              <w:rPr>
                <w:noProof/>
                <w:webHidden/>
              </w:rPr>
              <w:tab/>
            </w:r>
            <w:r>
              <w:rPr>
                <w:noProof/>
                <w:webHidden/>
              </w:rPr>
              <w:fldChar w:fldCharType="begin"/>
            </w:r>
            <w:r>
              <w:rPr>
                <w:noProof/>
                <w:webHidden/>
              </w:rPr>
              <w:instrText xml:space="preserve"> PAGEREF _Toc102829587 \h </w:instrText>
            </w:r>
            <w:r>
              <w:rPr>
                <w:noProof/>
                <w:webHidden/>
              </w:rPr>
            </w:r>
            <w:r>
              <w:rPr>
                <w:noProof/>
                <w:webHidden/>
              </w:rPr>
              <w:fldChar w:fldCharType="separate"/>
            </w:r>
            <w:r w:rsidR="00633D77">
              <w:rPr>
                <w:noProof/>
                <w:webHidden/>
              </w:rPr>
              <w:t>17</w:t>
            </w:r>
            <w:r>
              <w:rPr>
                <w:noProof/>
                <w:webHidden/>
              </w:rPr>
              <w:fldChar w:fldCharType="end"/>
            </w:r>
          </w:hyperlink>
        </w:p>
        <w:p w14:paraId="7B6A5E33" w14:textId="09ACD607" w:rsidR="003D64D8" w:rsidRDefault="003D64D8">
          <w:pPr>
            <w:pStyle w:val="TOC3"/>
            <w:tabs>
              <w:tab w:val="right" w:leader="dot" w:pos="9350"/>
            </w:tabs>
            <w:rPr>
              <w:rFonts w:eastAsiaTheme="minorEastAsia"/>
              <w:noProof/>
              <w:lang w:eastAsia="en-CA"/>
            </w:rPr>
          </w:pPr>
          <w:hyperlink w:anchor="_Toc102829588" w:history="1">
            <w:r w:rsidRPr="00500509">
              <w:rPr>
                <w:rStyle w:val="Hyperlink"/>
                <w:rFonts w:ascii="Times New Roman" w:hAnsi="Times New Roman" w:cs="Times New Roman"/>
                <w:i/>
                <w:iCs/>
                <w:noProof/>
              </w:rPr>
              <w:t>Older Age</w:t>
            </w:r>
            <w:r>
              <w:rPr>
                <w:noProof/>
                <w:webHidden/>
              </w:rPr>
              <w:tab/>
            </w:r>
            <w:r>
              <w:rPr>
                <w:noProof/>
                <w:webHidden/>
              </w:rPr>
              <w:fldChar w:fldCharType="begin"/>
            </w:r>
            <w:r>
              <w:rPr>
                <w:noProof/>
                <w:webHidden/>
              </w:rPr>
              <w:instrText xml:space="preserve"> PAGEREF _Toc102829588 \h </w:instrText>
            </w:r>
            <w:r>
              <w:rPr>
                <w:noProof/>
                <w:webHidden/>
              </w:rPr>
            </w:r>
            <w:r>
              <w:rPr>
                <w:noProof/>
                <w:webHidden/>
              </w:rPr>
              <w:fldChar w:fldCharType="separate"/>
            </w:r>
            <w:r w:rsidR="00633D77">
              <w:rPr>
                <w:noProof/>
                <w:webHidden/>
              </w:rPr>
              <w:t>19</w:t>
            </w:r>
            <w:r>
              <w:rPr>
                <w:noProof/>
                <w:webHidden/>
              </w:rPr>
              <w:fldChar w:fldCharType="end"/>
            </w:r>
          </w:hyperlink>
        </w:p>
        <w:p w14:paraId="3AACC14A" w14:textId="56EACFBA" w:rsidR="003D64D8" w:rsidRDefault="003D64D8">
          <w:pPr>
            <w:pStyle w:val="TOC3"/>
            <w:tabs>
              <w:tab w:val="right" w:leader="dot" w:pos="9350"/>
            </w:tabs>
            <w:rPr>
              <w:rFonts w:eastAsiaTheme="minorEastAsia"/>
              <w:noProof/>
              <w:lang w:eastAsia="en-CA"/>
            </w:rPr>
          </w:pPr>
          <w:hyperlink w:anchor="_Toc102829589" w:history="1">
            <w:r w:rsidRPr="00500509">
              <w:rPr>
                <w:rStyle w:val="Hyperlink"/>
                <w:rFonts w:ascii="Times New Roman" w:hAnsi="Times New Roman" w:cs="Times New Roman"/>
                <w:i/>
                <w:iCs/>
                <w:noProof/>
              </w:rPr>
              <w:t>Region of Origin</w:t>
            </w:r>
            <w:r>
              <w:rPr>
                <w:noProof/>
                <w:webHidden/>
              </w:rPr>
              <w:tab/>
            </w:r>
            <w:r>
              <w:rPr>
                <w:noProof/>
                <w:webHidden/>
              </w:rPr>
              <w:fldChar w:fldCharType="begin"/>
            </w:r>
            <w:r>
              <w:rPr>
                <w:noProof/>
                <w:webHidden/>
              </w:rPr>
              <w:instrText xml:space="preserve"> PAGEREF _Toc102829589 \h </w:instrText>
            </w:r>
            <w:r>
              <w:rPr>
                <w:noProof/>
                <w:webHidden/>
              </w:rPr>
            </w:r>
            <w:r>
              <w:rPr>
                <w:noProof/>
                <w:webHidden/>
              </w:rPr>
              <w:fldChar w:fldCharType="separate"/>
            </w:r>
            <w:r w:rsidR="00633D77">
              <w:rPr>
                <w:noProof/>
                <w:webHidden/>
              </w:rPr>
              <w:t>20</w:t>
            </w:r>
            <w:r>
              <w:rPr>
                <w:noProof/>
                <w:webHidden/>
              </w:rPr>
              <w:fldChar w:fldCharType="end"/>
            </w:r>
          </w:hyperlink>
        </w:p>
        <w:p w14:paraId="108009FB" w14:textId="11AC65DE" w:rsidR="003D64D8" w:rsidRDefault="003D64D8">
          <w:pPr>
            <w:pStyle w:val="TOC2"/>
            <w:tabs>
              <w:tab w:val="right" w:leader="dot" w:pos="9350"/>
            </w:tabs>
            <w:rPr>
              <w:rFonts w:eastAsiaTheme="minorEastAsia"/>
              <w:noProof/>
              <w:lang w:eastAsia="en-CA"/>
            </w:rPr>
          </w:pPr>
          <w:hyperlink w:anchor="_Toc102829590" w:history="1">
            <w:r w:rsidRPr="00500509">
              <w:rPr>
                <w:rStyle w:val="Hyperlink"/>
                <w:rFonts w:ascii="Times New Roman" w:hAnsi="Times New Roman" w:cs="Times New Roman"/>
                <w:i/>
                <w:iCs/>
                <w:noProof/>
              </w:rPr>
              <w:t>Potential Modifications for Improved Cervical Cancer Screening Participation</w:t>
            </w:r>
            <w:r>
              <w:rPr>
                <w:noProof/>
                <w:webHidden/>
              </w:rPr>
              <w:tab/>
            </w:r>
            <w:r>
              <w:rPr>
                <w:noProof/>
                <w:webHidden/>
              </w:rPr>
              <w:fldChar w:fldCharType="begin"/>
            </w:r>
            <w:r>
              <w:rPr>
                <w:noProof/>
                <w:webHidden/>
              </w:rPr>
              <w:instrText xml:space="preserve"> PAGEREF _Toc102829590 \h </w:instrText>
            </w:r>
            <w:r>
              <w:rPr>
                <w:noProof/>
                <w:webHidden/>
              </w:rPr>
            </w:r>
            <w:r>
              <w:rPr>
                <w:noProof/>
                <w:webHidden/>
              </w:rPr>
              <w:fldChar w:fldCharType="separate"/>
            </w:r>
            <w:r w:rsidR="00633D77">
              <w:rPr>
                <w:noProof/>
                <w:webHidden/>
              </w:rPr>
              <w:t>20</w:t>
            </w:r>
            <w:r>
              <w:rPr>
                <w:noProof/>
                <w:webHidden/>
              </w:rPr>
              <w:fldChar w:fldCharType="end"/>
            </w:r>
          </w:hyperlink>
        </w:p>
        <w:p w14:paraId="1B0B8A59" w14:textId="5038FA05" w:rsidR="003D64D8" w:rsidRDefault="003D64D8">
          <w:pPr>
            <w:pStyle w:val="TOC1"/>
            <w:tabs>
              <w:tab w:val="right" w:leader="dot" w:pos="9350"/>
            </w:tabs>
            <w:rPr>
              <w:rFonts w:eastAsiaTheme="minorEastAsia"/>
              <w:noProof/>
              <w:lang w:eastAsia="en-CA"/>
            </w:rPr>
          </w:pPr>
          <w:hyperlink w:anchor="_Toc102829591" w:history="1">
            <w:r w:rsidRPr="00500509">
              <w:rPr>
                <w:rStyle w:val="Hyperlink"/>
                <w:rFonts w:ascii="Times New Roman" w:hAnsi="Times New Roman" w:cs="Times New Roman"/>
                <w:b/>
                <w:bCs/>
                <w:noProof/>
              </w:rPr>
              <w:t>STUDY LIMITATIONS AND FURTHER RESEARCH</w:t>
            </w:r>
            <w:r>
              <w:rPr>
                <w:noProof/>
                <w:webHidden/>
              </w:rPr>
              <w:tab/>
            </w:r>
            <w:r>
              <w:rPr>
                <w:noProof/>
                <w:webHidden/>
              </w:rPr>
              <w:fldChar w:fldCharType="begin"/>
            </w:r>
            <w:r>
              <w:rPr>
                <w:noProof/>
                <w:webHidden/>
              </w:rPr>
              <w:instrText xml:space="preserve"> PAGEREF _Toc102829591 \h </w:instrText>
            </w:r>
            <w:r>
              <w:rPr>
                <w:noProof/>
                <w:webHidden/>
              </w:rPr>
            </w:r>
            <w:r>
              <w:rPr>
                <w:noProof/>
                <w:webHidden/>
              </w:rPr>
              <w:fldChar w:fldCharType="separate"/>
            </w:r>
            <w:r w:rsidR="00633D77">
              <w:rPr>
                <w:noProof/>
                <w:webHidden/>
              </w:rPr>
              <w:t>21</w:t>
            </w:r>
            <w:r>
              <w:rPr>
                <w:noProof/>
                <w:webHidden/>
              </w:rPr>
              <w:fldChar w:fldCharType="end"/>
            </w:r>
          </w:hyperlink>
        </w:p>
        <w:p w14:paraId="24C73999" w14:textId="07C19635" w:rsidR="003D64D8" w:rsidRDefault="003D64D8">
          <w:pPr>
            <w:pStyle w:val="TOC1"/>
            <w:tabs>
              <w:tab w:val="right" w:leader="dot" w:pos="9350"/>
            </w:tabs>
            <w:rPr>
              <w:rFonts w:eastAsiaTheme="minorEastAsia"/>
              <w:noProof/>
              <w:lang w:eastAsia="en-CA"/>
            </w:rPr>
          </w:pPr>
          <w:hyperlink w:anchor="_Toc102829592" w:history="1">
            <w:r w:rsidRPr="00500509">
              <w:rPr>
                <w:rStyle w:val="Hyperlink"/>
                <w:rFonts w:ascii="Times New Roman" w:hAnsi="Times New Roman" w:cs="Times New Roman"/>
                <w:b/>
                <w:bCs/>
                <w:noProof/>
              </w:rPr>
              <w:t>CONCLUSION</w:t>
            </w:r>
            <w:r>
              <w:rPr>
                <w:noProof/>
                <w:webHidden/>
              </w:rPr>
              <w:tab/>
            </w:r>
            <w:r>
              <w:rPr>
                <w:noProof/>
                <w:webHidden/>
              </w:rPr>
              <w:fldChar w:fldCharType="begin"/>
            </w:r>
            <w:r>
              <w:rPr>
                <w:noProof/>
                <w:webHidden/>
              </w:rPr>
              <w:instrText xml:space="preserve"> PAGEREF _Toc102829592 \h </w:instrText>
            </w:r>
            <w:r>
              <w:rPr>
                <w:noProof/>
                <w:webHidden/>
              </w:rPr>
            </w:r>
            <w:r>
              <w:rPr>
                <w:noProof/>
                <w:webHidden/>
              </w:rPr>
              <w:fldChar w:fldCharType="separate"/>
            </w:r>
            <w:r w:rsidR="00633D77">
              <w:rPr>
                <w:noProof/>
                <w:webHidden/>
              </w:rPr>
              <w:t>22</w:t>
            </w:r>
            <w:r>
              <w:rPr>
                <w:noProof/>
                <w:webHidden/>
              </w:rPr>
              <w:fldChar w:fldCharType="end"/>
            </w:r>
          </w:hyperlink>
        </w:p>
        <w:p w14:paraId="09F95E14" w14:textId="6D58C1A4" w:rsidR="003D64D8" w:rsidRDefault="003D64D8">
          <w:pPr>
            <w:pStyle w:val="TOC1"/>
            <w:tabs>
              <w:tab w:val="right" w:leader="dot" w:pos="9350"/>
            </w:tabs>
            <w:rPr>
              <w:rFonts w:eastAsiaTheme="minorEastAsia"/>
              <w:noProof/>
              <w:lang w:eastAsia="en-CA"/>
            </w:rPr>
          </w:pPr>
          <w:hyperlink w:anchor="_Toc102829593" w:history="1">
            <w:r w:rsidRPr="00500509">
              <w:rPr>
                <w:rStyle w:val="Hyperlink"/>
                <w:rFonts w:ascii="Times New Roman" w:hAnsi="Times New Roman" w:cs="Times New Roman"/>
                <w:b/>
                <w:bCs/>
                <w:noProof/>
              </w:rPr>
              <w:t>REFERENCES</w:t>
            </w:r>
            <w:r>
              <w:rPr>
                <w:noProof/>
                <w:webHidden/>
              </w:rPr>
              <w:tab/>
            </w:r>
            <w:r>
              <w:rPr>
                <w:noProof/>
                <w:webHidden/>
              </w:rPr>
              <w:fldChar w:fldCharType="begin"/>
            </w:r>
            <w:r>
              <w:rPr>
                <w:noProof/>
                <w:webHidden/>
              </w:rPr>
              <w:instrText xml:space="preserve"> PAGEREF _Toc102829593 \h </w:instrText>
            </w:r>
            <w:r>
              <w:rPr>
                <w:noProof/>
                <w:webHidden/>
              </w:rPr>
            </w:r>
            <w:r>
              <w:rPr>
                <w:noProof/>
                <w:webHidden/>
              </w:rPr>
              <w:fldChar w:fldCharType="separate"/>
            </w:r>
            <w:r w:rsidR="00633D77">
              <w:rPr>
                <w:noProof/>
                <w:webHidden/>
              </w:rPr>
              <w:t>23</w:t>
            </w:r>
            <w:r>
              <w:rPr>
                <w:noProof/>
                <w:webHidden/>
              </w:rPr>
              <w:fldChar w:fldCharType="end"/>
            </w:r>
          </w:hyperlink>
        </w:p>
        <w:p w14:paraId="3E9AE149" w14:textId="67D6282F" w:rsidR="003D64D8" w:rsidRDefault="003D64D8">
          <w:pPr>
            <w:pStyle w:val="TOC1"/>
            <w:tabs>
              <w:tab w:val="right" w:leader="dot" w:pos="9350"/>
            </w:tabs>
            <w:rPr>
              <w:rFonts w:eastAsiaTheme="minorEastAsia"/>
              <w:noProof/>
              <w:lang w:eastAsia="en-CA"/>
            </w:rPr>
          </w:pPr>
          <w:hyperlink w:anchor="_Toc102829594" w:history="1">
            <w:r w:rsidRPr="00500509">
              <w:rPr>
                <w:rStyle w:val="Hyperlink"/>
                <w:rFonts w:ascii="Times New Roman" w:hAnsi="Times New Roman" w:cs="Times New Roman"/>
                <w:b/>
                <w:bCs/>
                <w:noProof/>
              </w:rPr>
              <w:t>APPENDIX</w:t>
            </w:r>
            <w:r>
              <w:rPr>
                <w:noProof/>
                <w:webHidden/>
              </w:rPr>
              <w:tab/>
            </w:r>
            <w:r>
              <w:rPr>
                <w:noProof/>
                <w:webHidden/>
              </w:rPr>
              <w:fldChar w:fldCharType="begin"/>
            </w:r>
            <w:r>
              <w:rPr>
                <w:noProof/>
                <w:webHidden/>
              </w:rPr>
              <w:instrText xml:space="preserve"> PAGEREF _Toc102829594 \h </w:instrText>
            </w:r>
            <w:r>
              <w:rPr>
                <w:noProof/>
                <w:webHidden/>
              </w:rPr>
            </w:r>
            <w:r>
              <w:rPr>
                <w:noProof/>
                <w:webHidden/>
              </w:rPr>
              <w:fldChar w:fldCharType="separate"/>
            </w:r>
            <w:r w:rsidR="00633D77">
              <w:rPr>
                <w:noProof/>
                <w:webHidden/>
              </w:rPr>
              <w:t>25</w:t>
            </w:r>
            <w:r>
              <w:rPr>
                <w:noProof/>
                <w:webHidden/>
              </w:rPr>
              <w:fldChar w:fldCharType="end"/>
            </w:r>
          </w:hyperlink>
        </w:p>
        <w:p w14:paraId="56C173F3" w14:textId="61117D14" w:rsidR="003D64D8" w:rsidRDefault="003D64D8">
          <w:pPr>
            <w:pStyle w:val="TOC2"/>
            <w:tabs>
              <w:tab w:val="right" w:leader="dot" w:pos="9350"/>
            </w:tabs>
            <w:rPr>
              <w:rFonts w:eastAsiaTheme="minorEastAsia"/>
              <w:noProof/>
              <w:lang w:eastAsia="en-CA"/>
            </w:rPr>
          </w:pPr>
          <w:hyperlink w:anchor="_Toc102829595" w:history="1">
            <w:r w:rsidRPr="00500509">
              <w:rPr>
                <w:rStyle w:val="Hyperlink"/>
                <w:rFonts w:ascii="Times New Roman" w:hAnsi="Times New Roman" w:cs="Times New Roman"/>
                <w:i/>
                <w:iCs/>
                <w:noProof/>
              </w:rPr>
              <w:t>Research Method</w:t>
            </w:r>
            <w:r>
              <w:rPr>
                <w:noProof/>
                <w:webHidden/>
              </w:rPr>
              <w:tab/>
            </w:r>
            <w:r>
              <w:rPr>
                <w:noProof/>
                <w:webHidden/>
              </w:rPr>
              <w:fldChar w:fldCharType="begin"/>
            </w:r>
            <w:r>
              <w:rPr>
                <w:noProof/>
                <w:webHidden/>
              </w:rPr>
              <w:instrText xml:space="preserve"> PAGEREF _Toc102829595 \h </w:instrText>
            </w:r>
            <w:r>
              <w:rPr>
                <w:noProof/>
                <w:webHidden/>
              </w:rPr>
            </w:r>
            <w:r>
              <w:rPr>
                <w:noProof/>
                <w:webHidden/>
              </w:rPr>
              <w:fldChar w:fldCharType="separate"/>
            </w:r>
            <w:r w:rsidR="00633D77">
              <w:rPr>
                <w:noProof/>
                <w:webHidden/>
              </w:rPr>
              <w:t>25</w:t>
            </w:r>
            <w:r>
              <w:rPr>
                <w:noProof/>
                <w:webHidden/>
              </w:rPr>
              <w:fldChar w:fldCharType="end"/>
            </w:r>
          </w:hyperlink>
        </w:p>
        <w:p w14:paraId="568A2797" w14:textId="326519EC" w:rsidR="003D64D8" w:rsidRDefault="003D64D8">
          <w:pPr>
            <w:pStyle w:val="TOC2"/>
            <w:tabs>
              <w:tab w:val="right" w:leader="dot" w:pos="9350"/>
            </w:tabs>
            <w:rPr>
              <w:rFonts w:eastAsiaTheme="minorEastAsia"/>
              <w:noProof/>
              <w:lang w:eastAsia="en-CA"/>
            </w:rPr>
          </w:pPr>
          <w:hyperlink w:anchor="_Toc102829596" w:history="1">
            <w:r w:rsidRPr="00500509">
              <w:rPr>
                <w:rStyle w:val="Hyperlink"/>
                <w:rFonts w:ascii="Times New Roman" w:hAnsi="Times New Roman" w:cs="Times New Roman"/>
                <w:i/>
                <w:iCs/>
                <w:noProof/>
              </w:rPr>
              <w:t>Table</w:t>
            </w:r>
            <w:r w:rsidRPr="00500509">
              <w:rPr>
                <w:rStyle w:val="Hyperlink"/>
                <w:rFonts w:ascii="Times New Roman" w:hAnsi="Times New Roman" w:cs="Times New Roman"/>
                <w:b/>
                <w:bCs/>
                <w:i/>
                <w:iCs/>
                <w:noProof/>
              </w:rPr>
              <w:t xml:space="preserve"> </w:t>
            </w:r>
            <w:r w:rsidRPr="00500509">
              <w:rPr>
                <w:rStyle w:val="Hyperlink"/>
                <w:rFonts w:ascii="Times New Roman" w:hAnsi="Times New Roman" w:cs="Times New Roman"/>
                <w:i/>
                <w:iCs/>
                <w:noProof/>
              </w:rPr>
              <w:t>1</w:t>
            </w:r>
            <w:r w:rsidRPr="00500509">
              <w:rPr>
                <w:rStyle w:val="Hyperlink"/>
                <w:rFonts w:ascii="Times New Roman" w:hAnsi="Times New Roman" w:cs="Times New Roman"/>
                <w:b/>
                <w:bCs/>
                <w:noProof/>
              </w:rPr>
              <w:t xml:space="preserve">:  </w:t>
            </w:r>
            <w:r w:rsidRPr="00500509">
              <w:rPr>
                <w:rStyle w:val="Hyperlink"/>
                <w:rFonts w:ascii="Times New Roman" w:hAnsi="Times New Roman" w:cs="Times New Roman"/>
                <w:noProof/>
              </w:rPr>
              <w:t>Summary of the six articles used in this literature review.</w:t>
            </w:r>
            <w:r>
              <w:rPr>
                <w:noProof/>
                <w:webHidden/>
              </w:rPr>
              <w:tab/>
            </w:r>
            <w:r>
              <w:rPr>
                <w:noProof/>
                <w:webHidden/>
              </w:rPr>
              <w:fldChar w:fldCharType="begin"/>
            </w:r>
            <w:r>
              <w:rPr>
                <w:noProof/>
                <w:webHidden/>
              </w:rPr>
              <w:instrText xml:space="preserve"> PAGEREF _Toc102829596 \h </w:instrText>
            </w:r>
            <w:r>
              <w:rPr>
                <w:noProof/>
                <w:webHidden/>
              </w:rPr>
            </w:r>
            <w:r>
              <w:rPr>
                <w:noProof/>
                <w:webHidden/>
              </w:rPr>
              <w:fldChar w:fldCharType="separate"/>
            </w:r>
            <w:r w:rsidR="00633D77">
              <w:rPr>
                <w:noProof/>
                <w:webHidden/>
              </w:rPr>
              <w:t>26</w:t>
            </w:r>
            <w:r>
              <w:rPr>
                <w:noProof/>
                <w:webHidden/>
              </w:rPr>
              <w:fldChar w:fldCharType="end"/>
            </w:r>
          </w:hyperlink>
        </w:p>
        <w:p w14:paraId="0D1D9E6E" w14:textId="7ED77E62" w:rsidR="003D64D8" w:rsidRDefault="003D64D8">
          <w:pPr>
            <w:pStyle w:val="TOC2"/>
            <w:tabs>
              <w:tab w:val="right" w:leader="dot" w:pos="9350"/>
            </w:tabs>
            <w:rPr>
              <w:rFonts w:eastAsiaTheme="minorEastAsia"/>
              <w:noProof/>
              <w:lang w:eastAsia="en-CA"/>
            </w:rPr>
          </w:pPr>
          <w:hyperlink w:anchor="_Toc102829597" w:history="1">
            <w:r w:rsidRPr="00500509">
              <w:rPr>
                <w:rStyle w:val="Hyperlink"/>
                <w:rFonts w:ascii="Times New Roman" w:hAnsi="Times New Roman" w:cs="Times New Roman"/>
                <w:i/>
                <w:iCs/>
                <w:noProof/>
              </w:rPr>
              <w:t>Table 2</w:t>
            </w:r>
            <w:r w:rsidRPr="00500509">
              <w:rPr>
                <w:rStyle w:val="Hyperlink"/>
                <w:rFonts w:ascii="Times New Roman" w:hAnsi="Times New Roman" w:cs="Times New Roman"/>
                <w:noProof/>
              </w:rPr>
              <w:t>:  Summary of barriers and strategies.</w:t>
            </w:r>
            <w:r>
              <w:rPr>
                <w:noProof/>
                <w:webHidden/>
              </w:rPr>
              <w:tab/>
            </w:r>
            <w:r>
              <w:rPr>
                <w:noProof/>
                <w:webHidden/>
              </w:rPr>
              <w:fldChar w:fldCharType="begin"/>
            </w:r>
            <w:r>
              <w:rPr>
                <w:noProof/>
                <w:webHidden/>
              </w:rPr>
              <w:instrText xml:space="preserve"> PAGEREF _Toc102829597 \h </w:instrText>
            </w:r>
            <w:r>
              <w:rPr>
                <w:noProof/>
                <w:webHidden/>
              </w:rPr>
            </w:r>
            <w:r>
              <w:rPr>
                <w:noProof/>
                <w:webHidden/>
              </w:rPr>
              <w:fldChar w:fldCharType="separate"/>
            </w:r>
            <w:r w:rsidR="00633D77">
              <w:rPr>
                <w:noProof/>
                <w:webHidden/>
              </w:rPr>
              <w:t>28</w:t>
            </w:r>
            <w:r>
              <w:rPr>
                <w:noProof/>
                <w:webHidden/>
              </w:rPr>
              <w:fldChar w:fldCharType="end"/>
            </w:r>
          </w:hyperlink>
        </w:p>
        <w:p w14:paraId="700F8A20" w14:textId="44539BE1" w:rsidR="00E22F82" w:rsidRDefault="00E22F82">
          <w:r w:rsidRPr="002B6412">
            <w:rPr>
              <w:rFonts w:ascii="Times New Roman" w:hAnsi="Times New Roman" w:cs="Times New Roman"/>
              <w:b/>
              <w:bCs/>
              <w:noProof/>
            </w:rPr>
            <w:fldChar w:fldCharType="end"/>
          </w:r>
        </w:p>
      </w:sdtContent>
    </w:sdt>
    <w:p w14:paraId="642F5DB1" w14:textId="088FD5F0" w:rsidR="00E2729C" w:rsidRDefault="00E2729C">
      <w:pPr>
        <w:rPr>
          <w:bCs/>
          <w:sz w:val="24"/>
          <w:szCs w:val="24"/>
        </w:rPr>
      </w:pPr>
    </w:p>
    <w:p w14:paraId="55E62B53" w14:textId="611D3D5C" w:rsidR="00E2729C" w:rsidRPr="002B6412" w:rsidRDefault="00E2729C" w:rsidP="00E22F82">
      <w:pPr>
        <w:pStyle w:val="Heading1"/>
        <w:rPr>
          <w:rFonts w:ascii="Times New Roman" w:hAnsi="Times New Roman" w:cs="Times New Roman"/>
          <w:b/>
          <w:bCs/>
          <w:color w:val="000000" w:themeColor="text1"/>
        </w:rPr>
      </w:pPr>
      <w:bookmarkStart w:id="0" w:name="_Toc102829568"/>
      <w:r w:rsidRPr="002B6412">
        <w:rPr>
          <w:rFonts w:ascii="Times New Roman" w:hAnsi="Times New Roman" w:cs="Times New Roman"/>
          <w:b/>
          <w:bCs/>
          <w:color w:val="000000" w:themeColor="text1"/>
        </w:rPr>
        <w:lastRenderedPageBreak/>
        <w:t>ABSTRACT</w:t>
      </w:r>
      <w:bookmarkEnd w:id="0"/>
    </w:p>
    <w:p w14:paraId="2228D079" w14:textId="75318AF2" w:rsidR="00FE5BBE" w:rsidRPr="002B6412" w:rsidRDefault="00E2729C" w:rsidP="00E2729C">
      <w:pPr>
        <w:rPr>
          <w:rFonts w:ascii="Times New Roman" w:hAnsi="Times New Roman" w:cs="Times New Roman"/>
          <w:bCs/>
          <w:sz w:val="24"/>
          <w:szCs w:val="24"/>
        </w:rPr>
      </w:pPr>
      <w:r w:rsidRPr="002B6412">
        <w:rPr>
          <w:rFonts w:ascii="Times New Roman" w:hAnsi="Times New Roman" w:cs="Times New Roman"/>
          <w:b/>
          <w:sz w:val="24"/>
          <w:szCs w:val="24"/>
        </w:rPr>
        <w:t>Introduction</w:t>
      </w:r>
      <w:r w:rsidR="004E3AF6" w:rsidRPr="002B6412">
        <w:rPr>
          <w:rFonts w:ascii="Times New Roman" w:hAnsi="Times New Roman" w:cs="Times New Roman"/>
          <w:bCs/>
          <w:sz w:val="24"/>
          <w:szCs w:val="24"/>
        </w:rPr>
        <w:t xml:space="preserve">:  </w:t>
      </w:r>
    </w:p>
    <w:p w14:paraId="3F57E19D" w14:textId="5D4DC705" w:rsidR="002F51BF" w:rsidRPr="002B6412" w:rsidRDefault="00211AFF" w:rsidP="00E2729C">
      <w:pPr>
        <w:rPr>
          <w:rFonts w:ascii="Times New Roman" w:hAnsi="Times New Roman" w:cs="Times New Roman"/>
          <w:bCs/>
          <w:sz w:val="24"/>
          <w:szCs w:val="24"/>
        </w:rPr>
      </w:pPr>
      <w:r w:rsidRPr="002B6412">
        <w:rPr>
          <w:rFonts w:ascii="Times New Roman" w:hAnsi="Times New Roman" w:cs="Times New Roman"/>
          <w:bCs/>
          <w:sz w:val="24"/>
          <w:szCs w:val="24"/>
        </w:rPr>
        <w:t xml:space="preserve">The introduction of </w:t>
      </w:r>
      <w:r w:rsidR="00F71662" w:rsidRPr="002B6412">
        <w:rPr>
          <w:rFonts w:ascii="Times New Roman" w:hAnsi="Times New Roman" w:cs="Times New Roman"/>
          <w:bCs/>
          <w:sz w:val="24"/>
          <w:szCs w:val="24"/>
        </w:rPr>
        <w:t>Pap test screening programs in Canada has resulted in a decrease in the incidence of cervical cancer and cervical cancer</w:t>
      </w:r>
      <w:r w:rsidR="008E5FB9">
        <w:rPr>
          <w:rFonts w:ascii="Times New Roman" w:hAnsi="Times New Roman" w:cs="Times New Roman"/>
          <w:bCs/>
          <w:sz w:val="24"/>
          <w:szCs w:val="24"/>
        </w:rPr>
        <w:t>-</w:t>
      </w:r>
      <w:r w:rsidR="00F71662" w:rsidRPr="002B6412">
        <w:rPr>
          <w:rFonts w:ascii="Times New Roman" w:hAnsi="Times New Roman" w:cs="Times New Roman"/>
          <w:bCs/>
          <w:sz w:val="24"/>
          <w:szCs w:val="24"/>
        </w:rPr>
        <w:t>related deaths</w:t>
      </w:r>
      <w:r w:rsidR="00386E51" w:rsidRPr="002B6412">
        <w:rPr>
          <w:rFonts w:ascii="Times New Roman" w:hAnsi="Times New Roman" w:cs="Times New Roman"/>
          <w:bCs/>
          <w:sz w:val="24"/>
          <w:szCs w:val="24"/>
        </w:rPr>
        <w:t xml:space="preserve"> </w:t>
      </w:r>
      <w:r w:rsidR="00386E51" w:rsidRPr="002B6412">
        <w:rPr>
          <w:rFonts w:ascii="Times New Roman" w:hAnsi="Times New Roman" w:cs="Times New Roman"/>
          <w:bCs/>
          <w:sz w:val="24"/>
          <w:szCs w:val="24"/>
        </w:rPr>
        <w:fldChar w:fldCharType="begin" w:fldLock="1"/>
      </w:r>
      <w:r w:rsidR="00216B0A">
        <w:rPr>
          <w:rFonts w:ascii="Times New Roman" w:hAnsi="Times New Roman" w:cs="Times New Roman"/>
          <w:bCs/>
          <w:sz w:val="24"/>
          <w:szCs w:val="24"/>
        </w:rPr>
        <w:instrText>ADDIN CSL_CITATION {"citationItems":[{"id":"ITEM-1","itemData":{"URL":"https://www.canada.ca/en/public-health/services/chronic-diseases/cancer/performance-monitoring-cervical-cancer-screening-programs-canada.html#a5","author":[{"dropping-particle":"","family":"Public Health Agency of Canada","given":"","non-dropping-particle":"","parse-names":false,"suffix":""}],"id":"ITEM-1","issued":{"date-parts":[["0"]]},"title":"Government of Canada Public Health Agency of Canada. Report from the Screening Performance Indicators Working Group, Cervical Cancer Prevention and Control Network (CCPCN): Performance Monitoring for Cervical Cancer Screening Programs in Canada","type":"webpage"},"uris":["http://www.mendeley.com/documents/?uuid=e42e3f15-6bbc-4aa2-9655-9a64c5397f08"]}],"mendeley":{"formattedCitation":"(1)","plainTextFormattedCitation":"(1)","previouslyFormattedCitation":"(1)"},"properties":{"noteIndex":0},"schema":"https://github.com/citation-style-language/schema/raw/master/csl-citation.json"}</w:instrText>
      </w:r>
      <w:r w:rsidR="00386E51" w:rsidRPr="002B6412">
        <w:rPr>
          <w:rFonts w:ascii="Times New Roman" w:hAnsi="Times New Roman" w:cs="Times New Roman"/>
          <w:bCs/>
          <w:sz w:val="24"/>
          <w:szCs w:val="24"/>
        </w:rPr>
        <w:fldChar w:fldCharType="separate"/>
      </w:r>
      <w:r w:rsidR="00573947" w:rsidRPr="00573947">
        <w:rPr>
          <w:rFonts w:ascii="Times New Roman" w:hAnsi="Times New Roman" w:cs="Times New Roman"/>
          <w:bCs/>
          <w:noProof/>
          <w:sz w:val="24"/>
          <w:szCs w:val="24"/>
        </w:rPr>
        <w:t>(1)</w:t>
      </w:r>
      <w:r w:rsidR="00386E51" w:rsidRPr="002B6412">
        <w:rPr>
          <w:rFonts w:ascii="Times New Roman" w:hAnsi="Times New Roman" w:cs="Times New Roman"/>
          <w:bCs/>
          <w:sz w:val="24"/>
          <w:szCs w:val="24"/>
        </w:rPr>
        <w:fldChar w:fldCharType="end"/>
      </w:r>
      <w:r w:rsidR="00386E51" w:rsidRPr="002B6412">
        <w:rPr>
          <w:rFonts w:ascii="Times New Roman" w:hAnsi="Times New Roman" w:cs="Times New Roman"/>
          <w:bCs/>
          <w:sz w:val="24"/>
          <w:szCs w:val="24"/>
        </w:rPr>
        <w:t>.</w:t>
      </w:r>
      <w:r w:rsidR="00F56745" w:rsidRPr="002B6412">
        <w:rPr>
          <w:rFonts w:ascii="Times New Roman" w:hAnsi="Times New Roman" w:cs="Times New Roman"/>
          <w:bCs/>
          <w:sz w:val="24"/>
          <w:szCs w:val="24"/>
        </w:rPr>
        <w:t xml:space="preserve">  Despite screening programs and a universally available health care program, immigrant women in Canada are at a higher risk of be</w:t>
      </w:r>
      <w:r w:rsidR="002B6412">
        <w:rPr>
          <w:rFonts w:ascii="Times New Roman" w:hAnsi="Times New Roman" w:cs="Times New Roman"/>
          <w:bCs/>
          <w:sz w:val="24"/>
          <w:szCs w:val="24"/>
        </w:rPr>
        <w:t>ing</w:t>
      </w:r>
      <w:r w:rsidR="00F56745" w:rsidRPr="002B6412">
        <w:rPr>
          <w:rFonts w:ascii="Times New Roman" w:hAnsi="Times New Roman" w:cs="Times New Roman"/>
          <w:bCs/>
          <w:sz w:val="24"/>
          <w:szCs w:val="24"/>
        </w:rPr>
        <w:t xml:space="preserve"> under</w:t>
      </w:r>
      <w:r w:rsidR="00145734" w:rsidRPr="002B6412">
        <w:rPr>
          <w:rFonts w:ascii="Times New Roman" w:hAnsi="Times New Roman" w:cs="Times New Roman"/>
          <w:bCs/>
          <w:sz w:val="24"/>
          <w:szCs w:val="24"/>
        </w:rPr>
        <w:t>-screened for cervical cancer compared to Canadian</w:t>
      </w:r>
      <w:r w:rsidR="008E5FB9">
        <w:rPr>
          <w:rFonts w:ascii="Times New Roman" w:hAnsi="Times New Roman" w:cs="Times New Roman"/>
          <w:bCs/>
          <w:sz w:val="24"/>
          <w:szCs w:val="24"/>
        </w:rPr>
        <w:t>-</w:t>
      </w:r>
      <w:r w:rsidR="00145734" w:rsidRPr="002B6412">
        <w:rPr>
          <w:rFonts w:ascii="Times New Roman" w:hAnsi="Times New Roman" w:cs="Times New Roman"/>
          <w:bCs/>
          <w:sz w:val="24"/>
          <w:szCs w:val="24"/>
        </w:rPr>
        <w:t xml:space="preserve">born women </w:t>
      </w:r>
      <w:r w:rsidR="000D684A" w:rsidRPr="002B6412">
        <w:rPr>
          <w:rFonts w:ascii="Times New Roman" w:hAnsi="Times New Roman" w:cs="Times New Roman"/>
          <w:bCs/>
          <w:sz w:val="24"/>
          <w:szCs w:val="24"/>
        </w:rPr>
        <w:fldChar w:fldCharType="begin" w:fldLock="1"/>
      </w:r>
      <w:r w:rsidR="00216B0A">
        <w:rPr>
          <w:rFonts w:ascii="Times New Roman" w:hAnsi="Times New Roman" w:cs="Times New Roman"/>
          <w:bCs/>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0D684A" w:rsidRPr="002B6412">
        <w:rPr>
          <w:rFonts w:ascii="Times New Roman" w:hAnsi="Times New Roman" w:cs="Times New Roman"/>
          <w:bCs/>
          <w:sz w:val="24"/>
          <w:szCs w:val="24"/>
        </w:rPr>
        <w:fldChar w:fldCharType="separate"/>
      </w:r>
      <w:r w:rsidR="00573947" w:rsidRPr="00573947">
        <w:rPr>
          <w:rFonts w:ascii="Times New Roman" w:hAnsi="Times New Roman" w:cs="Times New Roman"/>
          <w:bCs/>
          <w:noProof/>
          <w:sz w:val="24"/>
          <w:szCs w:val="24"/>
        </w:rPr>
        <w:t>(2)</w:t>
      </w:r>
      <w:r w:rsidR="000D684A" w:rsidRPr="002B6412">
        <w:rPr>
          <w:rFonts w:ascii="Times New Roman" w:hAnsi="Times New Roman" w:cs="Times New Roman"/>
          <w:bCs/>
          <w:sz w:val="24"/>
          <w:szCs w:val="24"/>
        </w:rPr>
        <w:fldChar w:fldCharType="end"/>
      </w:r>
      <w:r w:rsidR="000D684A" w:rsidRPr="002B6412">
        <w:rPr>
          <w:rFonts w:ascii="Times New Roman" w:hAnsi="Times New Roman" w:cs="Times New Roman"/>
          <w:bCs/>
          <w:sz w:val="24"/>
          <w:szCs w:val="24"/>
        </w:rPr>
        <w:t>.</w:t>
      </w:r>
    </w:p>
    <w:p w14:paraId="4CF5B96E" w14:textId="77777777" w:rsidR="000D684A" w:rsidRPr="002B6412" w:rsidRDefault="000D684A" w:rsidP="00E2729C">
      <w:pPr>
        <w:rPr>
          <w:rFonts w:ascii="Times New Roman" w:hAnsi="Times New Roman" w:cs="Times New Roman"/>
          <w:bCs/>
          <w:sz w:val="24"/>
          <w:szCs w:val="24"/>
        </w:rPr>
      </w:pPr>
    </w:p>
    <w:p w14:paraId="38081989" w14:textId="58824329" w:rsidR="002F51BF" w:rsidRPr="002B6412" w:rsidRDefault="00E2729C" w:rsidP="00FA4B51">
      <w:pPr>
        <w:rPr>
          <w:rFonts w:ascii="Times New Roman" w:hAnsi="Times New Roman" w:cs="Times New Roman"/>
          <w:bCs/>
          <w:iCs/>
          <w:color w:val="000000" w:themeColor="text1"/>
          <w:w w:val="90"/>
          <w:sz w:val="24"/>
          <w:szCs w:val="24"/>
        </w:rPr>
      </w:pPr>
      <w:r w:rsidRPr="002B6412">
        <w:rPr>
          <w:rFonts w:ascii="Times New Roman" w:hAnsi="Times New Roman" w:cs="Times New Roman"/>
          <w:b/>
          <w:sz w:val="24"/>
          <w:szCs w:val="24"/>
        </w:rPr>
        <w:t>Objective</w:t>
      </w:r>
      <w:r w:rsidR="00E2063C" w:rsidRPr="002B6412">
        <w:rPr>
          <w:rFonts w:ascii="Times New Roman" w:hAnsi="Times New Roman" w:cs="Times New Roman"/>
          <w:bCs/>
          <w:sz w:val="24"/>
          <w:szCs w:val="24"/>
        </w:rPr>
        <w:t>:</w:t>
      </w:r>
      <w:r w:rsidR="00FE5BBE" w:rsidRPr="002B6412">
        <w:rPr>
          <w:rFonts w:ascii="Times New Roman" w:hAnsi="Times New Roman" w:cs="Times New Roman"/>
          <w:bCs/>
          <w:sz w:val="24"/>
          <w:szCs w:val="24"/>
        </w:rPr>
        <w:t xml:space="preserve">  </w:t>
      </w:r>
      <w:r w:rsidR="003E3843" w:rsidRPr="002B6412">
        <w:rPr>
          <w:rFonts w:ascii="Times New Roman" w:hAnsi="Times New Roman" w:cs="Times New Roman"/>
          <w:bCs/>
          <w:sz w:val="24"/>
          <w:szCs w:val="24"/>
        </w:rPr>
        <w:t xml:space="preserve">The purpose of this </w:t>
      </w:r>
      <w:r w:rsidR="004E2DFE">
        <w:rPr>
          <w:rFonts w:ascii="Times New Roman" w:hAnsi="Times New Roman" w:cs="Times New Roman"/>
          <w:bCs/>
          <w:sz w:val="24"/>
          <w:szCs w:val="24"/>
        </w:rPr>
        <w:t xml:space="preserve">literature review </w:t>
      </w:r>
      <w:r w:rsidR="003E3843" w:rsidRPr="002B6412">
        <w:rPr>
          <w:rFonts w:ascii="Times New Roman" w:hAnsi="Times New Roman" w:cs="Times New Roman"/>
          <w:bCs/>
          <w:sz w:val="24"/>
          <w:szCs w:val="24"/>
        </w:rPr>
        <w:t xml:space="preserve">is to understand the </w:t>
      </w:r>
      <w:r w:rsidR="0039367A" w:rsidRPr="002B6412">
        <w:rPr>
          <w:rFonts w:ascii="Times New Roman" w:hAnsi="Times New Roman" w:cs="Times New Roman"/>
          <w:bCs/>
          <w:sz w:val="24"/>
          <w:szCs w:val="24"/>
        </w:rPr>
        <w:t>factors</w:t>
      </w:r>
      <w:r w:rsidR="003E3843" w:rsidRPr="002B6412">
        <w:rPr>
          <w:rFonts w:ascii="Times New Roman" w:hAnsi="Times New Roman" w:cs="Times New Roman"/>
          <w:bCs/>
          <w:sz w:val="24"/>
          <w:szCs w:val="24"/>
        </w:rPr>
        <w:t xml:space="preserve"> related to </w:t>
      </w:r>
      <w:r w:rsidR="004E2DFE">
        <w:rPr>
          <w:rFonts w:ascii="Times New Roman" w:hAnsi="Times New Roman" w:cs="Times New Roman"/>
          <w:bCs/>
          <w:sz w:val="24"/>
          <w:szCs w:val="24"/>
        </w:rPr>
        <w:t xml:space="preserve">Canadian </w:t>
      </w:r>
      <w:r w:rsidR="003E3843" w:rsidRPr="002B6412">
        <w:rPr>
          <w:rFonts w:ascii="Times New Roman" w:hAnsi="Times New Roman" w:cs="Times New Roman"/>
          <w:bCs/>
          <w:sz w:val="24"/>
          <w:szCs w:val="24"/>
        </w:rPr>
        <w:t xml:space="preserve">immigrant women’s </w:t>
      </w:r>
      <w:r w:rsidR="000D684A" w:rsidRPr="002B6412">
        <w:rPr>
          <w:rFonts w:ascii="Times New Roman" w:hAnsi="Times New Roman" w:cs="Times New Roman"/>
          <w:bCs/>
          <w:sz w:val="24"/>
          <w:szCs w:val="24"/>
        </w:rPr>
        <w:t xml:space="preserve">lower </w:t>
      </w:r>
      <w:r w:rsidR="00B80D0C" w:rsidRPr="002B6412">
        <w:rPr>
          <w:rFonts w:ascii="Times New Roman" w:hAnsi="Times New Roman" w:cs="Times New Roman"/>
          <w:bCs/>
          <w:sz w:val="24"/>
          <w:szCs w:val="24"/>
        </w:rPr>
        <w:t>participation in</w:t>
      </w:r>
      <w:r w:rsidR="003E3843" w:rsidRPr="002B6412">
        <w:rPr>
          <w:rFonts w:ascii="Times New Roman" w:hAnsi="Times New Roman" w:cs="Times New Roman"/>
          <w:bCs/>
          <w:sz w:val="24"/>
          <w:szCs w:val="24"/>
        </w:rPr>
        <w:t xml:space="preserve"> cervical cancer screening progra</w:t>
      </w:r>
      <w:r w:rsidR="00B80D0C" w:rsidRPr="002B6412">
        <w:rPr>
          <w:rFonts w:ascii="Times New Roman" w:hAnsi="Times New Roman" w:cs="Times New Roman"/>
          <w:bCs/>
          <w:sz w:val="24"/>
          <w:szCs w:val="24"/>
        </w:rPr>
        <w:t>ms</w:t>
      </w:r>
      <w:r w:rsidR="003E3843" w:rsidRPr="002B6412">
        <w:rPr>
          <w:rFonts w:ascii="Times New Roman" w:hAnsi="Times New Roman" w:cs="Times New Roman"/>
          <w:bCs/>
          <w:sz w:val="24"/>
          <w:szCs w:val="24"/>
        </w:rPr>
        <w:t xml:space="preserve">, with the aim to develop recommendations to increase </w:t>
      </w:r>
      <w:r w:rsidR="00836524" w:rsidRPr="002B6412">
        <w:rPr>
          <w:rFonts w:ascii="Times New Roman" w:hAnsi="Times New Roman" w:cs="Times New Roman"/>
          <w:bCs/>
          <w:sz w:val="24"/>
          <w:szCs w:val="24"/>
        </w:rPr>
        <w:t xml:space="preserve">immigrant women’s </w:t>
      </w:r>
      <w:r w:rsidR="002A7770" w:rsidRPr="002B6412">
        <w:rPr>
          <w:rFonts w:ascii="Times New Roman" w:hAnsi="Times New Roman" w:cs="Times New Roman"/>
          <w:bCs/>
          <w:sz w:val="24"/>
          <w:szCs w:val="24"/>
        </w:rPr>
        <w:t>cervical cancer screening rate</w:t>
      </w:r>
      <w:r w:rsidR="003E3843" w:rsidRPr="002B6412">
        <w:rPr>
          <w:rFonts w:ascii="Times New Roman" w:hAnsi="Times New Roman" w:cs="Times New Roman"/>
          <w:bCs/>
          <w:sz w:val="24"/>
          <w:szCs w:val="24"/>
        </w:rPr>
        <w:t xml:space="preserve">.  </w:t>
      </w:r>
    </w:p>
    <w:p w14:paraId="42EE4A73" w14:textId="29C87BEE" w:rsidR="00E2729C" w:rsidRPr="002B6412" w:rsidRDefault="00E2729C" w:rsidP="00E2729C">
      <w:pPr>
        <w:rPr>
          <w:rFonts w:ascii="Times New Roman" w:hAnsi="Times New Roman" w:cs="Times New Roman"/>
          <w:bCs/>
          <w:sz w:val="24"/>
          <w:szCs w:val="24"/>
        </w:rPr>
      </w:pPr>
    </w:p>
    <w:p w14:paraId="627BF40D" w14:textId="1CD6EFF1" w:rsidR="00E2063C" w:rsidRPr="002B6412" w:rsidRDefault="00E2063C" w:rsidP="00E2729C">
      <w:pPr>
        <w:rPr>
          <w:rFonts w:ascii="Times New Roman" w:hAnsi="Times New Roman" w:cs="Times New Roman"/>
          <w:bCs/>
          <w:sz w:val="24"/>
          <w:szCs w:val="24"/>
        </w:rPr>
      </w:pPr>
      <w:r w:rsidRPr="002B6412">
        <w:rPr>
          <w:rFonts w:ascii="Times New Roman" w:hAnsi="Times New Roman" w:cs="Times New Roman"/>
          <w:b/>
          <w:sz w:val="24"/>
          <w:szCs w:val="24"/>
        </w:rPr>
        <w:t>Methods</w:t>
      </w:r>
      <w:r w:rsidRPr="002B6412">
        <w:rPr>
          <w:rFonts w:ascii="Times New Roman" w:hAnsi="Times New Roman" w:cs="Times New Roman"/>
          <w:bCs/>
          <w:sz w:val="24"/>
          <w:szCs w:val="24"/>
        </w:rPr>
        <w:t>:</w:t>
      </w:r>
      <w:r w:rsidR="003B7C59" w:rsidRPr="002B6412">
        <w:rPr>
          <w:rFonts w:ascii="Times New Roman" w:hAnsi="Times New Roman" w:cs="Times New Roman"/>
          <w:bCs/>
          <w:sz w:val="24"/>
          <w:szCs w:val="24"/>
        </w:rPr>
        <w:t xml:space="preserve"> </w:t>
      </w:r>
      <w:r w:rsidR="0095398A" w:rsidRPr="002B6412">
        <w:rPr>
          <w:rFonts w:ascii="Times New Roman" w:hAnsi="Times New Roman" w:cs="Times New Roman"/>
          <w:bCs/>
          <w:sz w:val="24"/>
          <w:szCs w:val="24"/>
        </w:rPr>
        <w:t>A literature search using PubMed</w:t>
      </w:r>
      <w:r w:rsidR="00580B34" w:rsidRPr="002B6412">
        <w:rPr>
          <w:rFonts w:ascii="Times New Roman" w:hAnsi="Times New Roman" w:cs="Times New Roman"/>
          <w:bCs/>
          <w:sz w:val="24"/>
          <w:szCs w:val="24"/>
        </w:rPr>
        <w:t>, Scopus, and CINAHL</w:t>
      </w:r>
      <w:r w:rsidR="0095398A" w:rsidRPr="002B6412">
        <w:rPr>
          <w:rFonts w:ascii="Times New Roman" w:hAnsi="Times New Roman" w:cs="Times New Roman"/>
          <w:bCs/>
          <w:sz w:val="24"/>
          <w:szCs w:val="24"/>
        </w:rPr>
        <w:t xml:space="preserve"> d</w:t>
      </w:r>
      <w:r w:rsidR="00351A37" w:rsidRPr="002B6412">
        <w:rPr>
          <w:rFonts w:ascii="Times New Roman" w:hAnsi="Times New Roman" w:cs="Times New Roman"/>
          <w:bCs/>
          <w:sz w:val="24"/>
          <w:szCs w:val="24"/>
        </w:rPr>
        <w:t>a</w:t>
      </w:r>
      <w:r w:rsidR="0095398A" w:rsidRPr="002B6412">
        <w:rPr>
          <w:rFonts w:ascii="Times New Roman" w:hAnsi="Times New Roman" w:cs="Times New Roman"/>
          <w:bCs/>
          <w:sz w:val="24"/>
          <w:szCs w:val="24"/>
        </w:rPr>
        <w:t>tabase</w:t>
      </w:r>
      <w:r w:rsidR="00580B34" w:rsidRPr="002B6412">
        <w:rPr>
          <w:rFonts w:ascii="Times New Roman" w:hAnsi="Times New Roman" w:cs="Times New Roman"/>
          <w:bCs/>
          <w:sz w:val="24"/>
          <w:szCs w:val="24"/>
        </w:rPr>
        <w:t>s</w:t>
      </w:r>
      <w:r w:rsidR="0095398A" w:rsidRPr="002B6412">
        <w:rPr>
          <w:rFonts w:ascii="Times New Roman" w:hAnsi="Times New Roman" w:cs="Times New Roman"/>
          <w:bCs/>
          <w:sz w:val="24"/>
          <w:szCs w:val="24"/>
        </w:rPr>
        <w:t xml:space="preserve"> w</w:t>
      </w:r>
      <w:r w:rsidR="004C6911">
        <w:rPr>
          <w:rFonts w:ascii="Times New Roman" w:hAnsi="Times New Roman" w:cs="Times New Roman"/>
          <w:bCs/>
          <w:sz w:val="24"/>
          <w:szCs w:val="24"/>
        </w:rPr>
        <w:t>ere</w:t>
      </w:r>
      <w:r w:rsidR="0095398A" w:rsidRPr="002B6412">
        <w:rPr>
          <w:rFonts w:ascii="Times New Roman" w:hAnsi="Times New Roman" w:cs="Times New Roman"/>
          <w:bCs/>
          <w:sz w:val="24"/>
          <w:szCs w:val="24"/>
        </w:rPr>
        <w:t xml:space="preserve"> performed using key terms pert</w:t>
      </w:r>
      <w:r w:rsidR="00970911" w:rsidRPr="002B6412">
        <w:rPr>
          <w:rFonts w:ascii="Times New Roman" w:hAnsi="Times New Roman" w:cs="Times New Roman"/>
          <w:bCs/>
          <w:sz w:val="24"/>
          <w:szCs w:val="24"/>
        </w:rPr>
        <w:t xml:space="preserve">aining </w:t>
      </w:r>
      <w:r w:rsidR="00580B34" w:rsidRPr="002B6412">
        <w:rPr>
          <w:rFonts w:ascii="Times New Roman" w:hAnsi="Times New Roman" w:cs="Times New Roman"/>
          <w:bCs/>
          <w:sz w:val="24"/>
          <w:szCs w:val="24"/>
        </w:rPr>
        <w:t xml:space="preserve">to </w:t>
      </w:r>
      <w:r w:rsidR="00B00B95" w:rsidRPr="002B6412">
        <w:rPr>
          <w:rFonts w:ascii="Times New Roman" w:hAnsi="Times New Roman" w:cs="Times New Roman"/>
          <w:bCs/>
          <w:sz w:val="24"/>
          <w:szCs w:val="24"/>
        </w:rPr>
        <w:t>cervical cancer</w:t>
      </w:r>
      <w:r w:rsidR="00D44CBD" w:rsidRPr="002B6412">
        <w:rPr>
          <w:rFonts w:ascii="Times New Roman" w:hAnsi="Times New Roman" w:cs="Times New Roman"/>
          <w:bCs/>
          <w:sz w:val="24"/>
          <w:szCs w:val="24"/>
        </w:rPr>
        <w:t xml:space="preserve"> screening among immigrant women in Canada.  </w:t>
      </w:r>
      <w:r w:rsidR="00732D9C" w:rsidRPr="002B6412">
        <w:rPr>
          <w:rFonts w:ascii="Times New Roman" w:hAnsi="Times New Roman" w:cs="Times New Roman"/>
          <w:bCs/>
          <w:sz w:val="24"/>
          <w:szCs w:val="24"/>
        </w:rPr>
        <w:t>S</w:t>
      </w:r>
      <w:r w:rsidR="0025430F">
        <w:rPr>
          <w:rFonts w:ascii="Times New Roman" w:hAnsi="Times New Roman" w:cs="Times New Roman"/>
          <w:bCs/>
          <w:sz w:val="24"/>
          <w:szCs w:val="24"/>
        </w:rPr>
        <w:t>ix</w:t>
      </w:r>
      <w:r w:rsidR="00D44CBD" w:rsidRPr="002B6412">
        <w:rPr>
          <w:rFonts w:ascii="Times New Roman" w:hAnsi="Times New Roman" w:cs="Times New Roman"/>
          <w:bCs/>
          <w:sz w:val="24"/>
          <w:szCs w:val="24"/>
        </w:rPr>
        <w:t xml:space="preserve"> primary research articles were found to meet the inclusion criteria and were analyzed in this literature review.  </w:t>
      </w:r>
    </w:p>
    <w:p w14:paraId="4BD7CA08" w14:textId="77777777" w:rsidR="00D44CBD" w:rsidRPr="002B6412" w:rsidRDefault="00D44CBD" w:rsidP="00E2729C">
      <w:pPr>
        <w:rPr>
          <w:rFonts w:ascii="Times New Roman" w:hAnsi="Times New Roman" w:cs="Times New Roman"/>
          <w:bCs/>
          <w:sz w:val="24"/>
          <w:szCs w:val="24"/>
        </w:rPr>
      </w:pPr>
    </w:p>
    <w:p w14:paraId="1BD3989F" w14:textId="125D933F" w:rsidR="00E2063C" w:rsidRPr="002B6412" w:rsidRDefault="00E2063C" w:rsidP="00E2729C">
      <w:pPr>
        <w:rPr>
          <w:rFonts w:ascii="Times New Roman" w:hAnsi="Times New Roman" w:cs="Times New Roman"/>
          <w:bCs/>
          <w:sz w:val="24"/>
          <w:szCs w:val="24"/>
        </w:rPr>
      </w:pPr>
      <w:r w:rsidRPr="002B6412">
        <w:rPr>
          <w:rFonts w:ascii="Times New Roman" w:hAnsi="Times New Roman" w:cs="Times New Roman"/>
          <w:b/>
          <w:sz w:val="24"/>
          <w:szCs w:val="24"/>
        </w:rPr>
        <w:t>Results</w:t>
      </w:r>
      <w:r w:rsidRPr="002B6412">
        <w:rPr>
          <w:rFonts w:ascii="Times New Roman" w:hAnsi="Times New Roman" w:cs="Times New Roman"/>
          <w:bCs/>
          <w:sz w:val="24"/>
          <w:szCs w:val="24"/>
        </w:rPr>
        <w:t>:</w:t>
      </w:r>
      <w:r w:rsidR="005F0A51">
        <w:rPr>
          <w:rFonts w:ascii="Times New Roman" w:hAnsi="Times New Roman" w:cs="Times New Roman"/>
          <w:bCs/>
          <w:sz w:val="24"/>
          <w:szCs w:val="24"/>
        </w:rPr>
        <w:t xml:space="preserve">  Six </w:t>
      </w:r>
      <w:r w:rsidR="00776AA0" w:rsidRPr="002B6412">
        <w:rPr>
          <w:rFonts w:ascii="Times New Roman" w:hAnsi="Times New Roman" w:cs="Times New Roman"/>
          <w:bCs/>
          <w:sz w:val="24"/>
          <w:szCs w:val="24"/>
        </w:rPr>
        <w:t xml:space="preserve">studies explored </w:t>
      </w:r>
      <w:r w:rsidR="005F0A51">
        <w:rPr>
          <w:rFonts w:ascii="Times New Roman" w:hAnsi="Times New Roman" w:cs="Times New Roman"/>
          <w:bCs/>
          <w:sz w:val="24"/>
          <w:szCs w:val="24"/>
        </w:rPr>
        <w:t xml:space="preserve">the factors related to </w:t>
      </w:r>
      <w:r w:rsidR="00807302" w:rsidRPr="002B6412">
        <w:rPr>
          <w:rFonts w:ascii="Times New Roman" w:hAnsi="Times New Roman" w:cs="Times New Roman"/>
          <w:bCs/>
          <w:sz w:val="24"/>
          <w:szCs w:val="24"/>
        </w:rPr>
        <w:t>Canadian immigrant women’s participation in cervical cancer screening programs</w:t>
      </w:r>
      <w:r w:rsidR="002C4982">
        <w:rPr>
          <w:rFonts w:ascii="Times New Roman" w:hAnsi="Times New Roman" w:cs="Times New Roman"/>
          <w:bCs/>
          <w:sz w:val="24"/>
          <w:szCs w:val="24"/>
        </w:rPr>
        <w:t xml:space="preserve"> </w:t>
      </w:r>
      <w:r w:rsidR="00C34560" w:rsidRPr="002B6412">
        <w:rPr>
          <w:rFonts w:ascii="Times New Roman" w:hAnsi="Times New Roman" w:cs="Times New Roman"/>
          <w:bCs/>
          <w:sz w:val="24"/>
          <w:szCs w:val="24"/>
        </w:rPr>
        <w:t>through multivariate regression analysis</w:t>
      </w:r>
      <w:r w:rsidR="007D3436" w:rsidRPr="002B6412">
        <w:rPr>
          <w:rFonts w:ascii="Times New Roman" w:hAnsi="Times New Roman" w:cs="Times New Roman"/>
          <w:bCs/>
          <w:sz w:val="24"/>
          <w:szCs w:val="24"/>
        </w:rPr>
        <w:t xml:space="preserve">.  </w:t>
      </w:r>
      <w:r w:rsidR="0072042F" w:rsidRPr="002B6412">
        <w:rPr>
          <w:rFonts w:ascii="Times New Roman" w:hAnsi="Times New Roman" w:cs="Times New Roman"/>
          <w:bCs/>
          <w:sz w:val="24"/>
          <w:szCs w:val="24"/>
        </w:rPr>
        <w:t xml:space="preserve">These studies identified </w:t>
      </w:r>
      <w:r w:rsidR="00D61971" w:rsidRPr="002B6412">
        <w:rPr>
          <w:rFonts w:ascii="Times New Roman" w:hAnsi="Times New Roman" w:cs="Times New Roman"/>
          <w:bCs/>
          <w:sz w:val="24"/>
          <w:szCs w:val="24"/>
        </w:rPr>
        <w:t>that decreased screening rates were related to factors</w:t>
      </w:r>
      <w:r w:rsidR="003002AA" w:rsidRPr="002B6412">
        <w:rPr>
          <w:rFonts w:ascii="Times New Roman" w:hAnsi="Times New Roman" w:cs="Times New Roman"/>
          <w:bCs/>
          <w:sz w:val="24"/>
          <w:szCs w:val="24"/>
        </w:rPr>
        <w:t xml:space="preserve"> in four main areas:  </w:t>
      </w:r>
      <w:r w:rsidR="009B638C">
        <w:rPr>
          <w:rFonts w:ascii="Times New Roman" w:hAnsi="Times New Roman" w:cs="Times New Roman"/>
          <w:bCs/>
          <w:sz w:val="24"/>
          <w:szCs w:val="24"/>
        </w:rPr>
        <w:t xml:space="preserve">socioeconomic status, </w:t>
      </w:r>
      <w:r w:rsidR="00CD493A" w:rsidRPr="002B6412">
        <w:rPr>
          <w:rFonts w:ascii="Times New Roman" w:hAnsi="Times New Roman" w:cs="Times New Roman"/>
          <w:bCs/>
          <w:sz w:val="24"/>
          <w:szCs w:val="24"/>
        </w:rPr>
        <w:t xml:space="preserve">access to a primary care physician, </w:t>
      </w:r>
      <w:r w:rsidR="00BF331E" w:rsidRPr="002B6412">
        <w:rPr>
          <w:rFonts w:ascii="Times New Roman" w:hAnsi="Times New Roman" w:cs="Times New Roman"/>
          <w:bCs/>
          <w:sz w:val="24"/>
          <w:szCs w:val="24"/>
        </w:rPr>
        <w:t xml:space="preserve">age, </w:t>
      </w:r>
      <w:r w:rsidR="002272C4" w:rsidRPr="002B6412">
        <w:rPr>
          <w:rFonts w:ascii="Times New Roman" w:hAnsi="Times New Roman" w:cs="Times New Roman"/>
          <w:bCs/>
          <w:sz w:val="24"/>
          <w:szCs w:val="24"/>
        </w:rPr>
        <w:t>and country of origin.</w:t>
      </w:r>
      <w:r w:rsidR="000B2D89" w:rsidRPr="002B6412">
        <w:rPr>
          <w:rFonts w:ascii="Times New Roman" w:hAnsi="Times New Roman" w:cs="Times New Roman"/>
          <w:bCs/>
          <w:sz w:val="24"/>
          <w:szCs w:val="24"/>
        </w:rPr>
        <w:t xml:space="preserve">  </w:t>
      </w:r>
    </w:p>
    <w:p w14:paraId="1750AA6D" w14:textId="77777777" w:rsidR="00D44CBD" w:rsidRPr="002B6412" w:rsidRDefault="00D44CBD" w:rsidP="00E2729C">
      <w:pPr>
        <w:rPr>
          <w:rFonts w:ascii="Times New Roman" w:hAnsi="Times New Roman" w:cs="Times New Roman"/>
          <w:bCs/>
          <w:sz w:val="24"/>
          <w:szCs w:val="24"/>
        </w:rPr>
      </w:pPr>
    </w:p>
    <w:p w14:paraId="6A522CB3" w14:textId="351ED00C" w:rsidR="00E2063C" w:rsidRPr="002B6412" w:rsidRDefault="00E2063C" w:rsidP="00E2729C">
      <w:pPr>
        <w:rPr>
          <w:rFonts w:ascii="Times New Roman" w:hAnsi="Times New Roman" w:cs="Times New Roman"/>
          <w:bCs/>
          <w:sz w:val="24"/>
          <w:szCs w:val="24"/>
        </w:rPr>
      </w:pPr>
      <w:r w:rsidRPr="002B6412">
        <w:rPr>
          <w:rFonts w:ascii="Times New Roman" w:hAnsi="Times New Roman" w:cs="Times New Roman"/>
          <w:b/>
          <w:sz w:val="24"/>
          <w:szCs w:val="24"/>
        </w:rPr>
        <w:t>Conclusion</w:t>
      </w:r>
      <w:r w:rsidRPr="002B6412">
        <w:rPr>
          <w:rFonts w:ascii="Times New Roman" w:hAnsi="Times New Roman" w:cs="Times New Roman"/>
          <w:bCs/>
          <w:sz w:val="24"/>
          <w:szCs w:val="24"/>
        </w:rPr>
        <w:t>:</w:t>
      </w:r>
      <w:r w:rsidR="00A1455C" w:rsidRPr="002B6412">
        <w:rPr>
          <w:rFonts w:ascii="Times New Roman" w:hAnsi="Times New Roman" w:cs="Times New Roman"/>
          <w:bCs/>
          <w:sz w:val="24"/>
          <w:szCs w:val="24"/>
        </w:rPr>
        <w:t xml:space="preserve">  </w:t>
      </w:r>
      <w:r w:rsidR="008D2BDC">
        <w:rPr>
          <w:rFonts w:ascii="Times New Roman" w:hAnsi="Times New Roman" w:cs="Times New Roman"/>
          <w:bCs/>
          <w:sz w:val="24"/>
          <w:szCs w:val="24"/>
        </w:rPr>
        <w:t>The f</w:t>
      </w:r>
      <w:r w:rsidR="00A1455C" w:rsidRPr="002B6412">
        <w:rPr>
          <w:rFonts w:ascii="Times New Roman" w:hAnsi="Times New Roman" w:cs="Times New Roman"/>
          <w:bCs/>
          <w:sz w:val="24"/>
          <w:szCs w:val="24"/>
        </w:rPr>
        <w:t xml:space="preserve">our main </w:t>
      </w:r>
      <w:r w:rsidR="00210E9E" w:rsidRPr="002B6412">
        <w:rPr>
          <w:rFonts w:ascii="Times New Roman" w:hAnsi="Times New Roman" w:cs="Times New Roman"/>
          <w:bCs/>
          <w:sz w:val="24"/>
          <w:szCs w:val="24"/>
        </w:rPr>
        <w:t>factors</w:t>
      </w:r>
      <w:r w:rsidR="00A1455C" w:rsidRPr="002B6412">
        <w:rPr>
          <w:rFonts w:ascii="Times New Roman" w:hAnsi="Times New Roman" w:cs="Times New Roman"/>
          <w:bCs/>
          <w:sz w:val="24"/>
          <w:szCs w:val="24"/>
        </w:rPr>
        <w:t xml:space="preserve"> identified</w:t>
      </w:r>
      <w:r w:rsidR="00E55779">
        <w:rPr>
          <w:rFonts w:ascii="Times New Roman" w:hAnsi="Times New Roman" w:cs="Times New Roman"/>
          <w:bCs/>
          <w:sz w:val="24"/>
          <w:szCs w:val="24"/>
        </w:rPr>
        <w:t xml:space="preserve"> as relating to Canadian immigrant women’s participation in cervical cancer screening include </w:t>
      </w:r>
      <w:r w:rsidR="00210E9E" w:rsidRPr="002B6412">
        <w:rPr>
          <w:rFonts w:ascii="Times New Roman" w:hAnsi="Times New Roman" w:cs="Times New Roman"/>
          <w:bCs/>
          <w:sz w:val="24"/>
          <w:szCs w:val="24"/>
        </w:rPr>
        <w:t xml:space="preserve">having access to a primary care physician, </w:t>
      </w:r>
      <w:r w:rsidR="00B51DD2" w:rsidRPr="002B6412">
        <w:rPr>
          <w:rFonts w:ascii="Times New Roman" w:hAnsi="Times New Roman" w:cs="Times New Roman"/>
          <w:bCs/>
          <w:sz w:val="24"/>
          <w:szCs w:val="24"/>
        </w:rPr>
        <w:t>low</w:t>
      </w:r>
      <w:r w:rsidR="005D72F8" w:rsidRPr="002B6412">
        <w:rPr>
          <w:rFonts w:ascii="Times New Roman" w:hAnsi="Times New Roman" w:cs="Times New Roman"/>
          <w:bCs/>
          <w:sz w:val="24"/>
          <w:szCs w:val="24"/>
        </w:rPr>
        <w:t>er</w:t>
      </w:r>
      <w:r w:rsidR="00B51DD2" w:rsidRPr="002B6412">
        <w:rPr>
          <w:rFonts w:ascii="Times New Roman" w:hAnsi="Times New Roman" w:cs="Times New Roman"/>
          <w:bCs/>
          <w:sz w:val="24"/>
          <w:szCs w:val="24"/>
        </w:rPr>
        <w:t xml:space="preserve"> socioeconomic status, </w:t>
      </w:r>
      <w:r w:rsidR="00095B92" w:rsidRPr="002B6412">
        <w:rPr>
          <w:rFonts w:ascii="Times New Roman" w:hAnsi="Times New Roman" w:cs="Times New Roman"/>
          <w:bCs/>
          <w:sz w:val="24"/>
          <w:szCs w:val="24"/>
        </w:rPr>
        <w:t xml:space="preserve">older age, and </w:t>
      </w:r>
      <w:r w:rsidR="00E52996" w:rsidRPr="002B6412">
        <w:rPr>
          <w:rFonts w:ascii="Times New Roman" w:hAnsi="Times New Roman" w:cs="Times New Roman"/>
          <w:bCs/>
          <w:sz w:val="24"/>
          <w:szCs w:val="24"/>
        </w:rPr>
        <w:t xml:space="preserve">being a visible minority or </w:t>
      </w:r>
      <w:r w:rsidR="00095B92" w:rsidRPr="002B6412">
        <w:rPr>
          <w:rFonts w:ascii="Times New Roman" w:hAnsi="Times New Roman" w:cs="Times New Roman"/>
          <w:bCs/>
          <w:sz w:val="24"/>
          <w:szCs w:val="24"/>
        </w:rPr>
        <w:t xml:space="preserve">originating from South Asian, Middle Eastern or North African regions.  </w:t>
      </w:r>
      <w:r w:rsidR="00C7417D" w:rsidRPr="002B6412">
        <w:rPr>
          <w:rFonts w:ascii="Times New Roman" w:hAnsi="Times New Roman" w:cs="Times New Roman"/>
          <w:bCs/>
          <w:sz w:val="24"/>
          <w:szCs w:val="24"/>
        </w:rPr>
        <w:t xml:space="preserve">Interventions </w:t>
      </w:r>
      <w:r w:rsidR="00BE4634" w:rsidRPr="002B6412">
        <w:rPr>
          <w:rFonts w:ascii="Times New Roman" w:hAnsi="Times New Roman" w:cs="Times New Roman"/>
          <w:bCs/>
          <w:sz w:val="24"/>
          <w:szCs w:val="24"/>
        </w:rPr>
        <w:t xml:space="preserve">to improve </w:t>
      </w:r>
      <w:r w:rsidR="00580858" w:rsidRPr="002B6412">
        <w:rPr>
          <w:rFonts w:ascii="Times New Roman" w:hAnsi="Times New Roman" w:cs="Times New Roman"/>
          <w:bCs/>
          <w:sz w:val="24"/>
          <w:szCs w:val="24"/>
        </w:rPr>
        <w:t xml:space="preserve">screening program participation may include ensuring immigrant women have </w:t>
      </w:r>
      <w:r w:rsidR="009F471E" w:rsidRPr="002B6412">
        <w:rPr>
          <w:rFonts w:ascii="Times New Roman" w:hAnsi="Times New Roman" w:cs="Times New Roman"/>
          <w:bCs/>
          <w:sz w:val="24"/>
          <w:szCs w:val="24"/>
        </w:rPr>
        <w:t xml:space="preserve">access to </w:t>
      </w:r>
      <w:r w:rsidR="00415991" w:rsidRPr="002B6412">
        <w:rPr>
          <w:rFonts w:ascii="Times New Roman" w:hAnsi="Times New Roman" w:cs="Times New Roman"/>
          <w:bCs/>
          <w:sz w:val="24"/>
          <w:szCs w:val="24"/>
        </w:rPr>
        <w:t>a primary</w:t>
      </w:r>
      <w:r w:rsidR="009F471E" w:rsidRPr="002B6412">
        <w:rPr>
          <w:rFonts w:ascii="Times New Roman" w:hAnsi="Times New Roman" w:cs="Times New Roman"/>
          <w:bCs/>
          <w:sz w:val="24"/>
          <w:szCs w:val="24"/>
        </w:rPr>
        <w:t xml:space="preserve"> care provider, </w:t>
      </w:r>
      <w:r w:rsidR="00990317" w:rsidRPr="002B6412">
        <w:rPr>
          <w:rFonts w:ascii="Times New Roman" w:hAnsi="Times New Roman" w:cs="Times New Roman"/>
          <w:bCs/>
          <w:sz w:val="24"/>
          <w:szCs w:val="24"/>
        </w:rPr>
        <w:t xml:space="preserve">with consideration that this access could be </w:t>
      </w:r>
      <w:r w:rsidR="002B4881" w:rsidRPr="002B6412">
        <w:rPr>
          <w:rFonts w:ascii="Times New Roman" w:hAnsi="Times New Roman" w:cs="Times New Roman"/>
          <w:bCs/>
          <w:sz w:val="24"/>
          <w:szCs w:val="24"/>
        </w:rPr>
        <w:t xml:space="preserve">extended to more </w:t>
      </w:r>
      <w:r w:rsidR="00C7417D" w:rsidRPr="002B6412">
        <w:rPr>
          <w:rFonts w:ascii="Times New Roman" w:hAnsi="Times New Roman" w:cs="Times New Roman"/>
          <w:bCs/>
          <w:sz w:val="24"/>
          <w:szCs w:val="24"/>
        </w:rPr>
        <w:t xml:space="preserve">women through the utilization of physician assistants.  </w:t>
      </w:r>
      <w:r w:rsidR="003538AA">
        <w:rPr>
          <w:rFonts w:ascii="Times New Roman" w:hAnsi="Times New Roman" w:cs="Times New Roman"/>
          <w:bCs/>
          <w:sz w:val="24"/>
          <w:szCs w:val="24"/>
        </w:rPr>
        <w:t>Additionally, e</w:t>
      </w:r>
      <w:r w:rsidR="00236847">
        <w:rPr>
          <w:rFonts w:ascii="Times New Roman" w:hAnsi="Times New Roman" w:cs="Times New Roman"/>
          <w:bCs/>
          <w:sz w:val="24"/>
          <w:szCs w:val="24"/>
        </w:rPr>
        <w:t xml:space="preserve">fforts to make women more aware of screening guidelines and </w:t>
      </w:r>
      <w:r w:rsidR="00C8737B">
        <w:rPr>
          <w:rFonts w:ascii="Times New Roman" w:hAnsi="Times New Roman" w:cs="Times New Roman"/>
          <w:bCs/>
          <w:sz w:val="24"/>
          <w:szCs w:val="24"/>
        </w:rPr>
        <w:t xml:space="preserve">make screening more readily accessible may target those immigrant women who have been </w:t>
      </w:r>
      <w:r w:rsidR="00664622" w:rsidRPr="002B6412">
        <w:rPr>
          <w:rFonts w:ascii="Times New Roman" w:hAnsi="Times New Roman" w:cs="Times New Roman"/>
          <w:bCs/>
          <w:sz w:val="24"/>
          <w:szCs w:val="24"/>
        </w:rPr>
        <w:t xml:space="preserve">identified as being </w:t>
      </w:r>
      <w:r w:rsidR="00350ADD" w:rsidRPr="002B6412">
        <w:rPr>
          <w:rFonts w:ascii="Times New Roman" w:hAnsi="Times New Roman" w:cs="Times New Roman"/>
          <w:bCs/>
          <w:sz w:val="24"/>
          <w:szCs w:val="24"/>
        </w:rPr>
        <w:t>under</w:t>
      </w:r>
      <w:r w:rsidR="004C6911">
        <w:rPr>
          <w:rFonts w:ascii="Times New Roman" w:hAnsi="Times New Roman" w:cs="Times New Roman"/>
          <w:bCs/>
          <w:sz w:val="24"/>
          <w:szCs w:val="24"/>
        </w:rPr>
        <w:t>-</w:t>
      </w:r>
      <w:r w:rsidR="00350ADD" w:rsidRPr="002B6412">
        <w:rPr>
          <w:rFonts w:ascii="Times New Roman" w:hAnsi="Times New Roman" w:cs="Times New Roman"/>
          <w:bCs/>
          <w:sz w:val="24"/>
          <w:szCs w:val="24"/>
        </w:rPr>
        <w:t>screened</w:t>
      </w:r>
      <w:r w:rsidR="00664622" w:rsidRPr="002B6412">
        <w:rPr>
          <w:rFonts w:ascii="Times New Roman" w:hAnsi="Times New Roman" w:cs="Times New Roman"/>
          <w:bCs/>
          <w:sz w:val="24"/>
          <w:szCs w:val="24"/>
        </w:rPr>
        <w:t>, namely those of low</w:t>
      </w:r>
      <w:r w:rsidR="00990317" w:rsidRPr="002B6412">
        <w:rPr>
          <w:rFonts w:ascii="Times New Roman" w:hAnsi="Times New Roman" w:cs="Times New Roman"/>
          <w:bCs/>
          <w:sz w:val="24"/>
          <w:szCs w:val="24"/>
        </w:rPr>
        <w:t>er</w:t>
      </w:r>
      <w:r w:rsidR="00664622" w:rsidRPr="002B6412">
        <w:rPr>
          <w:rFonts w:ascii="Times New Roman" w:hAnsi="Times New Roman" w:cs="Times New Roman"/>
          <w:bCs/>
          <w:sz w:val="24"/>
          <w:szCs w:val="24"/>
        </w:rPr>
        <w:t xml:space="preserve"> socioeconomic status, </w:t>
      </w:r>
      <w:r w:rsidR="00732D9C" w:rsidRPr="002B6412">
        <w:rPr>
          <w:rFonts w:ascii="Times New Roman" w:hAnsi="Times New Roman" w:cs="Times New Roman"/>
          <w:bCs/>
          <w:sz w:val="24"/>
          <w:szCs w:val="24"/>
        </w:rPr>
        <w:t xml:space="preserve">and </w:t>
      </w:r>
      <w:r w:rsidR="00664622" w:rsidRPr="002B6412">
        <w:rPr>
          <w:rFonts w:ascii="Times New Roman" w:hAnsi="Times New Roman" w:cs="Times New Roman"/>
          <w:bCs/>
          <w:sz w:val="24"/>
          <w:szCs w:val="24"/>
        </w:rPr>
        <w:t>older age</w:t>
      </w:r>
      <w:r w:rsidR="00891A8E" w:rsidRPr="002B6412">
        <w:rPr>
          <w:rFonts w:ascii="Times New Roman" w:hAnsi="Times New Roman" w:cs="Times New Roman"/>
          <w:bCs/>
          <w:sz w:val="24"/>
          <w:szCs w:val="24"/>
        </w:rPr>
        <w:t>.</w:t>
      </w:r>
      <w:r w:rsidR="00732D9C" w:rsidRPr="002B6412">
        <w:rPr>
          <w:rFonts w:ascii="Times New Roman" w:hAnsi="Times New Roman" w:cs="Times New Roman"/>
          <w:bCs/>
          <w:sz w:val="24"/>
          <w:szCs w:val="24"/>
        </w:rPr>
        <w:t xml:space="preserve">  </w:t>
      </w:r>
    </w:p>
    <w:p w14:paraId="2C0CAC14" w14:textId="7D323987" w:rsidR="00E2063C" w:rsidRPr="002B6412" w:rsidRDefault="00E2063C">
      <w:pPr>
        <w:rPr>
          <w:rFonts w:ascii="Times New Roman" w:hAnsi="Times New Roman" w:cs="Times New Roman"/>
          <w:bCs/>
          <w:sz w:val="24"/>
          <w:szCs w:val="24"/>
        </w:rPr>
      </w:pPr>
      <w:r w:rsidRPr="002B6412">
        <w:rPr>
          <w:rFonts w:ascii="Times New Roman" w:hAnsi="Times New Roman" w:cs="Times New Roman"/>
          <w:bCs/>
          <w:sz w:val="24"/>
          <w:szCs w:val="24"/>
        </w:rPr>
        <w:br w:type="page"/>
      </w:r>
    </w:p>
    <w:p w14:paraId="2345AF94" w14:textId="23DFD044" w:rsidR="00EA5301" w:rsidRPr="00BA0C66" w:rsidRDefault="00E2063C" w:rsidP="00BA0C66">
      <w:pPr>
        <w:pStyle w:val="Heading1"/>
        <w:tabs>
          <w:tab w:val="left" w:pos="5103"/>
        </w:tabs>
        <w:spacing w:line="480" w:lineRule="auto"/>
        <w:rPr>
          <w:rFonts w:ascii="Times New Roman" w:hAnsi="Times New Roman" w:cs="Times New Roman"/>
          <w:b/>
          <w:bCs/>
        </w:rPr>
      </w:pPr>
      <w:bookmarkStart w:id="1" w:name="_Toc102829569"/>
      <w:r w:rsidRPr="002B6412">
        <w:rPr>
          <w:rFonts w:ascii="Times New Roman" w:hAnsi="Times New Roman" w:cs="Times New Roman"/>
          <w:b/>
          <w:bCs/>
          <w:color w:val="000000" w:themeColor="text1"/>
        </w:rPr>
        <w:lastRenderedPageBreak/>
        <w:t>INTRODUCTION</w:t>
      </w:r>
      <w:bookmarkEnd w:id="1"/>
      <w:r w:rsidR="00BE28A1" w:rsidRPr="002B6412">
        <w:rPr>
          <w:rFonts w:ascii="Times New Roman" w:hAnsi="Times New Roman" w:cs="Times New Roman"/>
          <w:b/>
          <w:bCs/>
        </w:rPr>
        <w:t xml:space="preserve"> </w:t>
      </w:r>
    </w:p>
    <w:p w14:paraId="52D5E670" w14:textId="2B8174DD" w:rsidR="00EB18F6" w:rsidRPr="00EB18F6" w:rsidRDefault="00EB18F6" w:rsidP="00501D07">
      <w:pPr>
        <w:spacing w:line="480" w:lineRule="auto"/>
        <w:rPr>
          <w:rFonts w:ascii="Times New Roman" w:hAnsi="Times New Roman" w:cs="Times New Roman"/>
          <w:sz w:val="24"/>
          <w:szCs w:val="24"/>
        </w:rPr>
      </w:pPr>
      <w:r>
        <w:tab/>
      </w:r>
      <w:r>
        <w:rPr>
          <w:rFonts w:ascii="Times New Roman" w:hAnsi="Times New Roman" w:cs="Times New Roman"/>
          <w:sz w:val="24"/>
          <w:szCs w:val="24"/>
        </w:rPr>
        <w:t xml:space="preserve">Cervical cancer is the fourth most common cancer in women worldwide, with an estimated </w:t>
      </w:r>
      <w:r w:rsidR="00400D87">
        <w:rPr>
          <w:rFonts w:ascii="Times New Roman" w:hAnsi="Times New Roman" w:cs="Times New Roman"/>
          <w:sz w:val="24"/>
          <w:szCs w:val="24"/>
        </w:rPr>
        <w:t xml:space="preserve">570,000 diagnoses and 311,000 deaths reported in 2018 </w:t>
      </w:r>
      <w:r w:rsidR="00400D87">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{"citationItems":[{"id":"ITEM-1","itemData":{"URL":"https://www.who.int/health-topics/cervical-cancer#tab=tab_1","author":[{"dropping-particle":"","family":"World Health Organization","given":"","non-dropping-particle":"","parse-names":false,"suffix":""}],"id":"ITEM-1","issued":{"date-parts":[["0"]]},"title":"Cervical Cancer","type":"webpage"},"uris":["http://www.mendeley.com/documents/?uuid=925cd7a4-e0e8-4f17-9dba-070e5ffb622b"]}],"mendeley":{"formattedCitation":"(3)","plainTextFormattedCitation":"(3)","previouslyFormattedCitation":"(3)"},"properties":{"noteIndex":0},"schema":"https://github.com/citation-style-language/schema/raw/master/csl-citation.json"}</w:instrText>
      </w:r>
      <w:r w:rsidR="00400D87">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(3)</w:t>
      </w:r>
      <w:r w:rsidR="00400D87">
        <w:rPr>
          <w:rFonts w:ascii="Times New Roman" w:hAnsi="Times New Roman" w:cs="Times New Roman"/>
          <w:sz w:val="24"/>
          <w:szCs w:val="24"/>
        </w:rPr>
        <w:fldChar w:fldCharType="end"/>
      </w:r>
      <w:r w:rsidR="00400D87">
        <w:rPr>
          <w:rFonts w:ascii="Times New Roman" w:hAnsi="Times New Roman" w:cs="Times New Roman"/>
          <w:sz w:val="24"/>
          <w:szCs w:val="24"/>
        </w:rPr>
        <w:t>.  In Canada</w:t>
      </w:r>
      <w:r w:rsidR="000206F3">
        <w:rPr>
          <w:rFonts w:ascii="Times New Roman" w:hAnsi="Times New Roman" w:cs="Times New Roman"/>
          <w:sz w:val="24"/>
          <w:szCs w:val="24"/>
        </w:rPr>
        <w:t>,</w:t>
      </w:r>
      <w:r w:rsidR="00400D87">
        <w:rPr>
          <w:rFonts w:ascii="Times New Roman" w:hAnsi="Times New Roman" w:cs="Times New Roman"/>
          <w:sz w:val="24"/>
          <w:szCs w:val="24"/>
        </w:rPr>
        <w:t xml:space="preserve"> more than 1,300 people are diagnosed with cervical cancer and 400 people die from this disease each year </w:t>
      </w:r>
      <w:r w:rsidR="00400D87">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{"citationItems":[{"id":"ITEM-1","itemData":{"ISBN":"9781988000480","author":[{"dropping-particle":"","family":"Canadian Partnership Against Cancer","given":"","non-dropping-particle":"","parse-names":false,"suffix":""}],"id":"ITEM-1","issued":{"date-parts":[["2020"]]},"title":"Action plan for the elimination of cervical cancer in Canada, 2020-2030","type":"book"},"uris":["http://www.mendeley.com/documents/?uuid=85a77f85-d814-462d-900a-cd32055ed1cf"]}],"mendeley":{"formattedCitation":"(4)","plainTextFormattedCitation":"(4)","previouslyFormattedCitation":"(4)"},"properties":{"noteIndex":0},"schema":"https://github.com/citation-style-language/schema/raw/master/csl-citation.json"}</w:instrText>
      </w:r>
      <w:r w:rsidR="00400D87">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(4)</w:t>
      </w:r>
      <w:r w:rsidR="00400D87">
        <w:rPr>
          <w:rFonts w:ascii="Times New Roman" w:hAnsi="Times New Roman" w:cs="Times New Roman"/>
          <w:sz w:val="24"/>
          <w:szCs w:val="24"/>
        </w:rPr>
        <w:fldChar w:fldCharType="end"/>
      </w:r>
      <w:r w:rsidR="00400D87">
        <w:rPr>
          <w:rFonts w:ascii="Times New Roman" w:hAnsi="Times New Roman" w:cs="Times New Roman"/>
          <w:sz w:val="24"/>
          <w:szCs w:val="24"/>
        </w:rPr>
        <w:t>.  When detected and diagnosed early cervical cancer is one of the most treatable forms of cancer.  Regular cervical cancer screening can detect abnormal changes in the cells of the cervix, allowing timely removal or treatment of these cells before they become cancerous.  Studies from across Canada and around the world show that the most invasive cervical cancer develops in women who have never had a</w:t>
      </w:r>
      <w:r w:rsidR="009B638C">
        <w:rPr>
          <w:rFonts w:ascii="Times New Roman" w:hAnsi="Times New Roman" w:cs="Times New Roman"/>
          <w:sz w:val="24"/>
          <w:szCs w:val="24"/>
        </w:rPr>
        <w:t xml:space="preserve"> </w:t>
      </w:r>
      <w:r w:rsidR="00400D87">
        <w:rPr>
          <w:rFonts w:ascii="Times New Roman" w:hAnsi="Times New Roman" w:cs="Times New Roman"/>
          <w:sz w:val="24"/>
          <w:szCs w:val="24"/>
        </w:rPr>
        <w:t xml:space="preserve">Pap test or have a long interval between Pap tests </w:t>
      </w:r>
      <w:r w:rsidR="00501D07">
        <w:rPr>
          <w:rFonts w:ascii="Times New Roman" w:hAnsi="Times New Roman" w:cs="Times New Roman"/>
          <w:sz w:val="24"/>
          <w:szCs w:val="24"/>
        </w:rPr>
        <w:fldChar w:fldCharType="begin" w:fldLock="1"/>
      </w:r>
      <w:r w:rsidR="009C240F">
        <w:rPr>
          <w:rFonts w:ascii="Times New Roman" w:hAnsi="Times New Roman" w:cs="Times New Roman"/>
          <w:sz w:val="24"/>
          <w:szCs w:val="24"/>
        </w:rPr>
        <w:instrText>ADDIN CSL_CITATION {"citationItems":[{"id":"ITEM-1","itemData":{"author":[{"dropping-particle":"","family":"Peirson","given":"Leslea","non-dropping-particle":"","parse-names":false,"suffix":""},{"dropping-particle":"","family":"Fitzpatrick-lewis","given":"Donna","non-dropping-particle":"","parse-names":false,"suffix":""},{"dropping-particle":"","family":"Ciliska","given":"Donna","non-dropping-particle":"","parse-names":false,"suffix":""},{"dropping-particle":"","family":"Warren","given":"Rachel","non-dropping-particle":"","parse-names":false,"suffix":""},{"dropping-particle":"","family":"Dickinson","given":"James","non-dropping-particle":"","parse-names":false,"suffix":""},{"dropping-particle":"","family":"Dunfield","given":"Lesley","non-dropping-particle":"","parse-names":false,"suffix":""},{"dropping-particle":"","family":"Tsakonas","given":"Eva","non-dropping-particle":"","parse-names":false,"suffix":""},{"dropping-particle":"","family":"Gorber","given":"Sarah Connor","non-dropping-particle":"","parse-names":false,"suffix":""},{"dropping-particle":"","family":"Birtwhistle","given":"Richard","non-dropping-particle":"","parse-names":false,"suffix":""},{"dropping-particle":"","family":"Joffres","given":"Michel","non-dropping-particle":"","parse-names":false,"suffix":""},{"dropping-particle":"","family":"Lewin","given":"Gabriela","non-dropping-particle":"","parse-names":false,"suffix":""},{"dropping-particle":"","family":"Shaw","given":"Elizabeth","non-dropping-particle":"","parse-names":false,"suffix":""},{"dropping-particle":"","family":"Singh","given":"Harminder","non-dropping-particle":"","parse-names":false,"suffix":""}],"id":"ITEM-1","issued":{"date-parts":[["2012"]]},"page":"1-201","title":"Screening for Cervical Cancer: McMaster Evidence Review for the CTFPHC","type":"article-journal"},"uris":["http://www.mendeley.com/documents/?uuid=0368e938-acc2-4cc5-a3e9-f93a6fc86688"]}],"mendeley":{"formattedCitation":"(5)","plainTextFormattedCitation":"(5)","previouslyFormattedCitation":"(5)"},"properties":{"noteIndex":0},"schema":"https://github.com/citation-style-language/schema/raw/master/csl-citation.json"}</w:instrText>
      </w:r>
      <w:r w:rsidR="00501D07">
        <w:rPr>
          <w:rFonts w:ascii="Times New Roman" w:hAnsi="Times New Roman" w:cs="Times New Roman"/>
          <w:sz w:val="24"/>
          <w:szCs w:val="24"/>
        </w:rPr>
        <w:fldChar w:fldCharType="separate"/>
      </w:r>
      <w:r w:rsidR="00501D07" w:rsidRPr="00501D07">
        <w:rPr>
          <w:rFonts w:ascii="Times New Roman" w:hAnsi="Times New Roman" w:cs="Times New Roman"/>
          <w:noProof/>
          <w:sz w:val="24"/>
          <w:szCs w:val="24"/>
        </w:rPr>
        <w:t>(5)</w:t>
      </w:r>
      <w:r w:rsidR="00501D07">
        <w:rPr>
          <w:rFonts w:ascii="Times New Roman" w:hAnsi="Times New Roman" w:cs="Times New Roman"/>
          <w:sz w:val="24"/>
          <w:szCs w:val="24"/>
        </w:rPr>
        <w:fldChar w:fldCharType="end"/>
      </w:r>
      <w:r w:rsidR="003803A6">
        <w:rPr>
          <w:rFonts w:ascii="Times New Roman" w:hAnsi="Times New Roman" w:cs="Times New Roman"/>
          <w:sz w:val="24"/>
          <w:szCs w:val="24"/>
        </w:rPr>
        <w:t xml:space="preserve">.  </w:t>
      </w:r>
      <w:r w:rsidR="00EE2361">
        <w:rPr>
          <w:rFonts w:ascii="Times New Roman" w:hAnsi="Times New Roman" w:cs="Times New Roman"/>
          <w:sz w:val="24"/>
          <w:szCs w:val="24"/>
        </w:rPr>
        <w:t xml:space="preserve">Currently, the majority of Canadian provinces and territories have documented cervical cancer screening guidelines; areas without a screening program include the Yukon, Nunavut, and Quebec </w:t>
      </w:r>
      <w:r w:rsidR="009C240F">
        <w:rPr>
          <w:rFonts w:ascii="Times New Roman" w:hAnsi="Times New Roman" w:cs="Times New Roman"/>
          <w:sz w:val="24"/>
          <w:szCs w:val="24"/>
        </w:rPr>
        <w:fldChar w:fldCharType="begin" w:fldLock="1"/>
      </w:r>
      <w:r w:rsidR="008C1D50">
        <w:rPr>
          <w:rFonts w:ascii="Times New Roman" w:hAnsi="Times New Roman" w:cs="Times New Roman"/>
          <w:sz w:val="24"/>
          <w:szCs w:val="24"/>
        </w:rPr>
        <w:instrText>ADDIN CSL_CITATION {"citationItems":[{"id":"ITEM-1","itemData":{"URL":"https://cancer.ca/en/cancer-information/find-cancer-early/get-screened-for-cervical-cancer/how-do-i-find-a-cervical-cancer-screening-program","author":[{"dropping-particle":"","family":"Canadian Cancer Society","given":"","non-dropping-particle":"","parse-names":false,"suffix":""}],"id":"ITEM-1","issued":{"date-parts":[["2021"]]},"title":"How do I find a cervical cancer screening program?","type":"webpage"},"uris":["http://www.mendeley.com/documents/?uuid=d9114f58-d6ee-45ec-8122-c0b05c7b000c"]}],"mendeley":{"formattedCitation":"(6)","plainTextFormattedCitation":"(6)","previouslyFormattedCitation":"(6)"},"properties":{"noteIndex":0},"schema":"https://github.com/citation-style-language/schema/raw/master/csl-citation.json"}</w:instrText>
      </w:r>
      <w:r w:rsidR="009C240F">
        <w:rPr>
          <w:rFonts w:ascii="Times New Roman" w:hAnsi="Times New Roman" w:cs="Times New Roman"/>
          <w:sz w:val="24"/>
          <w:szCs w:val="24"/>
        </w:rPr>
        <w:fldChar w:fldCharType="separate"/>
      </w:r>
      <w:r w:rsidR="009C240F" w:rsidRPr="009C240F">
        <w:rPr>
          <w:rFonts w:ascii="Times New Roman" w:hAnsi="Times New Roman" w:cs="Times New Roman"/>
          <w:noProof/>
          <w:sz w:val="24"/>
          <w:szCs w:val="24"/>
        </w:rPr>
        <w:t>(6)</w:t>
      </w:r>
      <w:r w:rsidR="009C240F">
        <w:rPr>
          <w:rFonts w:ascii="Times New Roman" w:hAnsi="Times New Roman" w:cs="Times New Roman"/>
          <w:sz w:val="24"/>
          <w:szCs w:val="24"/>
        </w:rPr>
        <w:fldChar w:fldCharType="end"/>
      </w:r>
      <w:r w:rsidR="008C1D50">
        <w:rPr>
          <w:rFonts w:ascii="Times New Roman" w:hAnsi="Times New Roman" w:cs="Times New Roman"/>
          <w:sz w:val="24"/>
          <w:szCs w:val="24"/>
        </w:rPr>
        <w:t xml:space="preserve">.  Organized screening programs recommend that screening occur every two to three years, beginning at age 21 to 25 </w:t>
      </w:r>
      <w:r w:rsidR="00EF14AB">
        <w:rPr>
          <w:rFonts w:ascii="Times New Roman" w:hAnsi="Times New Roman" w:cs="Times New Roman"/>
          <w:sz w:val="24"/>
          <w:szCs w:val="24"/>
        </w:rPr>
        <w:t xml:space="preserve">and </w:t>
      </w:r>
      <w:r w:rsidR="008C1D50">
        <w:rPr>
          <w:rFonts w:ascii="Times New Roman" w:hAnsi="Times New Roman" w:cs="Times New Roman"/>
          <w:sz w:val="24"/>
          <w:szCs w:val="24"/>
        </w:rPr>
        <w:t>continu</w:t>
      </w:r>
      <w:r w:rsidR="000206F3">
        <w:rPr>
          <w:rFonts w:ascii="Times New Roman" w:hAnsi="Times New Roman" w:cs="Times New Roman"/>
          <w:sz w:val="24"/>
          <w:szCs w:val="24"/>
        </w:rPr>
        <w:t>ing</w:t>
      </w:r>
      <w:r w:rsidR="008C1D50">
        <w:rPr>
          <w:rFonts w:ascii="Times New Roman" w:hAnsi="Times New Roman" w:cs="Times New Roman"/>
          <w:sz w:val="24"/>
          <w:szCs w:val="24"/>
        </w:rPr>
        <w:t xml:space="preserve"> until age 65 to 70 </w:t>
      </w:r>
      <w:r w:rsidR="00AA0741">
        <w:rPr>
          <w:rFonts w:ascii="Times New Roman" w:hAnsi="Times New Roman" w:cs="Times New Roman"/>
          <w:sz w:val="24"/>
          <w:szCs w:val="24"/>
        </w:rPr>
        <w:fldChar w:fldCharType="begin" w:fldLock="1"/>
      </w:r>
      <w:r w:rsidR="00AA0741">
        <w:rPr>
          <w:rFonts w:ascii="Times New Roman" w:hAnsi="Times New Roman" w:cs="Times New Roman"/>
          <w:sz w:val="24"/>
          <w:szCs w:val="24"/>
        </w:rPr>
        <w:instrText>ADDIN CSL_CITATION {"citationItems":[{"id":"ITEM-1","itemData":{"URL":"https://choosingwiselycanada.org/pap-tests/","author":[{"dropping-particle":"","family":"Canada","given":"Choosing Wisely","non-dropping-particle":"","parse-names":false,"suffix":""}],"id":"ITEM-1","issued":{"date-parts":[["0"]]},"title":"Choosing Wisely Canada Pap Tests","type":"webpage"},"uris":["http://www.mendeley.com/documents/?uuid=fc876a96-b2b1-40ae-b7fa-84ce23a395f3"]}],"mendeley":{"formattedCitation":"(7)","plainTextFormattedCitation":"(7)","previouslyFormattedCitation":"(7)"},"properties":{"noteIndex":0},"schema":"https://github.com/citation-style-language/schema/raw/master/csl-citation.json"}</w:instrText>
      </w:r>
      <w:r w:rsidR="00AA0741">
        <w:rPr>
          <w:rFonts w:ascii="Times New Roman" w:hAnsi="Times New Roman" w:cs="Times New Roman"/>
          <w:sz w:val="24"/>
          <w:szCs w:val="24"/>
        </w:rPr>
        <w:fldChar w:fldCharType="separate"/>
      </w:r>
      <w:r w:rsidR="00AA0741" w:rsidRPr="00AA0741">
        <w:rPr>
          <w:rFonts w:ascii="Times New Roman" w:hAnsi="Times New Roman" w:cs="Times New Roman"/>
          <w:noProof/>
          <w:sz w:val="24"/>
          <w:szCs w:val="24"/>
        </w:rPr>
        <w:t>(7)</w:t>
      </w:r>
      <w:r w:rsidR="00AA0741">
        <w:rPr>
          <w:rFonts w:ascii="Times New Roman" w:hAnsi="Times New Roman" w:cs="Times New Roman"/>
          <w:sz w:val="24"/>
          <w:szCs w:val="24"/>
        </w:rPr>
        <w:fldChar w:fldCharType="end"/>
      </w:r>
      <w:r w:rsidR="00AA0741">
        <w:rPr>
          <w:rFonts w:ascii="Times New Roman" w:hAnsi="Times New Roman" w:cs="Times New Roman"/>
          <w:sz w:val="24"/>
          <w:szCs w:val="24"/>
        </w:rPr>
        <w:t>.  The Papanicolaou (Pap) test, using liquid-based cytology or conventional cytology, is currently used as an entry</w:t>
      </w:r>
      <w:r w:rsidR="000206F3">
        <w:rPr>
          <w:rFonts w:ascii="Times New Roman" w:hAnsi="Times New Roman" w:cs="Times New Roman"/>
          <w:sz w:val="24"/>
          <w:szCs w:val="24"/>
        </w:rPr>
        <w:t>-</w:t>
      </w:r>
      <w:r w:rsidR="00AA0741">
        <w:rPr>
          <w:rFonts w:ascii="Times New Roman" w:hAnsi="Times New Roman" w:cs="Times New Roman"/>
          <w:sz w:val="24"/>
          <w:szCs w:val="24"/>
        </w:rPr>
        <w:t xml:space="preserve">level screening test </w:t>
      </w:r>
      <w:r w:rsidR="00AA0741">
        <w:rPr>
          <w:rFonts w:ascii="Times New Roman" w:hAnsi="Times New Roman" w:cs="Times New Roman"/>
          <w:sz w:val="24"/>
          <w:szCs w:val="24"/>
        </w:rPr>
        <w:fldChar w:fldCharType="begin" w:fldLock="1"/>
      </w:r>
      <w:r w:rsidR="00AA0741">
        <w:rPr>
          <w:rFonts w:ascii="Times New Roman" w:hAnsi="Times New Roman" w:cs="Times New Roman"/>
          <w:sz w:val="24"/>
          <w:szCs w:val="24"/>
        </w:rPr>
        <w:instrText>ADDIN CSL_CITATION {"citationItems":[{"id":"ITEM-1","itemData":{"ISSN":"17012163","PMID":"31785651","author":[{"dropping-particle":"","family":"The Canadian Partnership Against Cancer","given":"","non-dropping-particle":"","parse-names":false,"suffix":""}],"id":"ITEM-1","issued":{"date-parts":[["2020"]]},"page":"1-65","title":"Cervical Screening in Canada: 2019/2020 Environmental Scan","type":"article-journal"},"uris":["http://www.mendeley.com/documents/?uuid=89b62b4d-e592-47e9-953e-956d83c66190"]}],"mendeley":{"formattedCitation":"(8)","plainTextFormattedCitation":"(8)","previouslyFormattedCitation":"(8)"},"properties":{"noteIndex":0},"schema":"https://github.com/citation-style-language/schema/raw/master/csl-citation.json"}</w:instrText>
      </w:r>
      <w:r w:rsidR="00AA0741">
        <w:rPr>
          <w:rFonts w:ascii="Times New Roman" w:hAnsi="Times New Roman" w:cs="Times New Roman"/>
          <w:sz w:val="24"/>
          <w:szCs w:val="24"/>
        </w:rPr>
        <w:fldChar w:fldCharType="separate"/>
      </w:r>
      <w:r w:rsidR="00AA0741" w:rsidRPr="00AA0741">
        <w:rPr>
          <w:rFonts w:ascii="Times New Roman" w:hAnsi="Times New Roman" w:cs="Times New Roman"/>
          <w:noProof/>
          <w:sz w:val="24"/>
          <w:szCs w:val="24"/>
        </w:rPr>
        <w:t>(8)</w:t>
      </w:r>
      <w:r w:rsidR="00AA0741">
        <w:rPr>
          <w:rFonts w:ascii="Times New Roman" w:hAnsi="Times New Roman" w:cs="Times New Roman"/>
          <w:sz w:val="24"/>
          <w:szCs w:val="24"/>
        </w:rPr>
        <w:fldChar w:fldCharType="end"/>
      </w:r>
      <w:r w:rsidR="00AA0741">
        <w:rPr>
          <w:rFonts w:ascii="Times New Roman" w:hAnsi="Times New Roman" w:cs="Times New Roman"/>
          <w:sz w:val="24"/>
          <w:szCs w:val="24"/>
        </w:rPr>
        <w:t>.  The introduction of Pap test screening programs in Canada resulted in a decrease in the incidence of cervical cancer</w:t>
      </w:r>
      <w:r w:rsidR="000206F3">
        <w:rPr>
          <w:rFonts w:ascii="Times New Roman" w:hAnsi="Times New Roman" w:cs="Times New Roman"/>
          <w:sz w:val="24"/>
          <w:szCs w:val="24"/>
        </w:rPr>
        <w:t>-</w:t>
      </w:r>
      <w:r w:rsidR="00AA0741">
        <w:rPr>
          <w:rFonts w:ascii="Times New Roman" w:hAnsi="Times New Roman" w:cs="Times New Roman"/>
          <w:sz w:val="24"/>
          <w:szCs w:val="24"/>
        </w:rPr>
        <w:t xml:space="preserve">related deaths </w:t>
      </w:r>
      <w:r w:rsidR="00AA0741">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{"citationItems":[{"id":"ITEM-1","itemData":{"URL":"https://www.canada.ca/en/public-health/services/chronic-diseases/cancer/performance-monitoring-cervical-cancer-screening-programs-canada.html#a5","author":[{"dropping-particle":"","family":"Public Health Agency of Canada","given":"","non-dropping-particle":"","parse-names":false,"suffix":""}],"id":"ITEM-1","issued":{"date-parts":[["0"]]},"title":"Government of Canada Public Health Agency of Canada. Report from the Screening Performance Indicators Working Group, Cervical Cancer Prevention and Control Network (CCPCN): Performance Monitoring for Cervical Cancer Screening Programs in Canada","type":"webpage"},"uris":["http://www.mendeley.com/documents/?uuid=e42e3f15-6bbc-4aa2-9655-9a64c5397f08"]}],"mendeley":{"formattedCitation":"(1)","plainTextFormattedCitation":"(1)","previouslyFormattedCitation":"(1)"},"properties":{"noteIndex":0},"schema":"https://github.com/citation-style-language/schema/raw/master/csl-citation.json"}</w:instrText>
      </w:r>
      <w:r w:rsidR="00AA0741">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(1)</w:t>
      </w:r>
      <w:r w:rsidR="00AA0741">
        <w:rPr>
          <w:rFonts w:ascii="Times New Roman" w:hAnsi="Times New Roman" w:cs="Times New Roman"/>
          <w:sz w:val="24"/>
          <w:szCs w:val="24"/>
        </w:rPr>
        <w:fldChar w:fldCharType="end"/>
      </w:r>
      <w:r w:rsidR="00AA0741">
        <w:rPr>
          <w:rFonts w:ascii="Times New Roman" w:hAnsi="Times New Roman" w:cs="Times New Roman"/>
          <w:sz w:val="24"/>
          <w:szCs w:val="24"/>
        </w:rPr>
        <w:t xml:space="preserve">.  Canada aims to </w:t>
      </w:r>
      <w:r w:rsidR="00470A10">
        <w:rPr>
          <w:rFonts w:ascii="Times New Roman" w:hAnsi="Times New Roman" w:cs="Times New Roman"/>
          <w:sz w:val="24"/>
          <w:szCs w:val="24"/>
        </w:rPr>
        <w:t xml:space="preserve">further this decrease </w:t>
      </w:r>
      <w:r w:rsidR="00EB7928">
        <w:rPr>
          <w:rFonts w:ascii="Times New Roman" w:hAnsi="Times New Roman" w:cs="Times New Roman"/>
          <w:sz w:val="24"/>
          <w:szCs w:val="24"/>
        </w:rPr>
        <w:t xml:space="preserve">and has set a goal of </w:t>
      </w:r>
      <w:r w:rsidR="00AA0741">
        <w:rPr>
          <w:rFonts w:ascii="Times New Roman" w:hAnsi="Times New Roman" w:cs="Times New Roman"/>
          <w:sz w:val="24"/>
          <w:szCs w:val="24"/>
        </w:rPr>
        <w:t>eliminat</w:t>
      </w:r>
      <w:r w:rsidR="00EB7928">
        <w:rPr>
          <w:rFonts w:ascii="Times New Roman" w:hAnsi="Times New Roman" w:cs="Times New Roman"/>
          <w:sz w:val="24"/>
          <w:szCs w:val="24"/>
        </w:rPr>
        <w:t>ing</w:t>
      </w:r>
      <w:r w:rsidR="00AA0741">
        <w:rPr>
          <w:rFonts w:ascii="Times New Roman" w:hAnsi="Times New Roman" w:cs="Times New Roman"/>
          <w:sz w:val="24"/>
          <w:szCs w:val="24"/>
        </w:rPr>
        <w:t xml:space="preserve"> cervical cancer by 2040</w:t>
      </w:r>
      <w:r w:rsidR="005D66DF">
        <w:rPr>
          <w:rFonts w:ascii="Times New Roman" w:hAnsi="Times New Roman" w:cs="Times New Roman"/>
          <w:sz w:val="24"/>
          <w:szCs w:val="24"/>
        </w:rPr>
        <w:t xml:space="preserve"> </w:t>
      </w:r>
      <w:r w:rsidR="005D66DF">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{"citationItems":[{"id":"ITEM-1","itemData":{"ISBN":"9781988000480","author":[{"dropping-particle":"","family":"Canadian Partnership Against Cancer","given":"","non-dropping-particle":"","parse-names":false,"suffix":""}],"id":"ITEM-1","issued":{"date-parts":[["2020"]]},"title":"Action plan for the elimination of cervical cancer in Canada, 2020-2030","type":"book"},"uris":["http://www.mendeley.com/documents/?uuid=85a77f85-d814-462d-900a-cd32055ed1cf"]}],"mendeley":{"formattedCitation":"(4)","plainTextFormattedCitation":"(4)","previouslyFormattedCitation":"(4)"},"properties":{"noteIndex":0},"schema":"https://github.com/citation-style-language/schema/raw/master/csl-citation.json"}</w:instrText>
      </w:r>
      <w:r w:rsidR="005D66DF">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(4)</w:t>
      </w:r>
      <w:r w:rsidR="005D66DF">
        <w:rPr>
          <w:rFonts w:ascii="Times New Roman" w:hAnsi="Times New Roman" w:cs="Times New Roman"/>
          <w:sz w:val="24"/>
          <w:szCs w:val="24"/>
        </w:rPr>
        <w:fldChar w:fldCharType="end"/>
      </w:r>
      <w:r w:rsidR="005D66DF">
        <w:rPr>
          <w:rFonts w:ascii="Times New Roman" w:hAnsi="Times New Roman" w:cs="Times New Roman"/>
          <w:sz w:val="24"/>
          <w:szCs w:val="24"/>
        </w:rPr>
        <w:t xml:space="preserve">.  </w:t>
      </w:r>
      <w:r w:rsidR="00FB78F2">
        <w:rPr>
          <w:rFonts w:ascii="Times New Roman" w:hAnsi="Times New Roman" w:cs="Times New Roman"/>
          <w:sz w:val="24"/>
          <w:szCs w:val="24"/>
        </w:rPr>
        <w:t xml:space="preserve">This ambitious but achievable target will depend in large part upon adequate participation in screening programs.  Despite screening guidelines and a universally available health care program, immigrant women in Canada are at a higher risk of being under-screened </w:t>
      </w:r>
      <w:r w:rsidR="00632E7D">
        <w:rPr>
          <w:rFonts w:ascii="Times New Roman" w:hAnsi="Times New Roman" w:cs="Times New Roman"/>
          <w:sz w:val="24"/>
          <w:szCs w:val="24"/>
        </w:rPr>
        <w:t xml:space="preserve">for cervical cancer </w:t>
      </w:r>
      <w:r w:rsidR="00FB78F2">
        <w:rPr>
          <w:rFonts w:ascii="Times New Roman" w:hAnsi="Times New Roman" w:cs="Times New Roman"/>
          <w:sz w:val="24"/>
          <w:szCs w:val="24"/>
        </w:rPr>
        <w:t>compared to Canadian</w:t>
      </w:r>
      <w:r w:rsidR="000206F3">
        <w:rPr>
          <w:rFonts w:ascii="Times New Roman" w:hAnsi="Times New Roman" w:cs="Times New Roman"/>
          <w:sz w:val="24"/>
          <w:szCs w:val="24"/>
        </w:rPr>
        <w:t>-</w:t>
      </w:r>
      <w:r w:rsidR="00FB78F2">
        <w:rPr>
          <w:rFonts w:ascii="Times New Roman" w:hAnsi="Times New Roman" w:cs="Times New Roman"/>
          <w:sz w:val="24"/>
          <w:szCs w:val="24"/>
        </w:rPr>
        <w:t xml:space="preserve">born women </w:t>
      </w:r>
      <w:r w:rsidR="00FB78F2">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FB78F2">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w:t>
      </w:r>
      <w:r w:rsidR="00FB78F2">
        <w:rPr>
          <w:rFonts w:ascii="Times New Roman" w:hAnsi="Times New Roman" w:cs="Times New Roman"/>
          <w:sz w:val="24"/>
          <w:szCs w:val="24"/>
        </w:rPr>
        <w:fldChar w:fldCharType="end"/>
      </w:r>
      <w:r w:rsidR="00FB78F2">
        <w:rPr>
          <w:rFonts w:ascii="Times New Roman" w:hAnsi="Times New Roman" w:cs="Times New Roman"/>
          <w:sz w:val="24"/>
          <w:szCs w:val="24"/>
        </w:rPr>
        <w:t>.  Understanding the factors that are related to immigrant women w</w:t>
      </w:r>
      <w:r w:rsidR="0054617F">
        <w:rPr>
          <w:rFonts w:ascii="Times New Roman" w:hAnsi="Times New Roman" w:cs="Times New Roman"/>
          <w:sz w:val="24"/>
          <w:szCs w:val="24"/>
        </w:rPr>
        <w:t xml:space="preserve">ith decreased participation in </w:t>
      </w:r>
      <w:r w:rsidR="00FB78F2">
        <w:rPr>
          <w:rFonts w:ascii="Times New Roman" w:hAnsi="Times New Roman" w:cs="Times New Roman"/>
          <w:sz w:val="24"/>
          <w:szCs w:val="24"/>
        </w:rPr>
        <w:t xml:space="preserve">cervical cancer screening is critical in the effort to ensure that all Canadian women receive timely access to preventive cervical cancer health care.  </w:t>
      </w:r>
    </w:p>
    <w:p w14:paraId="44536D50" w14:textId="25095DB0" w:rsidR="00E2063C" w:rsidRPr="002B6412" w:rsidRDefault="00860F24" w:rsidP="00E2063C">
      <w:pPr>
        <w:spacing w:line="480" w:lineRule="auto"/>
        <w:rPr>
          <w:rFonts w:ascii="Times New Roman" w:hAnsi="Times New Roman" w:cs="Times New Roman"/>
          <w:bCs/>
          <w:color w:val="000000" w:themeColor="text1"/>
          <w:sz w:val="24"/>
          <w:szCs w:val="24"/>
        </w:rPr>
      </w:pPr>
      <w:bookmarkStart w:id="2" w:name="_Toc102829570"/>
      <w:r w:rsidRPr="002B6412">
        <w:rPr>
          <w:rStyle w:val="Heading2Char"/>
          <w:rFonts w:ascii="Times New Roman" w:hAnsi="Times New Roman" w:cs="Times New Roman"/>
          <w:i/>
          <w:iCs/>
          <w:color w:val="000000" w:themeColor="text1"/>
        </w:rPr>
        <w:lastRenderedPageBreak/>
        <w:t>Screening in Canada</w:t>
      </w:r>
      <w:bookmarkEnd w:id="2"/>
      <w:r w:rsidR="002E21FB" w:rsidRPr="002B6412">
        <w:rPr>
          <w:rFonts w:ascii="Times New Roman" w:hAnsi="Times New Roman" w:cs="Times New Roman"/>
          <w:bCs/>
          <w:color w:val="000000" w:themeColor="text1"/>
          <w:sz w:val="24"/>
          <w:szCs w:val="24"/>
        </w:rPr>
        <w:t>:</w:t>
      </w:r>
    </w:p>
    <w:p w14:paraId="2C0DE259" w14:textId="206D1F6C" w:rsidR="009F5CE7" w:rsidRPr="002B6412" w:rsidRDefault="002E21FB" w:rsidP="00E2063C">
      <w:pPr>
        <w:spacing w:line="480" w:lineRule="auto"/>
        <w:rPr>
          <w:rFonts w:ascii="Times New Roman" w:hAnsi="Times New Roman" w:cs="Times New Roman"/>
          <w:bCs/>
          <w:sz w:val="24"/>
          <w:szCs w:val="24"/>
        </w:rPr>
      </w:pPr>
      <w:r>
        <w:rPr>
          <w:bCs/>
          <w:sz w:val="24"/>
          <w:szCs w:val="24"/>
        </w:rPr>
        <w:tab/>
      </w:r>
      <w:r w:rsidR="007C3CDB" w:rsidRPr="002B6412">
        <w:rPr>
          <w:rFonts w:ascii="Times New Roman" w:hAnsi="Times New Roman" w:cs="Times New Roman"/>
          <w:bCs/>
          <w:sz w:val="24"/>
          <w:szCs w:val="24"/>
        </w:rPr>
        <w:t>The goal of cancer screening is to detect pre-cancerous lesions or early</w:t>
      </w:r>
      <w:r w:rsidR="000206F3">
        <w:rPr>
          <w:rFonts w:ascii="Times New Roman" w:hAnsi="Times New Roman" w:cs="Times New Roman"/>
          <w:bCs/>
          <w:sz w:val="24"/>
          <w:szCs w:val="24"/>
        </w:rPr>
        <w:t>-</w:t>
      </w:r>
      <w:r w:rsidR="007C3CDB" w:rsidRPr="002B6412">
        <w:rPr>
          <w:rFonts w:ascii="Times New Roman" w:hAnsi="Times New Roman" w:cs="Times New Roman"/>
          <w:bCs/>
          <w:sz w:val="24"/>
          <w:szCs w:val="24"/>
        </w:rPr>
        <w:t>stage cancer</w:t>
      </w:r>
      <w:r w:rsidR="00E84E63" w:rsidRPr="002B6412">
        <w:rPr>
          <w:rFonts w:ascii="Times New Roman" w:hAnsi="Times New Roman" w:cs="Times New Roman"/>
          <w:bCs/>
          <w:sz w:val="24"/>
          <w:szCs w:val="24"/>
        </w:rPr>
        <w:t xml:space="preserve">, improving the likelihood of successful treatment and reducing disease incidence and mortality </w:t>
      </w:r>
      <w:r w:rsidR="00E84E63" w:rsidRPr="002B6412">
        <w:rPr>
          <w:rFonts w:ascii="Times New Roman" w:hAnsi="Times New Roman" w:cs="Times New Roman"/>
          <w:bCs/>
          <w:sz w:val="24"/>
          <w:szCs w:val="24"/>
        </w:rPr>
        <w:fldChar w:fldCharType="begin" w:fldLock="1"/>
      </w:r>
      <w:r w:rsidR="001911FF" w:rsidRPr="002B6412">
        <w:rPr>
          <w:rFonts w:ascii="Times New Roman" w:hAnsi="Times New Roman" w:cs="Times New Roman"/>
          <w:bCs/>
          <w:sz w:val="24"/>
          <w:szCs w:val="24"/>
        </w:rPr>
        <w:instrText>ADDIN CSL_CITATION {"citationItems":[{"id":"ITEM-1","itemData":{"author":[{"dropping-particle":"","family":"Canadian Partnership Against Cancer","given":"","non-dropping-particle":"","parse-names":false,"suffix":""}],"id":"ITEM-1","issued":{"date-parts":[["2016"]]},"title":"Cervical Cancer Screening in Canada: Monitoring and Evaluation of Quality Indicators: Cervical Cancer Screening in Canada","type":"report"},"uris":["http://www.mendeley.com/documents/?uuid=04921e76-971b-436a-8649-14cb9cfbe0d4"]}],"mendeley":{"formattedCitation":"(9)","plainTextFormattedCitation":"(9)","previouslyFormattedCitation":"(9)"},"properties":{"noteIndex":0},"schema":"https://github.com/citation-style-language/schema/raw/master/csl-citation.json"}</w:instrText>
      </w:r>
      <w:r w:rsidR="00E84E63"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(9)</w:t>
      </w:r>
      <w:r w:rsidR="00E84E63" w:rsidRPr="002B6412">
        <w:rPr>
          <w:rFonts w:ascii="Times New Roman" w:hAnsi="Times New Roman" w:cs="Times New Roman"/>
          <w:bCs/>
          <w:sz w:val="24"/>
          <w:szCs w:val="24"/>
        </w:rPr>
        <w:fldChar w:fldCharType="end"/>
      </w:r>
      <w:r w:rsidR="00E52C01" w:rsidRPr="002B6412">
        <w:rPr>
          <w:rFonts w:ascii="Times New Roman" w:hAnsi="Times New Roman" w:cs="Times New Roman"/>
          <w:bCs/>
          <w:sz w:val="24"/>
          <w:szCs w:val="24"/>
        </w:rPr>
        <w:t>.  Cervical cancer is caused by infection with the human papillomavirus (HPV)</w:t>
      </w:r>
      <w:r w:rsidR="0076505F" w:rsidRPr="002B6412">
        <w:rPr>
          <w:rFonts w:ascii="Times New Roman" w:hAnsi="Times New Roman" w:cs="Times New Roman"/>
          <w:bCs/>
          <w:sz w:val="24"/>
          <w:szCs w:val="24"/>
        </w:rPr>
        <w:t>, with types 16 and 18 causally liked to 70% of cervical cancer cases</w:t>
      </w:r>
      <w:r w:rsidR="00A8320A" w:rsidRPr="002B6412">
        <w:rPr>
          <w:rFonts w:ascii="Times New Roman" w:hAnsi="Times New Roman" w:cs="Times New Roman"/>
          <w:bCs/>
          <w:sz w:val="24"/>
          <w:szCs w:val="24"/>
        </w:rPr>
        <w:t>.  M</w:t>
      </w:r>
      <w:r w:rsidR="00DE32FC" w:rsidRPr="002B6412">
        <w:rPr>
          <w:rFonts w:ascii="Times New Roman" w:hAnsi="Times New Roman" w:cs="Times New Roman"/>
          <w:bCs/>
          <w:sz w:val="24"/>
          <w:szCs w:val="24"/>
        </w:rPr>
        <w:t>ost HPV infections are transient and cleared by the immune system</w:t>
      </w:r>
      <w:r w:rsidR="00117D01" w:rsidRPr="002B6412">
        <w:rPr>
          <w:rFonts w:ascii="Times New Roman" w:hAnsi="Times New Roman" w:cs="Times New Roman"/>
          <w:bCs/>
          <w:sz w:val="24"/>
          <w:szCs w:val="24"/>
        </w:rPr>
        <w:t>, but a</w:t>
      </w:r>
      <w:r w:rsidR="00DE32FC" w:rsidRPr="002B6412">
        <w:rPr>
          <w:rFonts w:ascii="Times New Roman" w:hAnsi="Times New Roman" w:cs="Times New Roman"/>
          <w:bCs/>
          <w:sz w:val="24"/>
          <w:szCs w:val="24"/>
        </w:rPr>
        <w:t xml:space="preserve"> </w:t>
      </w:r>
      <w:r w:rsidR="00E571CA" w:rsidRPr="002B6412">
        <w:rPr>
          <w:rFonts w:ascii="Times New Roman" w:hAnsi="Times New Roman" w:cs="Times New Roman"/>
          <w:bCs/>
          <w:sz w:val="24"/>
          <w:szCs w:val="24"/>
        </w:rPr>
        <w:t xml:space="preserve">small </w:t>
      </w:r>
      <w:r w:rsidR="00DE32FC" w:rsidRPr="002B6412">
        <w:rPr>
          <w:rFonts w:ascii="Times New Roman" w:hAnsi="Times New Roman" w:cs="Times New Roman"/>
          <w:bCs/>
          <w:sz w:val="24"/>
          <w:szCs w:val="24"/>
        </w:rPr>
        <w:t xml:space="preserve">percentage of women </w:t>
      </w:r>
      <w:r w:rsidR="00E571CA" w:rsidRPr="002B6412">
        <w:rPr>
          <w:rFonts w:ascii="Times New Roman" w:hAnsi="Times New Roman" w:cs="Times New Roman"/>
          <w:bCs/>
          <w:sz w:val="24"/>
          <w:szCs w:val="24"/>
        </w:rPr>
        <w:t>experience persistent infection</w:t>
      </w:r>
      <w:r w:rsidR="00656F98" w:rsidRPr="002B6412">
        <w:rPr>
          <w:rFonts w:ascii="Times New Roman" w:hAnsi="Times New Roman" w:cs="Times New Roman"/>
          <w:bCs/>
          <w:sz w:val="24"/>
          <w:szCs w:val="24"/>
        </w:rPr>
        <w:t xml:space="preserve"> and in these women</w:t>
      </w:r>
      <w:r w:rsidR="00EF14AB">
        <w:rPr>
          <w:rFonts w:ascii="Times New Roman" w:hAnsi="Times New Roman" w:cs="Times New Roman"/>
          <w:bCs/>
          <w:sz w:val="24"/>
          <w:szCs w:val="24"/>
        </w:rPr>
        <w:t>,</w:t>
      </w:r>
      <w:r w:rsidR="00656F98" w:rsidRPr="002B6412">
        <w:rPr>
          <w:rFonts w:ascii="Times New Roman" w:hAnsi="Times New Roman" w:cs="Times New Roman"/>
          <w:bCs/>
          <w:sz w:val="24"/>
          <w:szCs w:val="24"/>
        </w:rPr>
        <w:t xml:space="preserve"> </w:t>
      </w:r>
      <w:r w:rsidR="001227DF" w:rsidRPr="002B6412">
        <w:rPr>
          <w:rFonts w:ascii="Times New Roman" w:hAnsi="Times New Roman" w:cs="Times New Roman"/>
          <w:bCs/>
          <w:sz w:val="24"/>
          <w:szCs w:val="24"/>
        </w:rPr>
        <w:t>the average time to develop a pre-cancerous lesion is 24 months</w:t>
      </w:r>
      <w:r w:rsidR="00981A5C" w:rsidRPr="002B6412">
        <w:rPr>
          <w:rFonts w:ascii="Times New Roman" w:hAnsi="Times New Roman" w:cs="Times New Roman"/>
          <w:bCs/>
          <w:sz w:val="24"/>
          <w:szCs w:val="24"/>
        </w:rPr>
        <w:t xml:space="preserve"> and invasive cervical cancer is 8 to 12 years</w:t>
      </w:r>
      <w:r w:rsidR="008A6228" w:rsidRPr="002B6412">
        <w:rPr>
          <w:rFonts w:ascii="Times New Roman" w:hAnsi="Times New Roman" w:cs="Times New Roman"/>
          <w:bCs/>
          <w:sz w:val="24"/>
          <w:szCs w:val="24"/>
        </w:rPr>
        <w:t xml:space="preserve"> </w:t>
      </w:r>
      <w:r w:rsidR="008A6228" w:rsidRPr="002B6412">
        <w:rPr>
          <w:rFonts w:ascii="Times New Roman" w:hAnsi="Times New Roman" w:cs="Times New Roman"/>
          <w:bCs/>
          <w:sz w:val="24"/>
          <w:szCs w:val="24"/>
        </w:rPr>
        <w:fldChar w:fldCharType="begin" w:fldLock="1"/>
      </w:r>
      <w:r w:rsidR="001911FF" w:rsidRPr="002B6412">
        <w:rPr>
          <w:rFonts w:ascii="Times New Roman" w:hAnsi="Times New Roman" w:cs="Times New Roman"/>
          <w:bCs/>
          <w:sz w:val="24"/>
          <w:szCs w:val="24"/>
        </w:rPr>
        <w:instrText>ADDIN CSL_CITATION {"citationItems":[{"id":"ITEM-1","itemData":{"author":[{"dropping-particle":"","family":"Canadian Partnership Against Cancer","given":"","non-dropping-particle":"","parse-names":false,"suffix":""}],"id":"ITEM-1","issued":{"date-parts":[["2016"]]},"title":"Cervical Cancer Screening in Canada: Monitoring and Evaluation of Quality Indicators: Cervical Cancer Screening in Canada","type":"report"},"uris":["http://www.mendeley.com/documents/?uuid=04921e76-971b-436a-8649-14cb9cfbe0d4"]}],"mendeley":{"formattedCitation":"(9)","plainTextFormattedCitation":"(9)","previouslyFormattedCitation":"(9)"},"properties":{"noteIndex":0},"schema":"https://github.com/citation-style-language/schema/raw/master/csl-citation.json"}</w:instrText>
      </w:r>
      <w:r w:rsidR="008A6228"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(9)</w:t>
      </w:r>
      <w:r w:rsidR="008A6228" w:rsidRPr="002B6412">
        <w:rPr>
          <w:rFonts w:ascii="Times New Roman" w:hAnsi="Times New Roman" w:cs="Times New Roman"/>
          <w:bCs/>
          <w:sz w:val="24"/>
          <w:szCs w:val="24"/>
        </w:rPr>
        <w:fldChar w:fldCharType="end"/>
      </w:r>
      <w:r w:rsidR="008A6228" w:rsidRPr="002B6412">
        <w:rPr>
          <w:rFonts w:ascii="Times New Roman" w:hAnsi="Times New Roman" w:cs="Times New Roman"/>
          <w:bCs/>
          <w:sz w:val="24"/>
          <w:szCs w:val="24"/>
        </w:rPr>
        <w:t xml:space="preserve">.  </w:t>
      </w:r>
      <w:r w:rsidR="00884936" w:rsidRPr="002B6412">
        <w:rPr>
          <w:rFonts w:ascii="Times New Roman" w:hAnsi="Times New Roman" w:cs="Times New Roman"/>
          <w:bCs/>
          <w:sz w:val="24"/>
          <w:szCs w:val="24"/>
        </w:rPr>
        <w:t>Given this long latency period, screening for and treatment of pre-cancerous cervical lesions is an effective strategy</w:t>
      </w:r>
      <w:r w:rsidR="007F01AD" w:rsidRPr="002B6412">
        <w:rPr>
          <w:rFonts w:ascii="Times New Roman" w:hAnsi="Times New Roman" w:cs="Times New Roman"/>
          <w:bCs/>
          <w:sz w:val="24"/>
          <w:szCs w:val="24"/>
        </w:rPr>
        <w:t xml:space="preserve"> towards </w:t>
      </w:r>
      <w:r w:rsidR="00BA309F" w:rsidRPr="002B6412">
        <w:rPr>
          <w:rFonts w:ascii="Times New Roman" w:hAnsi="Times New Roman" w:cs="Times New Roman"/>
          <w:bCs/>
          <w:sz w:val="24"/>
          <w:szCs w:val="24"/>
        </w:rPr>
        <w:t>cervical cancer prevention</w:t>
      </w:r>
      <w:r w:rsidR="00884936" w:rsidRPr="002B6412">
        <w:rPr>
          <w:rFonts w:ascii="Times New Roman" w:hAnsi="Times New Roman" w:cs="Times New Roman"/>
          <w:bCs/>
          <w:sz w:val="24"/>
          <w:szCs w:val="24"/>
        </w:rPr>
        <w:t xml:space="preserve">.  </w:t>
      </w:r>
    </w:p>
    <w:p w14:paraId="32A57DEB" w14:textId="19B74962" w:rsidR="002E21FB" w:rsidRPr="002B6412" w:rsidRDefault="00A77C8F" w:rsidP="009F5CE7">
      <w:pPr>
        <w:spacing w:line="480" w:lineRule="auto"/>
        <w:ind w:firstLine="720"/>
        <w:rPr>
          <w:rFonts w:ascii="Times New Roman" w:hAnsi="Times New Roman" w:cs="Times New Roman"/>
          <w:bCs/>
          <w:sz w:val="24"/>
          <w:szCs w:val="24"/>
        </w:rPr>
      </w:pPr>
      <w:r w:rsidRPr="002B6412">
        <w:rPr>
          <w:rFonts w:ascii="Times New Roman" w:hAnsi="Times New Roman" w:cs="Times New Roman"/>
          <w:bCs/>
          <w:sz w:val="24"/>
          <w:szCs w:val="24"/>
        </w:rPr>
        <w:t xml:space="preserve">Throughout </w:t>
      </w:r>
      <w:r w:rsidR="003278D9" w:rsidRPr="002B6412">
        <w:rPr>
          <w:rFonts w:ascii="Times New Roman" w:hAnsi="Times New Roman" w:cs="Times New Roman"/>
          <w:bCs/>
          <w:sz w:val="24"/>
          <w:szCs w:val="24"/>
        </w:rPr>
        <w:t>the 1950s</w:t>
      </w:r>
      <w:r w:rsidR="00F00671" w:rsidRPr="002B6412">
        <w:rPr>
          <w:rFonts w:ascii="Times New Roman" w:hAnsi="Times New Roman" w:cs="Times New Roman"/>
          <w:bCs/>
          <w:sz w:val="24"/>
          <w:szCs w:val="24"/>
        </w:rPr>
        <w:t>,</w:t>
      </w:r>
      <w:r w:rsidR="003278D9" w:rsidRPr="002B6412">
        <w:rPr>
          <w:rFonts w:ascii="Times New Roman" w:hAnsi="Times New Roman" w:cs="Times New Roman"/>
          <w:bCs/>
          <w:sz w:val="24"/>
          <w:szCs w:val="24"/>
        </w:rPr>
        <w:t xml:space="preserve"> cancer societies in Canada promoted the Pap test as a tool in the prevention of cervical cancer</w:t>
      </w:r>
      <w:r w:rsidR="00172983">
        <w:rPr>
          <w:rFonts w:ascii="Times New Roman" w:hAnsi="Times New Roman" w:cs="Times New Roman"/>
          <w:bCs/>
          <w:sz w:val="24"/>
          <w:szCs w:val="24"/>
        </w:rPr>
        <w:t xml:space="preserve">, but </w:t>
      </w:r>
      <w:r w:rsidR="003278D9" w:rsidRPr="002B6412">
        <w:rPr>
          <w:rFonts w:ascii="Times New Roman" w:hAnsi="Times New Roman" w:cs="Times New Roman"/>
          <w:bCs/>
          <w:sz w:val="24"/>
          <w:szCs w:val="24"/>
        </w:rPr>
        <w:t>it</w:t>
      </w:r>
      <w:r w:rsidR="00AA617F" w:rsidRPr="002B6412">
        <w:rPr>
          <w:rFonts w:ascii="Times New Roman" w:hAnsi="Times New Roman" w:cs="Times New Roman"/>
          <w:bCs/>
          <w:sz w:val="24"/>
          <w:szCs w:val="24"/>
        </w:rPr>
        <w:t xml:space="preserve">s use </w:t>
      </w:r>
      <w:r w:rsidR="003278D9" w:rsidRPr="002B6412">
        <w:rPr>
          <w:rFonts w:ascii="Times New Roman" w:hAnsi="Times New Roman" w:cs="Times New Roman"/>
          <w:bCs/>
          <w:sz w:val="24"/>
          <w:szCs w:val="24"/>
        </w:rPr>
        <w:t xml:space="preserve">was mainly </w:t>
      </w:r>
      <w:r w:rsidR="00AA617F" w:rsidRPr="002B6412">
        <w:rPr>
          <w:rFonts w:ascii="Times New Roman" w:hAnsi="Times New Roman" w:cs="Times New Roman"/>
          <w:bCs/>
          <w:sz w:val="24"/>
          <w:szCs w:val="24"/>
        </w:rPr>
        <w:t>limited to</w:t>
      </w:r>
      <w:r w:rsidR="00E120CB" w:rsidRPr="002B6412">
        <w:rPr>
          <w:rFonts w:ascii="Times New Roman" w:hAnsi="Times New Roman" w:cs="Times New Roman"/>
          <w:bCs/>
          <w:sz w:val="24"/>
          <w:szCs w:val="24"/>
        </w:rPr>
        <w:t xml:space="preserve"> opportunistic screening when women presented at clinics for other reasons </w:t>
      </w:r>
      <w:r w:rsidR="00E120CB" w:rsidRPr="002B6412">
        <w:rPr>
          <w:rFonts w:ascii="Times New Roman" w:hAnsi="Times New Roman" w:cs="Times New Roman"/>
          <w:bCs/>
          <w:sz w:val="24"/>
          <w:szCs w:val="24"/>
        </w:rPr>
        <w:fldChar w:fldCharType="begin" w:fldLock="1"/>
      </w:r>
      <w:r w:rsidR="00173F20" w:rsidRPr="002B6412">
        <w:rPr>
          <w:rFonts w:ascii="Times New Roman" w:hAnsi="Times New Roman" w:cs="Times New Roman"/>
          <w:bCs/>
          <w:sz w:val="24"/>
          <w:szCs w:val="24"/>
        </w:rPr>
        <w:instrText>ADDIN CSL_CITATION {"citationItems":[{"id":"ITEM-1","itemData":{"DOI":"10.1016/j.jogc.2019.08.013","ISSN":"17012163","PMID":"31785651","author":[{"dropping-particle":"","family":"Popadiuk","given":"Catherine","non-dropping-particle":"","parse-names":false,"suffix":""}],"container-title":"Journal of Obstetrics and Gynaecology Canada","id":"ITEM-1","issued":{"date-parts":[["2019"]]},"page":"S177-S180","publisher":"Elsevier Inc.","title":"Cervical Cancer Screening in Canada","type":"article-journal","volume":"41"},"uris":["http://www.mendeley.com/documents/?uuid=8d300e0c-fc8d-48e3-85de-11e2ce4f80b4"]}],"mendeley":{"formattedCitation":"(10)","plainTextFormattedCitation":"(10)","previouslyFormattedCitation":"(10)"},"properties":{"noteIndex":0},"schema":"https://github.com/citation-style-language/schema/raw/master/csl-citation.json"}</w:instrText>
      </w:r>
      <w:r w:rsidR="00E120CB"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(10)</w:t>
      </w:r>
      <w:r w:rsidR="00E120CB" w:rsidRPr="002B6412">
        <w:rPr>
          <w:rFonts w:ascii="Times New Roman" w:hAnsi="Times New Roman" w:cs="Times New Roman"/>
          <w:bCs/>
          <w:sz w:val="24"/>
          <w:szCs w:val="24"/>
        </w:rPr>
        <w:fldChar w:fldCharType="end"/>
      </w:r>
      <w:r w:rsidR="00E120CB" w:rsidRPr="002B6412">
        <w:rPr>
          <w:rFonts w:ascii="Times New Roman" w:hAnsi="Times New Roman" w:cs="Times New Roman"/>
          <w:bCs/>
          <w:sz w:val="24"/>
          <w:szCs w:val="24"/>
        </w:rPr>
        <w:t xml:space="preserve">.  </w:t>
      </w:r>
      <w:r w:rsidR="00541637" w:rsidRPr="002B6412">
        <w:rPr>
          <w:rFonts w:ascii="Times New Roman" w:hAnsi="Times New Roman" w:cs="Times New Roman"/>
          <w:bCs/>
          <w:sz w:val="24"/>
          <w:szCs w:val="24"/>
        </w:rPr>
        <w:t xml:space="preserve">British Columbia </w:t>
      </w:r>
      <w:r w:rsidR="00981D19">
        <w:rPr>
          <w:rFonts w:ascii="Times New Roman" w:hAnsi="Times New Roman" w:cs="Times New Roman"/>
          <w:bCs/>
          <w:sz w:val="24"/>
          <w:szCs w:val="24"/>
        </w:rPr>
        <w:t>was the first province to introduce a</w:t>
      </w:r>
      <w:r w:rsidR="00287AED">
        <w:rPr>
          <w:rFonts w:ascii="Times New Roman" w:hAnsi="Times New Roman" w:cs="Times New Roman"/>
          <w:bCs/>
          <w:sz w:val="24"/>
          <w:szCs w:val="24"/>
        </w:rPr>
        <w:t xml:space="preserve"> cervical cancer screening program in 1960 </w:t>
      </w:r>
      <w:r w:rsidR="00532C03" w:rsidRPr="002B6412">
        <w:rPr>
          <w:rFonts w:ascii="Times New Roman" w:hAnsi="Times New Roman" w:cs="Times New Roman"/>
          <w:bCs/>
          <w:sz w:val="24"/>
          <w:szCs w:val="24"/>
        </w:rPr>
        <w:fldChar w:fldCharType="begin" w:fldLock="1"/>
      </w:r>
      <w:r w:rsidR="00173F20" w:rsidRPr="002B6412">
        <w:rPr>
          <w:rFonts w:ascii="Times New Roman" w:hAnsi="Times New Roman" w:cs="Times New Roman"/>
          <w:bCs/>
          <w:sz w:val="24"/>
          <w:szCs w:val="24"/>
        </w:rPr>
        <w:instrText>ADDIN CSL_CITATION {"citationItems":[{"id":"ITEM-1","itemData":{"DOI":"10.1016/j.jogc.2019.08.013","ISSN":"17012163","PMID":"31785651","author":[{"dropping-particle":"","family":"Popadiuk","given":"Catherine","non-dropping-particle":"","parse-names":false,"suffix":""}],"container-title":"Journal of Obstetrics and Gynaecology Canada","id":"ITEM-1","issued":{"date-parts":[["2019"]]},"page":"S177-S180","publisher":"Elsevier Inc.","title":"Cervical Cancer Screening in Canada","type":"article-journal","volume":"41"},"uris":["http://www.mendeley.com/documents/?uuid=8d300e0c-fc8d-48e3-85de-11e2ce4f80b4"]}],"mendeley":{"formattedCitation":"(10)","plainTextFormattedCitation":"(10)","previouslyFormattedCitation":"(10)"},"properties":{"noteIndex":0},"schema":"https://github.com/citation-style-language/schema/raw/master/csl-citation.json"}</w:instrText>
      </w:r>
      <w:r w:rsidR="00532C03"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(10)</w:t>
      </w:r>
      <w:r w:rsidR="00532C03" w:rsidRPr="002B6412">
        <w:rPr>
          <w:rFonts w:ascii="Times New Roman" w:hAnsi="Times New Roman" w:cs="Times New Roman"/>
          <w:bCs/>
          <w:sz w:val="24"/>
          <w:szCs w:val="24"/>
        </w:rPr>
        <w:fldChar w:fldCharType="end"/>
      </w:r>
      <w:r w:rsidR="00AA34BB" w:rsidRPr="002B6412">
        <w:rPr>
          <w:rFonts w:ascii="Times New Roman" w:hAnsi="Times New Roman" w:cs="Times New Roman"/>
          <w:bCs/>
          <w:sz w:val="24"/>
          <w:szCs w:val="24"/>
        </w:rPr>
        <w:t xml:space="preserve">.  </w:t>
      </w:r>
      <w:r w:rsidR="00287AED">
        <w:rPr>
          <w:rFonts w:ascii="Times New Roman" w:hAnsi="Times New Roman" w:cs="Times New Roman"/>
          <w:bCs/>
          <w:sz w:val="24"/>
          <w:szCs w:val="24"/>
        </w:rPr>
        <w:t xml:space="preserve">Currently, the majority of Canadian provinces and territories have documented cervical cancer screening guidelines </w:t>
      </w:r>
      <w:r w:rsidR="00287AED">
        <w:rPr>
          <w:rFonts w:ascii="Times New Roman" w:hAnsi="Times New Roman" w:cs="Times New Roman"/>
          <w:bCs/>
          <w:sz w:val="24"/>
          <w:szCs w:val="24"/>
        </w:rPr>
        <w:fldChar w:fldCharType="begin" w:fldLock="1"/>
      </w:r>
      <w:r w:rsidR="00287AED">
        <w:rPr>
          <w:rFonts w:ascii="Times New Roman" w:hAnsi="Times New Roman" w:cs="Times New Roman"/>
          <w:bCs/>
          <w:sz w:val="24"/>
          <w:szCs w:val="24"/>
        </w:rPr>
        <w:instrText>ADDIN CSL_CITATION {"citationItems":[{"id":"ITEM-1","itemData":{"URL":"https://cancer.ca/en/cancer-information/find-cancer-early/get-screened-for-cervical-cancer/how-do-i-find-a-cervical-cancer-screening-program","author":[{"dropping-particle":"","family":"Canadian Cancer Society","given":"","non-dropping-particle":"","parse-names":false,"suffix":""}],"id":"ITEM-1","issued":{"date-parts":[["2021"]]},"title":"How do I find a cervical cancer screening program?","type":"webpage"},"uris":["http://www.mendeley.com/documents/?uuid=d9114f58-d6ee-45ec-8122-c0b05c7b000c"]}],"mendeley":{"formattedCitation":"(6)","plainTextFormattedCitation":"(6)","previouslyFormattedCitation":"(6)"},"properties":{"noteIndex":0},"schema":"https://github.com/citation-style-language/schema/raw/master/csl-citation.json"}</w:instrText>
      </w:r>
      <w:r w:rsidR="00287AED">
        <w:rPr>
          <w:rFonts w:ascii="Times New Roman" w:hAnsi="Times New Roman" w:cs="Times New Roman"/>
          <w:bCs/>
          <w:sz w:val="24"/>
          <w:szCs w:val="24"/>
        </w:rPr>
        <w:fldChar w:fldCharType="separate"/>
      </w:r>
      <w:r w:rsidR="00287AED" w:rsidRPr="005C76B1">
        <w:rPr>
          <w:rFonts w:ascii="Times New Roman" w:hAnsi="Times New Roman" w:cs="Times New Roman"/>
          <w:bCs/>
          <w:noProof/>
          <w:sz w:val="24"/>
          <w:szCs w:val="24"/>
        </w:rPr>
        <w:t>(6)</w:t>
      </w:r>
      <w:r w:rsidR="00287AED">
        <w:rPr>
          <w:rFonts w:ascii="Times New Roman" w:hAnsi="Times New Roman" w:cs="Times New Roman"/>
          <w:bCs/>
          <w:sz w:val="24"/>
          <w:szCs w:val="24"/>
        </w:rPr>
        <w:fldChar w:fldCharType="end"/>
      </w:r>
      <w:r w:rsidR="00287AED">
        <w:rPr>
          <w:rFonts w:ascii="Times New Roman" w:hAnsi="Times New Roman" w:cs="Times New Roman"/>
          <w:bCs/>
          <w:sz w:val="24"/>
          <w:szCs w:val="24"/>
        </w:rPr>
        <w:t xml:space="preserve">.  </w:t>
      </w:r>
      <w:r w:rsidR="00AA34BB" w:rsidRPr="002B6412">
        <w:rPr>
          <w:rFonts w:ascii="Times New Roman" w:hAnsi="Times New Roman" w:cs="Times New Roman"/>
          <w:bCs/>
          <w:sz w:val="24"/>
          <w:szCs w:val="24"/>
        </w:rPr>
        <w:t xml:space="preserve">From 1975 to 2015, the </w:t>
      </w:r>
      <w:r w:rsidR="00B31FB3" w:rsidRPr="002B6412">
        <w:rPr>
          <w:rFonts w:ascii="Times New Roman" w:hAnsi="Times New Roman" w:cs="Times New Roman"/>
          <w:bCs/>
          <w:sz w:val="24"/>
          <w:szCs w:val="24"/>
        </w:rPr>
        <w:t>incidence of invasive cervical cancer decline</w:t>
      </w:r>
      <w:r w:rsidR="00D92184" w:rsidRPr="002B6412">
        <w:rPr>
          <w:rFonts w:ascii="Times New Roman" w:hAnsi="Times New Roman" w:cs="Times New Roman"/>
          <w:bCs/>
          <w:sz w:val="24"/>
          <w:szCs w:val="24"/>
        </w:rPr>
        <w:t>d</w:t>
      </w:r>
      <w:r w:rsidR="00B31FB3" w:rsidRPr="002B6412">
        <w:rPr>
          <w:rFonts w:ascii="Times New Roman" w:hAnsi="Times New Roman" w:cs="Times New Roman"/>
          <w:bCs/>
          <w:sz w:val="24"/>
          <w:szCs w:val="24"/>
        </w:rPr>
        <w:t xml:space="preserve"> from 15.4</w:t>
      </w:r>
      <w:r w:rsidR="00275462" w:rsidRPr="002B6412">
        <w:rPr>
          <w:rFonts w:ascii="Times New Roman" w:hAnsi="Times New Roman" w:cs="Times New Roman"/>
          <w:bCs/>
          <w:sz w:val="24"/>
          <w:szCs w:val="24"/>
        </w:rPr>
        <w:t xml:space="preserve"> per 100, 000 to 7.5 </w:t>
      </w:r>
      <w:r w:rsidR="00DC3FB0" w:rsidRPr="002B6412">
        <w:rPr>
          <w:rFonts w:ascii="Times New Roman" w:hAnsi="Times New Roman" w:cs="Times New Roman"/>
          <w:bCs/>
          <w:sz w:val="24"/>
          <w:szCs w:val="24"/>
        </w:rPr>
        <w:t xml:space="preserve">per 100,000 </w:t>
      </w:r>
      <w:r w:rsidR="00747957" w:rsidRPr="002B6412">
        <w:rPr>
          <w:rFonts w:ascii="Times New Roman" w:hAnsi="Times New Roman" w:cs="Times New Roman"/>
          <w:bCs/>
          <w:sz w:val="24"/>
          <w:szCs w:val="24"/>
        </w:rPr>
        <w:t xml:space="preserve">and mortality declined from 4.8 per </w:t>
      </w:r>
      <w:r w:rsidR="002C60B5" w:rsidRPr="002B6412">
        <w:rPr>
          <w:rFonts w:ascii="Times New Roman" w:hAnsi="Times New Roman" w:cs="Times New Roman"/>
          <w:bCs/>
          <w:sz w:val="24"/>
          <w:szCs w:val="24"/>
        </w:rPr>
        <w:t xml:space="preserve">100,000 </w:t>
      </w:r>
      <w:r w:rsidR="00FE496C" w:rsidRPr="002B6412">
        <w:rPr>
          <w:rFonts w:ascii="Times New Roman" w:hAnsi="Times New Roman" w:cs="Times New Roman"/>
          <w:bCs/>
          <w:sz w:val="24"/>
          <w:szCs w:val="24"/>
        </w:rPr>
        <w:t xml:space="preserve">to </w:t>
      </w:r>
      <w:r w:rsidR="00747957" w:rsidRPr="002B6412">
        <w:rPr>
          <w:rFonts w:ascii="Times New Roman" w:hAnsi="Times New Roman" w:cs="Times New Roman"/>
          <w:bCs/>
          <w:sz w:val="24"/>
          <w:szCs w:val="24"/>
        </w:rPr>
        <w:t>1.6</w:t>
      </w:r>
      <w:r w:rsidR="00FE496C" w:rsidRPr="002B6412">
        <w:rPr>
          <w:rFonts w:ascii="Times New Roman" w:hAnsi="Times New Roman" w:cs="Times New Roman"/>
          <w:bCs/>
          <w:sz w:val="24"/>
          <w:szCs w:val="24"/>
        </w:rPr>
        <w:t xml:space="preserve"> per 100,000</w:t>
      </w:r>
      <w:r w:rsidR="00747957" w:rsidRPr="002B6412">
        <w:rPr>
          <w:rFonts w:ascii="Times New Roman" w:hAnsi="Times New Roman" w:cs="Times New Roman"/>
          <w:bCs/>
          <w:sz w:val="24"/>
          <w:szCs w:val="24"/>
        </w:rPr>
        <w:t xml:space="preserve"> </w:t>
      </w:r>
      <w:r w:rsidR="00747957" w:rsidRPr="002B6412">
        <w:rPr>
          <w:rFonts w:ascii="Times New Roman" w:hAnsi="Times New Roman" w:cs="Times New Roman"/>
          <w:bCs/>
          <w:sz w:val="24"/>
          <w:szCs w:val="24"/>
        </w:rPr>
        <w:fldChar w:fldCharType="begin" w:fldLock="1"/>
      </w:r>
      <w:r w:rsidR="001911FF" w:rsidRPr="002B6412">
        <w:rPr>
          <w:rFonts w:ascii="Times New Roman" w:hAnsi="Times New Roman" w:cs="Times New Roman"/>
          <w:bCs/>
          <w:sz w:val="24"/>
          <w:szCs w:val="24"/>
        </w:rPr>
        <w:instrText>ADDIN CSL_CITATION {"citationItems":[{"id":"ITEM-1","itemData":{"author":[{"dropping-particle":"","family":"Canadian Partnership Against Cancer","given":"","non-dropping-particle":"","parse-names":false,"suffix":""}],"id":"ITEM-1","issued":{"date-parts":[["2016"]]},"title":"Cervical Cancer Screening in Canada: Monitoring and Evaluation of Quality Indicators: Cervical Cancer Screening in Canada","type":"report"},"uris":["http://www.mendeley.com/documents/?uuid=04921e76-971b-436a-8649-14cb9cfbe0d4"]}],"mendeley":{"formattedCitation":"(9)","plainTextFormattedCitation":"(9)","previouslyFormattedCitation":"(9)"},"properties":{"noteIndex":0},"schema":"https://github.com/citation-style-language/schema/raw/master/csl-citation.json"}</w:instrText>
      </w:r>
      <w:r w:rsidR="00747957"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(9)</w:t>
      </w:r>
      <w:r w:rsidR="00747957" w:rsidRPr="002B6412">
        <w:rPr>
          <w:rFonts w:ascii="Times New Roman" w:hAnsi="Times New Roman" w:cs="Times New Roman"/>
          <w:bCs/>
          <w:sz w:val="24"/>
          <w:szCs w:val="24"/>
        </w:rPr>
        <w:fldChar w:fldCharType="end"/>
      </w:r>
      <w:r w:rsidR="00053C3A" w:rsidRPr="002B6412">
        <w:rPr>
          <w:rFonts w:ascii="Times New Roman" w:hAnsi="Times New Roman" w:cs="Times New Roman"/>
          <w:bCs/>
          <w:sz w:val="24"/>
          <w:szCs w:val="24"/>
        </w:rPr>
        <w:t xml:space="preserve">.  </w:t>
      </w:r>
      <w:r w:rsidR="00F60A6F" w:rsidRPr="002B6412">
        <w:rPr>
          <w:rFonts w:ascii="Times New Roman" w:hAnsi="Times New Roman" w:cs="Times New Roman"/>
          <w:bCs/>
          <w:sz w:val="24"/>
          <w:szCs w:val="24"/>
        </w:rPr>
        <w:t>The</w:t>
      </w:r>
      <w:r w:rsidR="003262E6" w:rsidRPr="002B6412">
        <w:rPr>
          <w:rFonts w:ascii="Times New Roman" w:hAnsi="Times New Roman" w:cs="Times New Roman"/>
          <w:bCs/>
          <w:sz w:val="24"/>
          <w:szCs w:val="24"/>
        </w:rPr>
        <w:t xml:space="preserve"> decline in </w:t>
      </w:r>
      <w:r w:rsidR="00F60A6F" w:rsidRPr="002B6412">
        <w:rPr>
          <w:rFonts w:ascii="Times New Roman" w:hAnsi="Times New Roman" w:cs="Times New Roman"/>
          <w:bCs/>
          <w:sz w:val="24"/>
          <w:szCs w:val="24"/>
        </w:rPr>
        <w:t xml:space="preserve">cervical cancer </w:t>
      </w:r>
      <w:r w:rsidR="000B11BE" w:rsidRPr="002B6412">
        <w:rPr>
          <w:rFonts w:ascii="Times New Roman" w:hAnsi="Times New Roman" w:cs="Times New Roman"/>
          <w:bCs/>
          <w:sz w:val="24"/>
          <w:szCs w:val="24"/>
        </w:rPr>
        <w:t>incidence and mortality is commendable,</w:t>
      </w:r>
      <w:r w:rsidR="003262E6" w:rsidRPr="002B6412">
        <w:rPr>
          <w:rFonts w:ascii="Times New Roman" w:hAnsi="Times New Roman" w:cs="Times New Roman"/>
          <w:bCs/>
          <w:sz w:val="24"/>
          <w:szCs w:val="24"/>
        </w:rPr>
        <w:t xml:space="preserve"> </w:t>
      </w:r>
      <w:r w:rsidR="00F60A6F" w:rsidRPr="002B6412">
        <w:rPr>
          <w:rFonts w:ascii="Times New Roman" w:hAnsi="Times New Roman" w:cs="Times New Roman"/>
          <w:bCs/>
          <w:sz w:val="24"/>
          <w:szCs w:val="24"/>
        </w:rPr>
        <w:t>however</w:t>
      </w:r>
      <w:r w:rsidR="00BA7631">
        <w:rPr>
          <w:rFonts w:ascii="Times New Roman" w:hAnsi="Times New Roman" w:cs="Times New Roman"/>
          <w:bCs/>
          <w:sz w:val="24"/>
          <w:szCs w:val="24"/>
        </w:rPr>
        <w:t>,</w:t>
      </w:r>
      <w:r w:rsidR="00F60A6F" w:rsidRPr="002B6412">
        <w:rPr>
          <w:rFonts w:ascii="Times New Roman" w:hAnsi="Times New Roman" w:cs="Times New Roman"/>
          <w:bCs/>
          <w:sz w:val="24"/>
          <w:szCs w:val="24"/>
        </w:rPr>
        <w:t xml:space="preserve"> </w:t>
      </w:r>
      <w:r w:rsidR="00B343A6" w:rsidRPr="002B6412">
        <w:rPr>
          <w:rFonts w:ascii="Times New Roman" w:hAnsi="Times New Roman" w:cs="Times New Roman"/>
          <w:bCs/>
          <w:sz w:val="24"/>
          <w:szCs w:val="24"/>
        </w:rPr>
        <w:t xml:space="preserve">multiple reports </w:t>
      </w:r>
      <w:r w:rsidR="00BB0260" w:rsidRPr="002B6412">
        <w:rPr>
          <w:rFonts w:ascii="Times New Roman" w:hAnsi="Times New Roman" w:cs="Times New Roman"/>
          <w:bCs/>
          <w:sz w:val="24"/>
          <w:szCs w:val="24"/>
        </w:rPr>
        <w:t>suggest</w:t>
      </w:r>
      <w:r w:rsidR="00B343A6" w:rsidRPr="002B6412">
        <w:rPr>
          <w:rFonts w:ascii="Times New Roman" w:hAnsi="Times New Roman" w:cs="Times New Roman"/>
          <w:bCs/>
          <w:sz w:val="24"/>
          <w:szCs w:val="24"/>
        </w:rPr>
        <w:t xml:space="preserve"> that not all </w:t>
      </w:r>
      <w:r w:rsidR="000B11BE" w:rsidRPr="002B6412">
        <w:rPr>
          <w:rFonts w:ascii="Times New Roman" w:hAnsi="Times New Roman" w:cs="Times New Roman"/>
          <w:bCs/>
          <w:sz w:val="24"/>
          <w:szCs w:val="24"/>
        </w:rPr>
        <w:t xml:space="preserve">Canadian </w:t>
      </w:r>
      <w:r w:rsidR="00B343A6" w:rsidRPr="002B6412">
        <w:rPr>
          <w:rFonts w:ascii="Times New Roman" w:hAnsi="Times New Roman" w:cs="Times New Roman"/>
          <w:bCs/>
          <w:sz w:val="24"/>
          <w:szCs w:val="24"/>
        </w:rPr>
        <w:t xml:space="preserve">women are screened </w:t>
      </w:r>
      <w:r w:rsidR="00BB0260" w:rsidRPr="002B6412">
        <w:rPr>
          <w:rFonts w:ascii="Times New Roman" w:hAnsi="Times New Roman" w:cs="Times New Roman"/>
          <w:bCs/>
          <w:sz w:val="24"/>
          <w:szCs w:val="24"/>
        </w:rPr>
        <w:t xml:space="preserve">equally.  </w:t>
      </w:r>
      <w:r w:rsidR="00DA01CA" w:rsidRPr="002B6412">
        <w:rPr>
          <w:rFonts w:ascii="Times New Roman" w:hAnsi="Times New Roman" w:cs="Times New Roman"/>
          <w:bCs/>
          <w:sz w:val="24"/>
          <w:szCs w:val="24"/>
        </w:rPr>
        <w:t xml:space="preserve">One group that is consistently noted to have </w:t>
      </w:r>
      <w:r w:rsidR="00CA00C3" w:rsidRPr="002B6412">
        <w:rPr>
          <w:rFonts w:ascii="Times New Roman" w:hAnsi="Times New Roman" w:cs="Times New Roman"/>
          <w:bCs/>
          <w:sz w:val="24"/>
          <w:szCs w:val="24"/>
        </w:rPr>
        <w:t>a decreased</w:t>
      </w:r>
      <w:r w:rsidR="00DA01CA" w:rsidRPr="002B6412">
        <w:rPr>
          <w:rFonts w:ascii="Times New Roman" w:hAnsi="Times New Roman" w:cs="Times New Roman"/>
          <w:bCs/>
          <w:sz w:val="24"/>
          <w:szCs w:val="24"/>
        </w:rPr>
        <w:t xml:space="preserve"> level of </w:t>
      </w:r>
      <w:r w:rsidR="006D01F6" w:rsidRPr="002B6412">
        <w:rPr>
          <w:rFonts w:ascii="Times New Roman" w:hAnsi="Times New Roman" w:cs="Times New Roman"/>
          <w:bCs/>
          <w:sz w:val="24"/>
          <w:szCs w:val="24"/>
        </w:rPr>
        <w:t xml:space="preserve">screening is Canada’s immigrant population </w:t>
      </w:r>
      <w:r w:rsidR="00311435" w:rsidRPr="002B6412">
        <w:rPr>
          <w:rFonts w:ascii="Times New Roman" w:hAnsi="Times New Roman" w:cs="Times New Roman"/>
          <w:bCs/>
          <w:sz w:val="24"/>
          <w:szCs w:val="24"/>
        </w:rPr>
        <w:fldChar w:fldCharType="begin" w:fldLock="1"/>
      </w:r>
      <w:r w:rsidR="00216B0A">
        <w:rPr>
          <w:rFonts w:ascii="Times New Roman" w:hAnsi="Times New Roman" w:cs="Times New Roman"/>
          <w:bCs/>
          <w:sz w:val="24"/>
          <w:szCs w:val="24"/>
        </w:rPr>
        <w:instrText>ADDIN CSL_CITATION {"citationItems":[{"id":"ITEM-1","itemData":{"author":[{"dropping-particle":"","family":"Canadian Partnership Against Cancer","given":"","non-dropping-particle":"","parse-names":false,"suffix":""}],"id":"ITEM-1","issued":{"date-parts":[["2016"]]},"title":"Cervical Cancer Screening in Canada: Monitoring and Evaluation of Quality Indicators: Cervical Cancer Screening in Canada","type":"report"},"uris":["http://www.mendeley.com/documents/?uuid=04921e76-971b-436a-8649-14cb9cfbe0d4"]},{"id":"ITEM-2","itemData":{"ISBN":"9781988000480","author":[{"dropping-particle":"","family":"Canadian Partnership Against Cancer","given":"","non-dropping-particle":"","parse-names":false,"suffix":""}],"id":"ITEM-2","issued":{"date-parts":[["2020"]]},"title":"Action plan for the elimination of cervical cancer in Canada, 2020-2030","type":"book"},"uris":["http://www.mendeley.com/documents/?uuid=85a77f85-d814-462d-900a-cd32055ed1cf"]},{"id":"ITEM-3","itemData":{"ISSN":"17012163","PMID":"31785651","author":[{"dropping-particle":"","family":"The Canadian Partnership Against Cancer","given":"","non-dropping-particle":"","parse-names":false,"suffix":""}],"id":"ITEM-3","issued":{"date-parts":[["2020"]]},"page":"1-65","title":"Cervical Screening in Canada: 2019/2020 Environmental Scan","type":"article-journal"},"uris":["http://www.mendeley.com/documents/?uuid=89b62b4d-e592-47e9-953e-956d83c66190"]}],"mendeley":{"formattedCitation":"(4,8,9)","plainTextFormattedCitation":"(4,8,9)","previouslyFormattedCitation":"(4,8,9)"},"properties":{"noteIndex":0},"schema":"https://github.com/citation-style-language/schema/raw/master/csl-citation.json"}</w:instrText>
      </w:r>
      <w:r w:rsidR="00311435" w:rsidRPr="002B6412">
        <w:rPr>
          <w:rFonts w:ascii="Times New Roman" w:hAnsi="Times New Roman" w:cs="Times New Roman"/>
          <w:bCs/>
          <w:sz w:val="24"/>
          <w:szCs w:val="24"/>
        </w:rPr>
        <w:fldChar w:fldCharType="separate"/>
      </w:r>
      <w:r w:rsidR="00573947" w:rsidRPr="00573947">
        <w:rPr>
          <w:rFonts w:ascii="Times New Roman" w:hAnsi="Times New Roman" w:cs="Times New Roman"/>
          <w:bCs/>
          <w:noProof/>
          <w:sz w:val="24"/>
          <w:szCs w:val="24"/>
        </w:rPr>
        <w:t>(4,8,9)</w:t>
      </w:r>
      <w:r w:rsidR="00311435" w:rsidRPr="002B6412">
        <w:rPr>
          <w:rFonts w:ascii="Times New Roman" w:hAnsi="Times New Roman" w:cs="Times New Roman"/>
          <w:bCs/>
          <w:sz w:val="24"/>
          <w:szCs w:val="24"/>
        </w:rPr>
        <w:fldChar w:fldCharType="end"/>
      </w:r>
      <w:r w:rsidR="00311435" w:rsidRPr="002B6412">
        <w:rPr>
          <w:rFonts w:ascii="Times New Roman" w:hAnsi="Times New Roman" w:cs="Times New Roman"/>
          <w:bCs/>
          <w:sz w:val="24"/>
          <w:szCs w:val="24"/>
        </w:rPr>
        <w:t>.</w:t>
      </w:r>
    </w:p>
    <w:p w14:paraId="6C2742AB" w14:textId="1D6DEFB7" w:rsidR="00D06814" w:rsidRPr="002B6412" w:rsidRDefault="00DB5B19" w:rsidP="00E2063C">
      <w:pPr>
        <w:spacing w:line="480" w:lineRule="auto"/>
        <w:rPr>
          <w:rFonts w:ascii="Times New Roman" w:hAnsi="Times New Roman" w:cs="Times New Roman"/>
          <w:bCs/>
          <w:color w:val="000000" w:themeColor="text1"/>
          <w:sz w:val="24"/>
          <w:szCs w:val="24"/>
        </w:rPr>
      </w:pPr>
      <w:bookmarkStart w:id="3" w:name="_Toc102829571"/>
      <w:r w:rsidRPr="002B6412">
        <w:rPr>
          <w:rStyle w:val="Heading2Char"/>
          <w:rFonts w:ascii="Times New Roman" w:hAnsi="Times New Roman" w:cs="Times New Roman"/>
          <w:i/>
          <w:iCs/>
          <w:color w:val="000000" w:themeColor="text1"/>
        </w:rPr>
        <w:t xml:space="preserve">Canada’s </w:t>
      </w:r>
      <w:r w:rsidR="00D92184" w:rsidRPr="002B6412">
        <w:rPr>
          <w:rStyle w:val="Heading2Char"/>
          <w:rFonts w:ascii="Times New Roman" w:hAnsi="Times New Roman" w:cs="Times New Roman"/>
          <w:i/>
          <w:iCs/>
          <w:color w:val="000000" w:themeColor="text1"/>
        </w:rPr>
        <w:t>Immigrant Population</w:t>
      </w:r>
      <w:bookmarkEnd w:id="3"/>
      <w:r w:rsidR="00D06814" w:rsidRPr="002B6412">
        <w:rPr>
          <w:rFonts w:ascii="Times New Roman" w:hAnsi="Times New Roman" w:cs="Times New Roman"/>
          <w:bCs/>
          <w:color w:val="000000" w:themeColor="text1"/>
          <w:sz w:val="24"/>
          <w:szCs w:val="24"/>
        </w:rPr>
        <w:t xml:space="preserve">:  </w:t>
      </w:r>
    </w:p>
    <w:p w14:paraId="6C0C155F" w14:textId="520664B8" w:rsidR="00006333" w:rsidRPr="002B6412" w:rsidRDefault="00BE2788" w:rsidP="00E2063C">
      <w:pPr>
        <w:spacing w:line="480" w:lineRule="auto"/>
        <w:rPr>
          <w:rFonts w:ascii="Times New Roman" w:hAnsi="Times New Roman" w:cs="Times New Roman"/>
          <w:bCs/>
          <w:sz w:val="24"/>
          <w:szCs w:val="24"/>
        </w:rPr>
      </w:pPr>
      <w:r w:rsidRPr="002B6412">
        <w:rPr>
          <w:rFonts w:ascii="Times New Roman" w:hAnsi="Times New Roman" w:cs="Times New Roman"/>
          <w:bCs/>
          <w:sz w:val="24"/>
          <w:szCs w:val="24"/>
        </w:rPr>
        <w:tab/>
      </w:r>
      <w:r w:rsidR="006B4936" w:rsidRPr="002B6412">
        <w:rPr>
          <w:rFonts w:ascii="Times New Roman" w:hAnsi="Times New Roman" w:cs="Times New Roman"/>
          <w:bCs/>
          <w:sz w:val="24"/>
          <w:szCs w:val="24"/>
        </w:rPr>
        <w:t xml:space="preserve">Immigrants with permanent residence status represent roughly 21.5% of the total Canadian population </w:t>
      </w:r>
      <w:r w:rsidR="006B4936" w:rsidRPr="002B6412">
        <w:rPr>
          <w:rFonts w:ascii="Times New Roman" w:hAnsi="Times New Roman" w:cs="Times New Roman"/>
          <w:bCs/>
          <w:sz w:val="24"/>
          <w:szCs w:val="24"/>
        </w:rPr>
        <w:fldChar w:fldCharType="begin" w:fldLock="1"/>
      </w:r>
      <w:r w:rsidR="00173F20" w:rsidRPr="002B6412">
        <w:rPr>
          <w:rFonts w:ascii="Times New Roman" w:hAnsi="Times New Roman" w:cs="Times New Roman"/>
          <w:bCs/>
          <w:sz w:val="24"/>
          <w:szCs w:val="24"/>
        </w:rPr>
        <w:instrText>ADDIN CSL_CITATION {"citationItems":[{"id":"ITEM-1","itemData":{"DOI":"https://doi-org.uml.idm.oclc.org/10.25318/1710001401-eng","URL":"https://www150-statcan-gc-ca.uml.idm.oclc.org/t1/tbl1/en/cv.action?pid=1710001401","author":[{"dropping-particle":"","family":"Statistics Canada","given":"","non-dropping-particle":"","parse-names":false,"suffix":""}],"container-title":"Table 17-10-0014-01 Estimates of international migration, by age and sex, annual","id":"ITEM-1","issued":{"date-parts":[["2017"]]},"title":"Estimates of the components of international migration, by age and sex, annual.","type":"webpage"},"uris":["http://www.mendeley.com/documents/?uuid=1664cbdc-fcd8-4a41-b10f-b18b16b9dbb8"]}],"mendeley":{"formattedCitation":"(11)","plainTextFormattedCitation":"(11)","previouslyFormattedCitation":"(11)"},"properties":{"noteIndex":0},"schema":"https://github.com/citation-style-language/schema/raw/master/csl-citation.json"}</w:instrText>
      </w:r>
      <w:r w:rsidR="006B4936"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(11)</w:t>
      </w:r>
      <w:r w:rsidR="006B4936" w:rsidRPr="002B6412">
        <w:rPr>
          <w:rFonts w:ascii="Times New Roman" w:hAnsi="Times New Roman" w:cs="Times New Roman"/>
          <w:bCs/>
          <w:sz w:val="24"/>
          <w:szCs w:val="24"/>
        </w:rPr>
        <w:fldChar w:fldCharType="end"/>
      </w:r>
      <w:r w:rsidR="007412D0" w:rsidRPr="002B6412">
        <w:rPr>
          <w:rFonts w:ascii="Times New Roman" w:hAnsi="Times New Roman" w:cs="Times New Roman"/>
          <w:bCs/>
          <w:sz w:val="24"/>
          <w:szCs w:val="24"/>
        </w:rPr>
        <w:t xml:space="preserve">. </w:t>
      </w:r>
      <w:r w:rsidR="006B4936" w:rsidRPr="002B6412">
        <w:rPr>
          <w:rFonts w:ascii="Times New Roman" w:hAnsi="Times New Roman" w:cs="Times New Roman"/>
          <w:bCs/>
          <w:sz w:val="24"/>
          <w:szCs w:val="24"/>
        </w:rPr>
        <w:t xml:space="preserve"> </w:t>
      </w:r>
      <w:r w:rsidR="007955AF" w:rsidRPr="002B6412">
        <w:rPr>
          <w:rFonts w:ascii="Times New Roman" w:hAnsi="Times New Roman" w:cs="Times New Roman"/>
          <w:bCs/>
          <w:sz w:val="24"/>
          <w:szCs w:val="24"/>
        </w:rPr>
        <w:t>I</w:t>
      </w:r>
      <w:r w:rsidRPr="002B6412">
        <w:rPr>
          <w:rFonts w:ascii="Times New Roman" w:hAnsi="Times New Roman" w:cs="Times New Roman"/>
          <w:bCs/>
          <w:sz w:val="24"/>
          <w:szCs w:val="24"/>
        </w:rPr>
        <w:t xml:space="preserve">mmigration in Canada equals </w:t>
      </w:r>
      <w:r w:rsidR="00E548A6" w:rsidRPr="002B6412">
        <w:rPr>
          <w:rFonts w:ascii="Times New Roman" w:hAnsi="Times New Roman" w:cs="Times New Roman"/>
          <w:bCs/>
          <w:sz w:val="24"/>
          <w:szCs w:val="24"/>
        </w:rPr>
        <w:t>on average approximately</w:t>
      </w:r>
      <w:r w:rsidRPr="002B6412">
        <w:rPr>
          <w:rFonts w:ascii="Times New Roman" w:hAnsi="Times New Roman" w:cs="Times New Roman"/>
          <w:bCs/>
          <w:sz w:val="24"/>
          <w:szCs w:val="24"/>
        </w:rPr>
        <w:t xml:space="preserve"> 300,000 </w:t>
      </w:r>
      <w:r w:rsidRPr="002B6412">
        <w:rPr>
          <w:rFonts w:ascii="Times New Roman" w:hAnsi="Times New Roman" w:cs="Times New Roman"/>
          <w:bCs/>
          <w:sz w:val="24"/>
          <w:szCs w:val="24"/>
        </w:rPr>
        <w:lastRenderedPageBreak/>
        <w:t>new immigrants</w:t>
      </w:r>
      <w:r w:rsidR="007955AF" w:rsidRPr="002B6412">
        <w:rPr>
          <w:rFonts w:ascii="Times New Roman" w:hAnsi="Times New Roman" w:cs="Times New Roman"/>
          <w:bCs/>
          <w:sz w:val="24"/>
          <w:szCs w:val="24"/>
        </w:rPr>
        <w:t xml:space="preserve"> annually</w:t>
      </w:r>
      <w:r w:rsidR="002607E8" w:rsidRPr="002B6412">
        <w:rPr>
          <w:rFonts w:ascii="Times New Roman" w:hAnsi="Times New Roman" w:cs="Times New Roman"/>
          <w:bCs/>
          <w:sz w:val="24"/>
          <w:szCs w:val="24"/>
        </w:rPr>
        <w:t xml:space="preserve"> </w:t>
      </w:r>
      <w:r w:rsidR="007412D0" w:rsidRPr="002B6412">
        <w:rPr>
          <w:rFonts w:ascii="Times New Roman" w:hAnsi="Times New Roman" w:cs="Times New Roman"/>
          <w:bCs/>
          <w:sz w:val="24"/>
          <w:szCs w:val="24"/>
        </w:rPr>
        <w:t>with</w:t>
      </w:r>
      <w:r w:rsidR="000A7386" w:rsidRPr="002B6412">
        <w:rPr>
          <w:rFonts w:ascii="Times New Roman" w:hAnsi="Times New Roman" w:cs="Times New Roman"/>
          <w:bCs/>
          <w:sz w:val="24"/>
          <w:szCs w:val="24"/>
        </w:rPr>
        <w:t xml:space="preserve"> </w:t>
      </w:r>
      <w:r w:rsidR="00EC52AA" w:rsidRPr="002B6412">
        <w:rPr>
          <w:rFonts w:ascii="Times New Roman" w:hAnsi="Times New Roman" w:cs="Times New Roman"/>
          <w:bCs/>
          <w:sz w:val="24"/>
          <w:szCs w:val="24"/>
        </w:rPr>
        <w:t xml:space="preserve">immigrant women aged 25 to 64 years </w:t>
      </w:r>
      <w:r w:rsidR="007412D0" w:rsidRPr="002B6412">
        <w:rPr>
          <w:rFonts w:ascii="Times New Roman" w:hAnsi="Times New Roman" w:cs="Times New Roman"/>
          <w:bCs/>
          <w:sz w:val="24"/>
          <w:szCs w:val="24"/>
        </w:rPr>
        <w:t>compr</w:t>
      </w:r>
      <w:r w:rsidR="00D77FDE" w:rsidRPr="002B6412">
        <w:rPr>
          <w:rFonts w:ascii="Times New Roman" w:hAnsi="Times New Roman" w:cs="Times New Roman"/>
          <w:bCs/>
          <w:sz w:val="24"/>
          <w:szCs w:val="24"/>
        </w:rPr>
        <w:t xml:space="preserve">ising approximately 30% of </w:t>
      </w:r>
      <w:r w:rsidR="00CB4386">
        <w:rPr>
          <w:rFonts w:ascii="Times New Roman" w:hAnsi="Times New Roman" w:cs="Times New Roman"/>
          <w:bCs/>
          <w:sz w:val="24"/>
          <w:szCs w:val="24"/>
        </w:rPr>
        <w:t xml:space="preserve">these </w:t>
      </w:r>
      <w:r w:rsidR="00D77FDE" w:rsidRPr="002B6412">
        <w:rPr>
          <w:rFonts w:ascii="Times New Roman" w:hAnsi="Times New Roman" w:cs="Times New Roman"/>
          <w:bCs/>
          <w:sz w:val="24"/>
          <w:szCs w:val="24"/>
        </w:rPr>
        <w:t>new immigrants</w:t>
      </w:r>
      <w:r w:rsidR="00591810" w:rsidRPr="002B6412">
        <w:rPr>
          <w:rFonts w:ascii="Times New Roman" w:hAnsi="Times New Roman" w:cs="Times New Roman"/>
          <w:bCs/>
          <w:sz w:val="24"/>
          <w:szCs w:val="24"/>
        </w:rPr>
        <w:t xml:space="preserve"> </w:t>
      </w:r>
      <w:r w:rsidR="00591810" w:rsidRPr="002B6412">
        <w:rPr>
          <w:rFonts w:ascii="Times New Roman" w:hAnsi="Times New Roman" w:cs="Times New Roman"/>
          <w:bCs/>
          <w:sz w:val="24"/>
          <w:szCs w:val="24"/>
        </w:rPr>
        <w:fldChar w:fldCharType="begin" w:fldLock="1"/>
      </w:r>
      <w:r w:rsidR="00173F20" w:rsidRPr="002B6412">
        <w:rPr>
          <w:rFonts w:ascii="Times New Roman" w:hAnsi="Times New Roman" w:cs="Times New Roman"/>
          <w:bCs/>
          <w:sz w:val="24"/>
          <w:szCs w:val="24"/>
        </w:rPr>
        <w:instrText>ADDIN CSL_CITATION {"citationItems":[{"id":"ITEM-1","itemData":{"URL":"https://www150.statcan.gc.ca/n1/daily-quotidien/171025/dq171025b-eng.htm?indid=14428-1&amp;indgeo=0","abstract":"Released at 8:30 a.m. Eastern time in The Daily, Wednesday, October 25, 2017 Today, Statistics Canada is releasing results from the 2016 Census which provide a new national statistical portrait of immigration and ethnocultural diversity in Canada. On Census Day, 21.9% of the population reported they were or had ever been a landed immigrant or permanent resident in Canada. This proportion is close to the 22.3% recorded during the 1921 Census, the highest level since Confederation. In 2016, Canada had 1,212,075 new immigrants who had permanently settled in Canada from 2011 to 2016. These recent immigrants represented 3.5% of Canada's total population in 2016. The majority (60.3%) of these new immigrants were admitted under the economic category, 26.8% were admitted under the family class to join family already in the country, and 11.6% were admitted to Canada as refugees. For the first time, Africa ranks second, ahead of Europe, as a source continent of recent immigrants to Canada, with a share of 13.4% in 2016. Asia (including the Middle East) remains, however, the top source continent of recent immigrants. In 2016, the majority (61.8%) of newcomers were born in Asia. Toronto, Vancouver and Montréal are still the place of residence of over half of all immigrants and recent immigrants to Canada. More immigrants are settling in the Prairies and in the Atlantic provinces. In addition to contributing to the social and economic development of the country, immigrants and their descendants play a significant role in shaping and enriching the ethnic, cultural and linguistic composition of the Canadian population. The 2016 Census results released today show the various facets of diversity in Canada. More than one in five Canadians are foreign-born According to the 2016 Census, there were 7,540,830 foreign-born individuals who came to Canada through the immigration process, representing over one-fifth (21.9%) of Canada's total population. This proportion is close to the 22.3% recorded during the 1921 Census, the highest level since Confederation.","author":[{"dropping-particle":"","family":"Statistics Canada","given":"","non-dropping-particle":"","parse-names":false,"suffix":""}],"container-title":"The Daily","id":"ITEM-1","issue":"Catalogue no. 11-001-X","issued":{"date-parts":[["2017"]]},"page":"1-8","title":"Immigration and ethnocultural diversity: Key results from the 2016 Census","type":"webpage"},"uris":["http://www.mendeley.com/documents/?uuid=d74a5f25-18aa-4171-9be7-694658d021ac"]}],"mendeley":{"formattedCitation":"(12)","plainTextFormattedCitation":"(12)","previouslyFormattedCitation":"(12)"},"properties":{"noteIndex":0},"schema":"https://github.com/citation-style-language/schema/raw/master/csl-citation.json"}</w:instrText>
      </w:r>
      <w:r w:rsidR="00591810"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(12)</w:t>
      </w:r>
      <w:r w:rsidR="00591810" w:rsidRPr="002B6412">
        <w:rPr>
          <w:rFonts w:ascii="Times New Roman" w:hAnsi="Times New Roman" w:cs="Times New Roman"/>
          <w:bCs/>
          <w:sz w:val="24"/>
          <w:szCs w:val="24"/>
        </w:rPr>
        <w:fldChar w:fldCharType="end"/>
      </w:r>
      <w:r w:rsidR="00D77FDE" w:rsidRPr="002B6412">
        <w:rPr>
          <w:rFonts w:ascii="Times New Roman" w:hAnsi="Times New Roman" w:cs="Times New Roman"/>
          <w:bCs/>
          <w:sz w:val="24"/>
          <w:szCs w:val="24"/>
        </w:rPr>
        <w:t xml:space="preserve">. </w:t>
      </w:r>
      <w:r w:rsidR="00BA0845">
        <w:rPr>
          <w:rFonts w:ascii="Times New Roman" w:hAnsi="Times New Roman" w:cs="Times New Roman"/>
          <w:bCs/>
          <w:sz w:val="24"/>
          <w:szCs w:val="24"/>
        </w:rPr>
        <w:t>T</w:t>
      </w:r>
      <w:r w:rsidR="009D0C2A" w:rsidRPr="002B6412">
        <w:rPr>
          <w:rFonts w:ascii="Times New Roman" w:hAnsi="Times New Roman" w:cs="Times New Roman"/>
          <w:bCs/>
          <w:sz w:val="24"/>
          <w:szCs w:val="24"/>
        </w:rPr>
        <w:t xml:space="preserve">he </w:t>
      </w:r>
      <w:r w:rsidR="00744330" w:rsidRPr="002B6412">
        <w:rPr>
          <w:rFonts w:ascii="Times New Roman" w:hAnsi="Times New Roman" w:cs="Times New Roman"/>
          <w:bCs/>
          <w:sz w:val="24"/>
          <w:szCs w:val="24"/>
        </w:rPr>
        <w:t xml:space="preserve">most recent </w:t>
      </w:r>
      <w:r w:rsidR="00E74B91" w:rsidRPr="002B6412">
        <w:rPr>
          <w:rFonts w:ascii="Times New Roman" w:hAnsi="Times New Roman" w:cs="Times New Roman"/>
          <w:bCs/>
          <w:sz w:val="24"/>
          <w:szCs w:val="24"/>
        </w:rPr>
        <w:t xml:space="preserve">2016 </w:t>
      </w:r>
      <w:r w:rsidR="00744330" w:rsidRPr="002B6412">
        <w:rPr>
          <w:rFonts w:ascii="Times New Roman" w:hAnsi="Times New Roman" w:cs="Times New Roman"/>
          <w:bCs/>
          <w:sz w:val="24"/>
          <w:szCs w:val="24"/>
        </w:rPr>
        <w:t xml:space="preserve">Census from Statistics Canada </w:t>
      </w:r>
      <w:r w:rsidR="00E74B91" w:rsidRPr="002B6412">
        <w:rPr>
          <w:rFonts w:ascii="Times New Roman" w:hAnsi="Times New Roman" w:cs="Times New Roman"/>
          <w:bCs/>
          <w:sz w:val="24"/>
          <w:szCs w:val="24"/>
        </w:rPr>
        <w:t xml:space="preserve">indicated that </w:t>
      </w:r>
      <w:r w:rsidR="00A37A2F" w:rsidRPr="002B6412">
        <w:rPr>
          <w:rFonts w:ascii="Times New Roman" w:hAnsi="Times New Roman" w:cs="Times New Roman"/>
          <w:bCs/>
          <w:sz w:val="24"/>
          <w:szCs w:val="24"/>
        </w:rPr>
        <w:t>the majority of immigrants come from Asia (including the Middle East) and Africa</w:t>
      </w:r>
      <w:r w:rsidR="00834DD9" w:rsidRPr="002B6412">
        <w:rPr>
          <w:rFonts w:ascii="Times New Roman" w:hAnsi="Times New Roman" w:cs="Times New Roman"/>
          <w:bCs/>
          <w:sz w:val="24"/>
          <w:szCs w:val="24"/>
        </w:rPr>
        <w:t xml:space="preserve"> </w:t>
      </w:r>
      <w:r w:rsidR="00834DD9" w:rsidRPr="002B6412">
        <w:rPr>
          <w:rFonts w:ascii="Times New Roman" w:hAnsi="Times New Roman" w:cs="Times New Roman"/>
          <w:bCs/>
          <w:sz w:val="24"/>
          <w:szCs w:val="24"/>
        </w:rPr>
        <w:fldChar w:fldCharType="begin" w:fldLock="1"/>
      </w:r>
      <w:r w:rsidR="00173F20" w:rsidRPr="002B6412">
        <w:rPr>
          <w:rFonts w:ascii="Times New Roman" w:hAnsi="Times New Roman" w:cs="Times New Roman"/>
          <w:bCs/>
          <w:sz w:val="24"/>
          <w:szCs w:val="24"/>
        </w:rPr>
        <w:instrText>ADDIN CSL_CITATION {"citationItems":[{"id":"ITEM-1","itemData":{"URL":"https://www150.statcan.gc.ca/n1/daily-quotidien/171025/dq171025b-eng.htm?indid=14428-1&amp;indgeo=0","abstract":"Released at 8:30 a.m. Eastern time in The Daily, Wednesday, October 25, 2017 Today, Statistics Canada is releasing results from the 2016 Census which provide a new national statistical portrait of immigration and ethnocultural diversity in Canada. On Census Day, 21.9% of the population reported they were or had ever been a landed immigrant or permanent resident in Canada. This proportion is close to the 22.3% recorded during the 1921 Census, the highest level since Confederation. In 2016, Canada had 1,212,075 new immigrants who had permanently settled in Canada from 2011 to 2016. These recent immigrants represented 3.5% of Canada's total population in 2016. The majority (60.3%) of these new immigrants were admitted under the economic category, 26.8% were admitted under the family class to join family already in the country, and 11.6% were admitted to Canada as refugees. For the first time, Africa ranks second, ahead of Europe, as a source continent of recent immigrants to Canada, with a share of 13.4% in 2016. Asia (including the Middle East) remains, however, the top source continent of recent immigrants. In 2016, the majority (61.8%) of newcomers were born in Asia. Toronto, Vancouver and Montréal are still the place of residence of over half of all immigrants and recent immigrants to Canada. More immigrants are settling in the Prairies and in the Atlantic provinces. In addition to contributing to the social and economic development of the country, immigrants and their descendants play a significant role in shaping and enriching the ethnic, cultural and linguistic composition of the Canadian population. The 2016 Census results released today show the various facets of diversity in Canada. More than one in five Canadians are foreign-born According to the 2016 Census, there were 7,540,830 foreign-born individuals who came to Canada through the immigration process, representing over one-fifth (21.9%) of Canada's total population. This proportion is close to the 22.3% recorded during the 1921 Census, the highest level since Confederation.","author":[{"dropping-particle":"","family":"Statistics Canada","given":"","non-dropping-particle":"","parse-names":false,"suffix":""}],"container-title":"The Daily","id":"ITEM-1","issue":"Catalogue no. 11-001-X","issued":{"date-parts":[["2017"]]},"page":"1-8","title":"Immigration and ethnocultural diversity: Key results from the 2016 Census","type":"webpage"},"uris":["http://www.mendeley.com/documents/?uuid=d74a5f25-18aa-4171-9be7-694658d021ac"]}],"mendeley":{"formattedCitation":"(12)","plainTextFormattedCitation":"(12)","previouslyFormattedCitation":"(12)"},"properties":{"noteIndex":0},"schema":"https://github.com/citation-style-language/schema/raw/master/csl-citation.json"}</w:instrText>
      </w:r>
      <w:r w:rsidR="00834DD9"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(12)</w:t>
      </w:r>
      <w:r w:rsidR="00834DD9" w:rsidRPr="002B6412">
        <w:rPr>
          <w:rFonts w:ascii="Times New Roman" w:hAnsi="Times New Roman" w:cs="Times New Roman"/>
          <w:bCs/>
          <w:sz w:val="24"/>
          <w:szCs w:val="24"/>
        </w:rPr>
        <w:fldChar w:fldCharType="end"/>
      </w:r>
      <w:r w:rsidR="00227C0C" w:rsidRPr="002B6412">
        <w:rPr>
          <w:rFonts w:ascii="Times New Roman" w:hAnsi="Times New Roman" w:cs="Times New Roman"/>
          <w:bCs/>
          <w:sz w:val="24"/>
          <w:szCs w:val="24"/>
        </w:rPr>
        <w:t xml:space="preserve">.  </w:t>
      </w:r>
      <w:r w:rsidR="0080238B" w:rsidRPr="002B6412">
        <w:rPr>
          <w:rFonts w:ascii="Times New Roman" w:hAnsi="Times New Roman" w:cs="Times New Roman"/>
          <w:bCs/>
          <w:sz w:val="24"/>
          <w:szCs w:val="24"/>
        </w:rPr>
        <w:t xml:space="preserve">Over half of all </w:t>
      </w:r>
      <w:r w:rsidR="00654C52" w:rsidRPr="002B6412">
        <w:rPr>
          <w:rFonts w:ascii="Times New Roman" w:hAnsi="Times New Roman" w:cs="Times New Roman"/>
          <w:bCs/>
          <w:sz w:val="24"/>
          <w:szCs w:val="24"/>
        </w:rPr>
        <w:t xml:space="preserve">immigrants </w:t>
      </w:r>
      <w:r w:rsidR="0080238B" w:rsidRPr="002B6412">
        <w:rPr>
          <w:rFonts w:ascii="Times New Roman" w:hAnsi="Times New Roman" w:cs="Times New Roman"/>
          <w:bCs/>
          <w:sz w:val="24"/>
          <w:szCs w:val="24"/>
        </w:rPr>
        <w:t>reside</w:t>
      </w:r>
      <w:r w:rsidR="00654C52" w:rsidRPr="002B6412">
        <w:rPr>
          <w:rFonts w:ascii="Times New Roman" w:hAnsi="Times New Roman" w:cs="Times New Roman"/>
          <w:bCs/>
          <w:sz w:val="24"/>
          <w:szCs w:val="24"/>
        </w:rPr>
        <w:t xml:space="preserve"> in the larger c</w:t>
      </w:r>
      <w:r w:rsidR="0080238B" w:rsidRPr="002B6412">
        <w:rPr>
          <w:rFonts w:ascii="Times New Roman" w:hAnsi="Times New Roman" w:cs="Times New Roman"/>
          <w:bCs/>
          <w:sz w:val="24"/>
          <w:szCs w:val="24"/>
        </w:rPr>
        <w:t xml:space="preserve">enters of </w:t>
      </w:r>
      <w:r w:rsidR="00B65753" w:rsidRPr="002B6412">
        <w:rPr>
          <w:rFonts w:ascii="Times New Roman" w:hAnsi="Times New Roman" w:cs="Times New Roman"/>
          <w:bCs/>
          <w:sz w:val="24"/>
          <w:szCs w:val="24"/>
        </w:rPr>
        <w:t>Toronto, Vancouver, and Montreal</w:t>
      </w:r>
      <w:r w:rsidR="0080238B" w:rsidRPr="002B6412">
        <w:rPr>
          <w:rFonts w:ascii="Times New Roman" w:hAnsi="Times New Roman" w:cs="Times New Roman"/>
          <w:bCs/>
          <w:sz w:val="24"/>
          <w:szCs w:val="24"/>
        </w:rPr>
        <w:t xml:space="preserve">, </w:t>
      </w:r>
      <w:r w:rsidR="00B65753" w:rsidRPr="002B6412">
        <w:rPr>
          <w:rFonts w:ascii="Times New Roman" w:hAnsi="Times New Roman" w:cs="Times New Roman"/>
          <w:bCs/>
          <w:sz w:val="24"/>
          <w:szCs w:val="24"/>
        </w:rPr>
        <w:t>however</w:t>
      </w:r>
      <w:r w:rsidR="00316A3A">
        <w:rPr>
          <w:rFonts w:ascii="Times New Roman" w:hAnsi="Times New Roman" w:cs="Times New Roman"/>
          <w:bCs/>
          <w:sz w:val="24"/>
          <w:szCs w:val="24"/>
        </w:rPr>
        <w:t>,</w:t>
      </w:r>
      <w:r w:rsidR="00B65753" w:rsidRPr="002B6412">
        <w:rPr>
          <w:rFonts w:ascii="Times New Roman" w:hAnsi="Times New Roman" w:cs="Times New Roman"/>
          <w:bCs/>
          <w:sz w:val="24"/>
          <w:szCs w:val="24"/>
        </w:rPr>
        <w:t xml:space="preserve"> a rising trend </w:t>
      </w:r>
      <w:r w:rsidR="006E3408" w:rsidRPr="002B6412">
        <w:rPr>
          <w:rFonts w:ascii="Times New Roman" w:hAnsi="Times New Roman" w:cs="Times New Roman"/>
          <w:bCs/>
          <w:sz w:val="24"/>
          <w:szCs w:val="24"/>
        </w:rPr>
        <w:t xml:space="preserve">of immigrants settling in the Prairies </w:t>
      </w:r>
      <w:r w:rsidR="00C60647" w:rsidRPr="002B6412">
        <w:rPr>
          <w:rFonts w:ascii="Times New Roman" w:hAnsi="Times New Roman" w:cs="Times New Roman"/>
          <w:bCs/>
          <w:sz w:val="24"/>
          <w:szCs w:val="24"/>
        </w:rPr>
        <w:t>i</w:t>
      </w:r>
      <w:r w:rsidR="006E3408" w:rsidRPr="002B6412">
        <w:rPr>
          <w:rFonts w:ascii="Times New Roman" w:hAnsi="Times New Roman" w:cs="Times New Roman"/>
          <w:bCs/>
          <w:sz w:val="24"/>
          <w:szCs w:val="24"/>
        </w:rPr>
        <w:t xml:space="preserve">s noted.  </w:t>
      </w:r>
      <w:r w:rsidR="007F4F90">
        <w:rPr>
          <w:rFonts w:ascii="Times New Roman" w:hAnsi="Times New Roman" w:cs="Times New Roman"/>
          <w:bCs/>
          <w:sz w:val="24"/>
          <w:szCs w:val="24"/>
        </w:rPr>
        <w:t>T</w:t>
      </w:r>
      <w:r w:rsidR="00AE5E9C" w:rsidRPr="002B6412">
        <w:rPr>
          <w:rFonts w:ascii="Times New Roman" w:hAnsi="Times New Roman" w:cs="Times New Roman"/>
          <w:bCs/>
          <w:sz w:val="24"/>
          <w:szCs w:val="24"/>
        </w:rPr>
        <w:t xml:space="preserve">he proportion of recent </w:t>
      </w:r>
      <w:r w:rsidR="00D87389" w:rsidRPr="002B6412">
        <w:rPr>
          <w:rFonts w:ascii="Times New Roman" w:hAnsi="Times New Roman" w:cs="Times New Roman"/>
          <w:bCs/>
          <w:sz w:val="24"/>
          <w:szCs w:val="24"/>
        </w:rPr>
        <w:t xml:space="preserve">immigrants to the Prairie provinces </w:t>
      </w:r>
      <w:r w:rsidR="007F4F90">
        <w:rPr>
          <w:rFonts w:ascii="Times New Roman" w:hAnsi="Times New Roman" w:cs="Times New Roman"/>
          <w:bCs/>
          <w:sz w:val="24"/>
          <w:szCs w:val="24"/>
        </w:rPr>
        <w:t xml:space="preserve">has </w:t>
      </w:r>
      <w:r w:rsidR="00D87389" w:rsidRPr="002B6412">
        <w:rPr>
          <w:rFonts w:ascii="Times New Roman" w:hAnsi="Times New Roman" w:cs="Times New Roman"/>
          <w:bCs/>
          <w:sz w:val="24"/>
          <w:szCs w:val="24"/>
        </w:rPr>
        <w:t>more than doubled</w:t>
      </w:r>
      <w:r w:rsidR="007F4F90">
        <w:rPr>
          <w:rFonts w:ascii="Times New Roman" w:hAnsi="Times New Roman" w:cs="Times New Roman"/>
          <w:bCs/>
          <w:sz w:val="24"/>
          <w:szCs w:val="24"/>
        </w:rPr>
        <w:t xml:space="preserve"> and in major prairie cities</w:t>
      </w:r>
      <w:r w:rsidR="004F66A4">
        <w:rPr>
          <w:rFonts w:ascii="Times New Roman" w:hAnsi="Times New Roman" w:cs="Times New Roman"/>
          <w:bCs/>
          <w:sz w:val="24"/>
          <w:szCs w:val="24"/>
        </w:rPr>
        <w:t>,</w:t>
      </w:r>
      <w:r w:rsidR="007F4F90">
        <w:rPr>
          <w:rFonts w:ascii="Times New Roman" w:hAnsi="Times New Roman" w:cs="Times New Roman"/>
          <w:bCs/>
          <w:sz w:val="24"/>
          <w:szCs w:val="24"/>
        </w:rPr>
        <w:t xml:space="preserve"> </w:t>
      </w:r>
      <w:r w:rsidR="00AE5E9C" w:rsidRPr="002B6412">
        <w:rPr>
          <w:rFonts w:ascii="Times New Roman" w:hAnsi="Times New Roman" w:cs="Times New Roman"/>
          <w:bCs/>
          <w:sz w:val="24"/>
          <w:szCs w:val="24"/>
        </w:rPr>
        <w:t>the proportion</w:t>
      </w:r>
      <w:r w:rsidR="008640E6" w:rsidRPr="002B6412">
        <w:rPr>
          <w:rFonts w:ascii="Times New Roman" w:hAnsi="Times New Roman" w:cs="Times New Roman"/>
          <w:bCs/>
          <w:sz w:val="24"/>
          <w:szCs w:val="24"/>
        </w:rPr>
        <w:t xml:space="preserve"> of recent immigrants was almost twice that of </w:t>
      </w:r>
      <w:r w:rsidR="004743C1" w:rsidRPr="002B6412">
        <w:rPr>
          <w:rFonts w:ascii="Times New Roman" w:hAnsi="Times New Roman" w:cs="Times New Roman"/>
          <w:bCs/>
          <w:sz w:val="24"/>
          <w:szCs w:val="24"/>
        </w:rPr>
        <w:t xml:space="preserve">each city’s share of the total population in Canada </w:t>
      </w:r>
      <w:r w:rsidR="004743C1" w:rsidRPr="002B6412">
        <w:rPr>
          <w:rFonts w:ascii="Times New Roman" w:hAnsi="Times New Roman" w:cs="Times New Roman"/>
          <w:bCs/>
          <w:sz w:val="24"/>
          <w:szCs w:val="24"/>
        </w:rPr>
        <w:fldChar w:fldCharType="begin" w:fldLock="1"/>
      </w:r>
      <w:r w:rsidR="00173F20" w:rsidRPr="002B6412">
        <w:rPr>
          <w:rFonts w:ascii="Times New Roman" w:hAnsi="Times New Roman" w:cs="Times New Roman"/>
          <w:bCs/>
          <w:sz w:val="24"/>
          <w:szCs w:val="24"/>
        </w:rPr>
        <w:instrText>ADDIN CSL_CITATION {"citationItems":[{"id":"ITEM-1","itemData":{"URL":"https://www150.statcan.gc.ca/n1/daily-quotidien/171025/dq171025b-eng.htm?indid=14428-1&amp;indgeo=0","abstract":"Released at 8:30 a.m. Eastern time in The Daily, Wednesday, October 25, 2017 Today, Statistics Canada is releasing results from the 2016 Census which provide a new national statistical portrait of immigration and ethnocultural diversity in Canada. On Census Day, 21.9% of the population reported they were or had ever been a landed immigrant or permanent resident in Canada. This proportion is close to the 22.3% recorded during the 1921 Census, the highest level since Confederation. In 2016, Canada had 1,212,075 new immigrants who had permanently settled in Canada from 2011 to 2016. These recent immigrants represented 3.5% of Canada's total population in 2016. The majority (60.3%) of these new immigrants were admitted under the economic category, 26.8% were admitted under the family class to join family already in the country, and 11.6% were admitted to Canada as refugees. For the first time, Africa ranks second, ahead of Europe, as a source continent of recent immigrants to Canada, with a share of 13.4% in 2016. Asia (including the Middle East) remains, however, the top source continent of recent immigrants. In 2016, the majority (61.8%) of newcomers were born in Asia. Toronto, Vancouver and Montréal are still the place of residence of over half of all immigrants and recent immigrants to Canada. More immigrants are settling in the Prairies and in the Atlantic provinces. In addition to contributing to the social and economic development of the country, immigrants and their descendants play a significant role in shaping and enriching the ethnic, cultural and linguistic composition of the Canadian population. The 2016 Census results released today show the various facets of diversity in Canada. More than one in five Canadians are foreign-born According to the 2016 Census, there were 7,540,830 foreign-born individuals who came to Canada through the immigration process, representing over one-fifth (21.9%) of Canada's total population. This proportion is close to the 22.3% recorded during the 1921 Census, the highest level since Confederation.","author":[{"dropping-particle":"","family":"Statistics Canada","given":"","non-dropping-particle":"","parse-names":false,"suffix":""}],"container-title":"The Daily","id":"ITEM-1","issue":"Catalogue no. 11-001-X","issued":{"date-parts":[["2017"]]},"page":"1-8","title":"Immigration and ethnocultural diversity: Key results from the 2016 Census","type":"webpage"},"uris":["http://www.mendeley.com/documents/?uuid=d74a5f25-18aa-4171-9be7-694658d021ac"]}],"mendeley":{"formattedCitation":"(12)","plainTextFormattedCitation":"(12)","previouslyFormattedCitation":"(12)"},"properties":{"noteIndex":0},"schema":"https://github.com/citation-style-language/schema/raw/master/csl-citation.json"}</w:instrText>
      </w:r>
      <w:r w:rsidR="004743C1"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(12)</w:t>
      </w:r>
      <w:r w:rsidR="004743C1" w:rsidRPr="002B6412">
        <w:rPr>
          <w:rFonts w:ascii="Times New Roman" w:hAnsi="Times New Roman" w:cs="Times New Roman"/>
          <w:bCs/>
          <w:sz w:val="24"/>
          <w:szCs w:val="24"/>
        </w:rPr>
        <w:fldChar w:fldCharType="end"/>
      </w:r>
      <w:r w:rsidR="004743C1" w:rsidRPr="002B6412">
        <w:rPr>
          <w:rFonts w:ascii="Times New Roman" w:hAnsi="Times New Roman" w:cs="Times New Roman"/>
          <w:bCs/>
          <w:sz w:val="24"/>
          <w:szCs w:val="24"/>
        </w:rPr>
        <w:t xml:space="preserve">.  </w:t>
      </w:r>
      <w:r w:rsidR="00AE5E9C" w:rsidRPr="002B6412">
        <w:rPr>
          <w:rFonts w:ascii="Times New Roman" w:hAnsi="Times New Roman" w:cs="Times New Roman"/>
          <w:bCs/>
          <w:sz w:val="24"/>
          <w:szCs w:val="24"/>
        </w:rPr>
        <w:t>For example, i</w:t>
      </w:r>
      <w:r w:rsidR="006D11D1" w:rsidRPr="002B6412">
        <w:rPr>
          <w:rFonts w:ascii="Times New Roman" w:hAnsi="Times New Roman" w:cs="Times New Roman"/>
          <w:bCs/>
          <w:sz w:val="24"/>
          <w:szCs w:val="24"/>
        </w:rPr>
        <w:t xml:space="preserve">n Winnipeg, 4.3% of new immigrants settled </w:t>
      </w:r>
      <w:r w:rsidR="003374C1" w:rsidRPr="002B6412">
        <w:rPr>
          <w:rFonts w:ascii="Times New Roman" w:hAnsi="Times New Roman" w:cs="Times New Roman"/>
          <w:bCs/>
          <w:sz w:val="24"/>
          <w:szCs w:val="24"/>
        </w:rPr>
        <w:t>here</w:t>
      </w:r>
      <w:r w:rsidR="006D11D1" w:rsidRPr="002B6412">
        <w:rPr>
          <w:rFonts w:ascii="Times New Roman" w:hAnsi="Times New Roman" w:cs="Times New Roman"/>
          <w:bCs/>
          <w:sz w:val="24"/>
          <w:szCs w:val="24"/>
        </w:rPr>
        <w:t>, while only 2.2% of Canada’s total population lives in this city</w:t>
      </w:r>
      <w:r w:rsidR="00602C76" w:rsidRPr="002B6412">
        <w:rPr>
          <w:rFonts w:ascii="Times New Roman" w:hAnsi="Times New Roman" w:cs="Times New Roman"/>
          <w:bCs/>
          <w:sz w:val="24"/>
          <w:szCs w:val="24"/>
        </w:rPr>
        <w:t xml:space="preserve">.  </w:t>
      </w:r>
      <w:r w:rsidR="00B60C2A" w:rsidRPr="002B6412">
        <w:rPr>
          <w:rFonts w:ascii="Times New Roman" w:hAnsi="Times New Roman" w:cs="Times New Roman"/>
          <w:bCs/>
          <w:sz w:val="24"/>
          <w:szCs w:val="24"/>
        </w:rPr>
        <w:t xml:space="preserve">Statistics Canada’s population projections </w:t>
      </w:r>
      <w:r w:rsidR="003374C1" w:rsidRPr="002B6412">
        <w:rPr>
          <w:rFonts w:ascii="Times New Roman" w:hAnsi="Times New Roman" w:cs="Times New Roman"/>
          <w:bCs/>
          <w:sz w:val="24"/>
          <w:szCs w:val="24"/>
        </w:rPr>
        <w:t>predict</w:t>
      </w:r>
      <w:r w:rsidR="00B60C2A" w:rsidRPr="002B6412">
        <w:rPr>
          <w:rFonts w:ascii="Times New Roman" w:hAnsi="Times New Roman" w:cs="Times New Roman"/>
          <w:bCs/>
          <w:sz w:val="24"/>
          <w:szCs w:val="24"/>
        </w:rPr>
        <w:t xml:space="preserve"> a rise in the proportion of Canada’s foreign-born population</w:t>
      </w:r>
      <w:r w:rsidR="006A5D13" w:rsidRPr="002B6412">
        <w:rPr>
          <w:rFonts w:ascii="Times New Roman" w:hAnsi="Times New Roman" w:cs="Times New Roman"/>
          <w:bCs/>
          <w:sz w:val="24"/>
          <w:szCs w:val="24"/>
        </w:rPr>
        <w:t xml:space="preserve">, estimating it may reach </w:t>
      </w:r>
      <w:r w:rsidR="00584FAC" w:rsidRPr="002B6412">
        <w:rPr>
          <w:rFonts w:ascii="Times New Roman" w:hAnsi="Times New Roman" w:cs="Times New Roman"/>
          <w:bCs/>
          <w:sz w:val="24"/>
          <w:szCs w:val="24"/>
        </w:rPr>
        <w:t xml:space="preserve">over </w:t>
      </w:r>
      <w:r w:rsidR="006A5D13" w:rsidRPr="002B6412">
        <w:rPr>
          <w:rFonts w:ascii="Times New Roman" w:hAnsi="Times New Roman" w:cs="Times New Roman"/>
          <w:bCs/>
          <w:sz w:val="24"/>
          <w:szCs w:val="24"/>
        </w:rPr>
        <w:t>30% by the year 2036</w:t>
      </w:r>
      <w:r w:rsidR="00584FAC" w:rsidRPr="002B6412">
        <w:rPr>
          <w:rFonts w:ascii="Times New Roman" w:hAnsi="Times New Roman" w:cs="Times New Roman"/>
          <w:bCs/>
          <w:sz w:val="24"/>
          <w:szCs w:val="24"/>
        </w:rPr>
        <w:t xml:space="preserve"> (12)</w:t>
      </w:r>
      <w:r w:rsidR="006A5D13" w:rsidRPr="002B6412">
        <w:rPr>
          <w:rFonts w:ascii="Times New Roman" w:hAnsi="Times New Roman" w:cs="Times New Roman"/>
          <w:bCs/>
          <w:sz w:val="24"/>
          <w:szCs w:val="24"/>
        </w:rPr>
        <w:t xml:space="preserve">.  </w:t>
      </w:r>
      <w:r w:rsidR="00BE3E74">
        <w:rPr>
          <w:rFonts w:ascii="Times New Roman" w:hAnsi="Times New Roman" w:cs="Times New Roman"/>
          <w:bCs/>
          <w:sz w:val="24"/>
          <w:szCs w:val="24"/>
        </w:rPr>
        <w:t>If Canada wishes to</w:t>
      </w:r>
      <w:r w:rsidR="00A64842">
        <w:rPr>
          <w:rFonts w:ascii="Times New Roman" w:hAnsi="Times New Roman" w:cs="Times New Roman"/>
          <w:bCs/>
          <w:sz w:val="24"/>
          <w:szCs w:val="24"/>
        </w:rPr>
        <w:t xml:space="preserve"> reach its target of eliminating cervical cancer</w:t>
      </w:r>
      <w:r w:rsidR="00AD23C1">
        <w:rPr>
          <w:rFonts w:ascii="Times New Roman" w:hAnsi="Times New Roman" w:cs="Times New Roman"/>
          <w:bCs/>
          <w:sz w:val="24"/>
          <w:szCs w:val="24"/>
        </w:rPr>
        <w:t>, then it is clear</w:t>
      </w:r>
      <w:r w:rsidR="00874A4B">
        <w:rPr>
          <w:rFonts w:ascii="Times New Roman" w:hAnsi="Times New Roman" w:cs="Times New Roman"/>
          <w:bCs/>
          <w:sz w:val="24"/>
          <w:szCs w:val="24"/>
        </w:rPr>
        <w:t>,</w:t>
      </w:r>
      <w:r w:rsidR="00AD23C1">
        <w:rPr>
          <w:rFonts w:ascii="Times New Roman" w:hAnsi="Times New Roman" w:cs="Times New Roman"/>
          <w:bCs/>
          <w:sz w:val="24"/>
          <w:szCs w:val="24"/>
        </w:rPr>
        <w:t xml:space="preserve"> that strategies </w:t>
      </w:r>
      <w:r w:rsidR="008A3A89">
        <w:rPr>
          <w:rFonts w:ascii="Times New Roman" w:hAnsi="Times New Roman" w:cs="Times New Roman"/>
          <w:bCs/>
          <w:sz w:val="24"/>
          <w:szCs w:val="24"/>
        </w:rPr>
        <w:t xml:space="preserve">that include our growing immigrant population must be implemented.  </w:t>
      </w:r>
    </w:p>
    <w:p w14:paraId="7B424C35" w14:textId="7803D53B" w:rsidR="00304B53" w:rsidRPr="002B6412" w:rsidRDefault="003A0EFE" w:rsidP="00526CB5">
      <w:pPr>
        <w:pStyle w:val="Heading2"/>
        <w:spacing w:before="0" w:line="480" w:lineRule="auto"/>
        <w:rPr>
          <w:rFonts w:ascii="Times New Roman" w:hAnsi="Times New Roman" w:cs="Times New Roman"/>
          <w:color w:val="000000" w:themeColor="text1"/>
        </w:rPr>
      </w:pPr>
      <w:bookmarkStart w:id="4" w:name="_Toc102829572"/>
      <w:r w:rsidRPr="002B6412">
        <w:rPr>
          <w:rFonts w:ascii="Times New Roman" w:hAnsi="Times New Roman" w:cs="Times New Roman"/>
          <w:i/>
          <w:iCs/>
          <w:color w:val="000000" w:themeColor="text1"/>
        </w:rPr>
        <w:t xml:space="preserve">Improving </w:t>
      </w:r>
      <w:r w:rsidR="009D5118" w:rsidRPr="002B6412">
        <w:rPr>
          <w:rFonts w:ascii="Times New Roman" w:hAnsi="Times New Roman" w:cs="Times New Roman"/>
          <w:i/>
          <w:iCs/>
          <w:color w:val="000000" w:themeColor="text1"/>
        </w:rPr>
        <w:t>Participation in Cervical Cancer Screening Programs</w:t>
      </w:r>
      <w:r w:rsidR="00E930EA" w:rsidRPr="002B6412">
        <w:rPr>
          <w:rFonts w:ascii="Times New Roman" w:hAnsi="Times New Roman" w:cs="Times New Roman"/>
          <w:color w:val="000000" w:themeColor="text1"/>
        </w:rPr>
        <w:t>:</w:t>
      </w:r>
      <w:bookmarkEnd w:id="4"/>
      <w:r w:rsidR="00E930EA" w:rsidRPr="002B6412">
        <w:rPr>
          <w:rFonts w:ascii="Times New Roman" w:hAnsi="Times New Roman" w:cs="Times New Roman"/>
          <w:color w:val="000000" w:themeColor="text1"/>
        </w:rPr>
        <w:t xml:space="preserve">  </w:t>
      </w:r>
      <w:r w:rsidR="00214CB3" w:rsidRPr="002B6412">
        <w:rPr>
          <w:rFonts w:ascii="Times New Roman" w:hAnsi="Times New Roman" w:cs="Times New Roman"/>
          <w:bCs/>
          <w:sz w:val="24"/>
          <w:szCs w:val="24"/>
        </w:rPr>
        <w:t xml:space="preserve"> </w:t>
      </w:r>
    </w:p>
    <w:p w14:paraId="28BA5045" w14:textId="102B005C" w:rsidR="006072C2" w:rsidRPr="002B6412" w:rsidRDefault="00E43313" w:rsidP="00304B53">
      <w:pPr>
        <w:spacing w:line="480" w:lineRule="auto"/>
        <w:ind w:firstLine="720"/>
        <w:rPr>
          <w:rFonts w:ascii="Times New Roman" w:hAnsi="Times New Roman" w:cs="Times New Roman"/>
          <w:bCs/>
          <w:sz w:val="24"/>
          <w:szCs w:val="24"/>
        </w:rPr>
      </w:pPr>
      <w:r w:rsidRPr="002B6412">
        <w:rPr>
          <w:rFonts w:ascii="Times New Roman" w:hAnsi="Times New Roman" w:cs="Times New Roman"/>
          <w:bCs/>
          <w:sz w:val="24"/>
          <w:szCs w:val="24"/>
        </w:rPr>
        <w:t xml:space="preserve">The Cancer Awareness:  Ready for Education and Screening (CARES) </w:t>
      </w:r>
      <w:r w:rsidR="005041B7" w:rsidRPr="002B6412">
        <w:rPr>
          <w:rFonts w:ascii="Times New Roman" w:hAnsi="Times New Roman" w:cs="Times New Roman"/>
          <w:bCs/>
          <w:sz w:val="24"/>
          <w:szCs w:val="24"/>
        </w:rPr>
        <w:t>education intervention</w:t>
      </w:r>
      <w:r w:rsidR="004A6A1D" w:rsidRPr="002B6412">
        <w:rPr>
          <w:rFonts w:ascii="Times New Roman" w:hAnsi="Times New Roman" w:cs="Times New Roman"/>
          <w:bCs/>
          <w:sz w:val="24"/>
          <w:szCs w:val="24"/>
        </w:rPr>
        <w:t xml:space="preserve"> was a multifaceted community</w:t>
      </w:r>
      <w:r w:rsidR="00316A3A">
        <w:rPr>
          <w:rFonts w:ascii="Times New Roman" w:hAnsi="Times New Roman" w:cs="Times New Roman"/>
          <w:bCs/>
          <w:sz w:val="24"/>
          <w:szCs w:val="24"/>
        </w:rPr>
        <w:t>-</w:t>
      </w:r>
      <w:r w:rsidR="004A6A1D" w:rsidRPr="002B6412">
        <w:rPr>
          <w:rFonts w:ascii="Times New Roman" w:hAnsi="Times New Roman" w:cs="Times New Roman"/>
          <w:bCs/>
          <w:sz w:val="24"/>
          <w:szCs w:val="24"/>
        </w:rPr>
        <w:t>based program</w:t>
      </w:r>
      <w:r w:rsidR="00DA75CE" w:rsidRPr="002B6412">
        <w:rPr>
          <w:rFonts w:ascii="Times New Roman" w:hAnsi="Times New Roman" w:cs="Times New Roman"/>
          <w:bCs/>
          <w:sz w:val="24"/>
          <w:szCs w:val="24"/>
        </w:rPr>
        <w:t xml:space="preserve"> aimed </w:t>
      </w:r>
      <w:r w:rsidR="00D22D31">
        <w:rPr>
          <w:rFonts w:ascii="Times New Roman" w:hAnsi="Times New Roman" w:cs="Times New Roman"/>
          <w:bCs/>
          <w:sz w:val="24"/>
          <w:szCs w:val="24"/>
        </w:rPr>
        <w:t>at</w:t>
      </w:r>
      <w:r w:rsidR="00DA75CE" w:rsidRPr="002B6412">
        <w:rPr>
          <w:rFonts w:ascii="Times New Roman" w:hAnsi="Times New Roman" w:cs="Times New Roman"/>
          <w:bCs/>
          <w:sz w:val="24"/>
          <w:szCs w:val="24"/>
        </w:rPr>
        <w:t xml:space="preserve"> improv</w:t>
      </w:r>
      <w:r w:rsidR="00D22D31">
        <w:rPr>
          <w:rFonts w:ascii="Times New Roman" w:hAnsi="Times New Roman" w:cs="Times New Roman"/>
          <w:bCs/>
          <w:sz w:val="24"/>
          <w:szCs w:val="24"/>
        </w:rPr>
        <w:t>ing</w:t>
      </w:r>
      <w:r w:rsidR="00DA75CE" w:rsidRPr="002B6412">
        <w:rPr>
          <w:rFonts w:ascii="Times New Roman" w:hAnsi="Times New Roman" w:cs="Times New Roman"/>
          <w:bCs/>
          <w:sz w:val="24"/>
          <w:szCs w:val="24"/>
        </w:rPr>
        <w:t xml:space="preserve"> breast and cervical cancer screening among marginalized wome</w:t>
      </w:r>
      <w:r w:rsidR="00B20CD0" w:rsidRPr="002B6412">
        <w:rPr>
          <w:rFonts w:ascii="Times New Roman" w:hAnsi="Times New Roman" w:cs="Times New Roman"/>
          <w:bCs/>
          <w:sz w:val="24"/>
          <w:szCs w:val="24"/>
        </w:rPr>
        <w:t>n</w:t>
      </w:r>
      <w:r w:rsidR="005041B7" w:rsidRPr="002B6412">
        <w:rPr>
          <w:rFonts w:ascii="Times New Roman" w:hAnsi="Times New Roman" w:cs="Times New Roman"/>
          <w:bCs/>
          <w:sz w:val="24"/>
          <w:szCs w:val="24"/>
        </w:rPr>
        <w:t xml:space="preserve"> </w:t>
      </w:r>
      <w:r w:rsidR="001A6D1E" w:rsidRPr="002B6412">
        <w:rPr>
          <w:rFonts w:ascii="Times New Roman" w:hAnsi="Times New Roman" w:cs="Times New Roman"/>
          <w:bCs/>
          <w:sz w:val="24"/>
          <w:szCs w:val="24"/>
        </w:rPr>
        <w:t>in Toronto, Ontario</w:t>
      </w:r>
      <w:r w:rsidR="008E63F1" w:rsidRPr="002B6412">
        <w:rPr>
          <w:rFonts w:ascii="Times New Roman" w:hAnsi="Times New Roman" w:cs="Times New Roman"/>
          <w:bCs/>
          <w:sz w:val="24"/>
          <w:szCs w:val="24"/>
        </w:rPr>
        <w:t xml:space="preserve"> </w:t>
      </w:r>
      <w:r w:rsidR="00CB5C72" w:rsidRPr="002B6412">
        <w:rPr>
          <w:rFonts w:ascii="Times New Roman" w:hAnsi="Times New Roman" w:cs="Times New Roman"/>
          <w:bCs/>
          <w:sz w:val="24"/>
          <w:szCs w:val="24"/>
        </w:rPr>
        <w:fldChar w:fldCharType="begin" w:fldLock="1"/>
      </w:r>
      <w:r w:rsidR="00D65F31" w:rsidRPr="002B6412">
        <w:rPr>
          <w:rFonts w:ascii="Times New Roman" w:hAnsi="Times New Roman" w:cs="Times New Roman"/>
          <w:bCs/>
          <w:sz w:val="24"/>
          <w:szCs w:val="24"/>
        </w:rPr>
        <w:instrText>ADDIN CSL_CITATION {"citationItems":[{"id":"ITEM-1","itemData":{"DOI":"10.1016/j.amepre.2016.11.023","ISSN":"18732607","PMID":"28094134","abstract":"Introduction Marginalized populations such as immigrants and refugees are less likely to receive cancer screening. Cancer Awareness: Ready for Education and Screening (CARES), a multifaceted community-based program in Toronto, Canada, aimed to improve breast and cervical screening among marginalized women. This matched cohort study assessed the impact of CARES on cervical and mammography screening among under-screened/never screened (UNS) attendees. Methods Provincial administrative data collected from 1998 to 2014 and provided in 2015 were used to match CARES participants who were age eligible for screening to three controls matched for age, geography, and pre-education screening status. Dates of post-education Pap and mammography screening up to June 30, 2014 were determined. Analysis in 2016 compared screening uptake and time to screening for UNS participants and controls. Results From May 15, 2012 to October 31, 2013, a total of 1,993 women attended 145 educational sessions provided in 20 languages. Thirty-five percent (118/331) and 48% (99/206) of CARES participants who were age eligible for Pap and mammography, respectively, were UNS on the education date. Subsequently, 26% and 36% had Pap and mammography, respectively, versus 9% and 14% of UNS controls. ORs for screening within 8 months of follow-up among UNS CARES participants versus their matched controls were 5.1 (95% CI=2.4, 10.9) for Pap and 4.2 (95%=CI 2.3, 7.8) for mammography. Hazard ratios for Pap and mammography were 3.6 (95% CI=2.1, 6.1) and 3.2 (95% CI=2.0, 5.3), respectively. Conclusions CARES’ multifaceted intervention was successful in increasing Pap and mammography screening in this multiethnic under-screened population.","author":[{"dropping-particle":"","family":"Dunn","given":"Sheila","non-dropping-particle":"","parse-names":false,"suffix":""},{"dropping-particle":"","family":"Lofters","given":"A.","non-dropping-particle":"","parse-names":false,"suffix":""},{"dropping-particle":"","family":"Ginsburg","given":"Ophira","non-dropping-particle":"","parse-names":false,"suffix":""},{"dropping-particle":"","family":"Meaney","given":"Christopher","non-dropping-particle":"","parse-names":false,"suffix":""},{"dropping-particle":"","family":"Ahmad","given":"Farah","non-dropping-particle":"","parse-names":false,"suffix":""},{"dropping-particle":"","family":"Moravac","given":"M.","non-dropping-particle":"","parse-names":false,"suffix":""},{"dropping-particle":"","family":"Nguyen","given":"Cam","non-dropping-particle":"","parse-names":false,"suffix":""},{"dropping-particle":"","family":"Arisz","given":"A.","non-dropping-particle":"","parse-names":false,"suffix":""}],"container-title":"American Journal of Preventive Medicine","id":"ITEM-1","issue":"5","issued":{"date-parts":[["2017","5","1"]]},"language":"eng","page":"589-597","publisher":"Elsevier Inc.","publisher-place":"Netherlands","title":"Cervical and Breast Cancer Screening After CARES: A Community Program for Immigrant and Marginalized Women","type":"article-journal","volume":"52"},"uris":["http://www.mendeley.com/documents/?uuid=85385c51-91d0-4c79-b4a0-5fcebd417202"]}],"mendeley":{"formattedCitation":"(13)","plainTextFormattedCitation":"(13)","previouslyFormattedCitation":"(13)"},"properties":{"noteIndex":0},"schema":"https://github.com/citation-style-language/schema/raw/master/csl-citation.json"}</w:instrText>
      </w:r>
      <w:r w:rsidR="00CB5C72"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(13)</w:t>
      </w:r>
      <w:r w:rsidR="00CB5C72" w:rsidRPr="002B6412">
        <w:rPr>
          <w:rFonts w:ascii="Times New Roman" w:hAnsi="Times New Roman" w:cs="Times New Roman"/>
          <w:bCs/>
          <w:sz w:val="24"/>
          <w:szCs w:val="24"/>
        </w:rPr>
        <w:fldChar w:fldCharType="end"/>
      </w:r>
      <w:r w:rsidR="00944F57" w:rsidRPr="002B6412">
        <w:rPr>
          <w:rFonts w:ascii="Times New Roman" w:hAnsi="Times New Roman" w:cs="Times New Roman"/>
          <w:bCs/>
          <w:sz w:val="24"/>
          <w:szCs w:val="24"/>
        </w:rPr>
        <w:t xml:space="preserve">.  This program </w:t>
      </w:r>
      <w:r w:rsidR="00B20CD0" w:rsidRPr="002B6412">
        <w:rPr>
          <w:rFonts w:ascii="Times New Roman" w:hAnsi="Times New Roman" w:cs="Times New Roman"/>
          <w:bCs/>
          <w:sz w:val="24"/>
          <w:szCs w:val="24"/>
        </w:rPr>
        <w:t xml:space="preserve">ran from May 2012 to October 2013 and </w:t>
      </w:r>
      <w:r w:rsidR="005041B7" w:rsidRPr="002B6412">
        <w:rPr>
          <w:rFonts w:ascii="Times New Roman" w:hAnsi="Times New Roman" w:cs="Times New Roman"/>
          <w:bCs/>
          <w:sz w:val="24"/>
          <w:szCs w:val="24"/>
        </w:rPr>
        <w:t>provided community outreach, education sessions in participants</w:t>
      </w:r>
      <w:r w:rsidR="00470E08">
        <w:rPr>
          <w:rFonts w:ascii="Times New Roman" w:hAnsi="Times New Roman" w:cs="Times New Roman"/>
          <w:bCs/>
          <w:sz w:val="24"/>
          <w:szCs w:val="24"/>
        </w:rPr>
        <w:t>'</w:t>
      </w:r>
      <w:r w:rsidR="005041B7" w:rsidRPr="002B6412">
        <w:rPr>
          <w:rFonts w:ascii="Times New Roman" w:hAnsi="Times New Roman" w:cs="Times New Roman"/>
          <w:bCs/>
          <w:sz w:val="24"/>
          <w:szCs w:val="24"/>
        </w:rPr>
        <w:t xml:space="preserve"> native language, and follow-up phone calls</w:t>
      </w:r>
      <w:r w:rsidR="00B20CD0" w:rsidRPr="002B6412">
        <w:rPr>
          <w:rFonts w:ascii="Times New Roman" w:hAnsi="Times New Roman" w:cs="Times New Roman"/>
          <w:bCs/>
          <w:sz w:val="24"/>
          <w:szCs w:val="24"/>
        </w:rPr>
        <w:t xml:space="preserve">.  </w:t>
      </w:r>
      <w:proofErr w:type="gramStart"/>
      <w:r w:rsidR="003E7E4B">
        <w:rPr>
          <w:rFonts w:ascii="Times New Roman" w:hAnsi="Times New Roman" w:cs="Times New Roman"/>
          <w:bCs/>
          <w:sz w:val="24"/>
          <w:szCs w:val="24"/>
        </w:rPr>
        <w:t>F</w:t>
      </w:r>
      <w:r w:rsidR="00B20CD0" w:rsidRPr="002B6412">
        <w:rPr>
          <w:rFonts w:ascii="Times New Roman" w:hAnsi="Times New Roman" w:cs="Times New Roman"/>
          <w:bCs/>
          <w:sz w:val="24"/>
          <w:szCs w:val="24"/>
        </w:rPr>
        <w:t>ollowing program participation</w:t>
      </w:r>
      <w:r w:rsidR="004F66A4">
        <w:rPr>
          <w:rFonts w:ascii="Times New Roman" w:hAnsi="Times New Roman" w:cs="Times New Roman"/>
          <w:bCs/>
          <w:sz w:val="24"/>
          <w:szCs w:val="24"/>
        </w:rPr>
        <w:t>,</w:t>
      </w:r>
      <w:r w:rsidR="00526CB5" w:rsidRPr="002B6412">
        <w:rPr>
          <w:rFonts w:ascii="Times New Roman" w:hAnsi="Times New Roman" w:cs="Times New Roman"/>
          <w:bCs/>
          <w:sz w:val="24"/>
          <w:szCs w:val="24"/>
        </w:rPr>
        <w:t xml:space="preserve"> </w:t>
      </w:r>
      <w:r w:rsidR="00B20CD0" w:rsidRPr="002B6412">
        <w:rPr>
          <w:rFonts w:ascii="Times New Roman" w:hAnsi="Times New Roman" w:cs="Times New Roman"/>
          <w:bCs/>
          <w:sz w:val="24"/>
          <w:szCs w:val="24"/>
        </w:rPr>
        <w:t>there</w:t>
      </w:r>
      <w:proofErr w:type="gramEnd"/>
      <w:r w:rsidR="00B20CD0" w:rsidRPr="002B6412">
        <w:rPr>
          <w:rFonts w:ascii="Times New Roman" w:hAnsi="Times New Roman" w:cs="Times New Roman"/>
          <w:bCs/>
          <w:sz w:val="24"/>
          <w:szCs w:val="24"/>
        </w:rPr>
        <w:t xml:space="preserve"> was a </w:t>
      </w:r>
      <w:r w:rsidR="00944F57" w:rsidRPr="002B6412">
        <w:rPr>
          <w:rFonts w:ascii="Times New Roman" w:hAnsi="Times New Roman" w:cs="Times New Roman"/>
          <w:bCs/>
          <w:sz w:val="24"/>
          <w:szCs w:val="24"/>
        </w:rPr>
        <w:t xml:space="preserve">17% </w:t>
      </w:r>
      <w:r w:rsidR="00641497" w:rsidRPr="002B6412">
        <w:rPr>
          <w:rFonts w:ascii="Times New Roman" w:hAnsi="Times New Roman" w:cs="Times New Roman"/>
          <w:bCs/>
          <w:sz w:val="24"/>
          <w:szCs w:val="24"/>
        </w:rPr>
        <w:t>increase in Pap screening by immigrant and refugee</w:t>
      </w:r>
      <w:r w:rsidR="006C47FC" w:rsidRPr="002B6412">
        <w:rPr>
          <w:rFonts w:ascii="Times New Roman" w:hAnsi="Times New Roman" w:cs="Times New Roman"/>
          <w:bCs/>
          <w:sz w:val="24"/>
          <w:szCs w:val="24"/>
        </w:rPr>
        <w:t xml:space="preserve"> participants</w:t>
      </w:r>
      <w:r w:rsidR="00641497" w:rsidRPr="002B6412">
        <w:rPr>
          <w:rFonts w:ascii="Times New Roman" w:hAnsi="Times New Roman" w:cs="Times New Roman"/>
          <w:bCs/>
          <w:sz w:val="24"/>
          <w:szCs w:val="24"/>
        </w:rPr>
        <w:t>.</w:t>
      </w:r>
      <w:r w:rsidR="00AA3887" w:rsidRPr="002B6412">
        <w:rPr>
          <w:rFonts w:ascii="Times New Roman" w:hAnsi="Times New Roman" w:cs="Times New Roman"/>
          <w:bCs/>
          <w:sz w:val="24"/>
          <w:szCs w:val="24"/>
        </w:rPr>
        <w:t xml:space="preserve">  </w:t>
      </w:r>
      <w:r w:rsidR="00053F75" w:rsidRPr="002B6412">
        <w:rPr>
          <w:rFonts w:ascii="Times New Roman" w:hAnsi="Times New Roman" w:cs="Times New Roman"/>
          <w:bCs/>
          <w:sz w:val="24"/>
          <w:szCs w:val="24"/>
        </w:rPr>
        <w:t>S</w:t>
      </w:r>
      <w:r w:rsidR="006C47FC" w:rsidRPr="002B6412">
        <w:rPr>
          <w:rFonts w:ascii="Times New Roman" w:hAnsi="Times New Roman" w:cs="Times New Roman"/>
          <w:bCs/>
          <w:sz w:val="24"/>
          <w:szCs w:val="24"/>
        </w:rPr>
        <w:t>imilarly</w:t>
      </w:r>
      <w:r w:rsidR="00470E08">
        <w:rPr>
          <w:rFonts w:ascii="Times New Roman" w:hAnsi="Times New Roman" w:cs="Times New Roman"/>
          <w:bCs/>
          <w:sz w:val="24"/>
          <w:szCs w:val="24"/>
        </w:rPr>
        <w:t>,</w:t>
      </w:r>
      <w:r w:rsidR="006C47FC" w:rsidRPr="002B6412">
        <w:rPr>
          <w:rFonts w:ascii="Times New Roman" w:hAnsi="Times New Roman" w:cs="Times New Roman"/>
          <w:bCs/>
          <w:sz w:val="24"/>
          <w:szCs w:val="24"/>
        </w:rPr>
        <w:t xml:space="preserve"> s</w:t>
      </w:r>
      <w:r w:rsidR="00AA3887" w:rsidRPr="002B6412">
        <w:rPr>
          <w:rFonts w:ascii="Times New Roman" w:hAnsi="Times New Roman" w:cs="Times New Roman"/>
          <w:bCs/>
          <w:sz w:val="24"/>
          <w:szCs w:val="24"/>
        </w:rPr>
        <w:t>ystematic reviews in</w:t>
      </w:r>
      <w:r w:rsidR="00454B64" w:rsidRPr="002B6412">
        <w:rPr>
          <w:rFonts w:ascii="Times New Roman" w:hAnsi="Times New Roman" w:cs="Times New Roman"/>
          <w:bCs/>
          <w:sz w:val="24"/>
          <w:szCs w:val="24"/>
        </w:rPr>
        <w:t xml:space="preserve">vestigating the effectiveness of </w:t>
      </w:r>
      <w:r w:rsidR="007F10FE" w:rsidRPr="002B6412">
        <w:rPr>
          <w:rFonts w:ascii="Times New Roman" w:hAnsi="Times New Roman" w:cs="Times New Roman"/>
          <w:bCs/>
          <w:sz w:val="24"/>
          <w:szCs w:val="24"/>
        </w:rPr>
        <w:t xml:space="preserve">cancer screening </w:t>
      </w:r>
      <w:r w:rsidR="00454B64" w:rsidRPr="002B6412">
        <w:rPr>
          <w:rFonts w:ascii="Times New Roman" w:hAnsi="Times New Roman" w:cs="Times New Roman"/>
          <w:bCs/>
          <w:sz w:val="24"/>
          <w:szCs w:val="24"/>
        </w:rPr>
        <w:t>programs show that patient education, patient reminders, and physician reminders are the most effective program</w:t>
      </w:r>
      <w:r w:rsidR="007F10FE" w:rsidRPr="002B6412">
        <w:rPr>
          <w:rFonts w:ascii="Times New Roman" w:hAnsi="Times New Roman" w:cs="Times New Roman"/>
          <w:bCs/>
          <w:sz w:val="24"/>
          <w:szCs w:val="24"/>
        </w:rPr>
        <w:t xml:space="preserve"> features</w:t>
      </w:r>
      <w:r w:rsidR="00454B64" w:rsidRPr="002B6412">
        <w:rPr>
          <w:rFonts w:ascii="Times New Roman" w:hAnsi="Times New Roman" w:cs="Times New Roman"/>
          <w:bCs/>
          <w:sz w:val="24"/>
          <w:szCs w:val="24"/>
        </w:rPr>
        <w:t xml:space="preserve"> to improve screening uptake</w:t>
      </w:r>
      <w:r w:rsidR="00327C81" w:rsidRPr="002B6412">
        <w:rPr>
          <w:rFonts w:ascii="Times New Roman" w:hAnsi="Times New Roman" w:cs="Times New Roman"/>
          <w:bCs/>
          <w:sz w:val="24"/>
          <w:szCs w:val="24"/>
        </w:rPr>
        <w:t xml:space="preserve"> </w:t>
      </w:r>
      <w:r w:rsidR="0009291D" w:rsidRPr="002B6412">
        <w:rPr>
          <w:rFonts w:ascii="Times New Roman" w:hAnsi="Times New Roman" w:cs="Times New Roman"/>
          <w:bCs/>
          <w:sz w:val="24"/>
          <w:szCs w:val="24"/>
        </w:rPr>
        <w:fldChar w:fldCharType="begin" w:fldLock="1"/>
      </w:r>
      <w:r w:rsidR="00F52F17" w:rsidRPr="002B6412">
        <w:rPr>
          <w:rFonts w:ascii="Times New Roman" w:hAnsi="Times New Roman" w:cs="Times New Roman"/>
          <w:bCs/>
          <w:sz w:val="24"/>
          <w:szCs w:val="24"/>
        </w:rPr>
        <w:instrText>ADDIN CSL_CITATION {"citationItems":[{"id":"ITEM-1","itemData":{"DOI":"10.1186/1748-5908-6-112","ISSN":"17485908","PMID":"21958602","abstract":"Background: Appropriate screening may reduce the mortality and morbidity of colorectal, breast, and cervical cancers. Several high-quality systematic reviews and practice guidelines exist to inform the most effective screening options. However, effective implementation strategies are warranted if the full benefits of screening are to be realized. We developed an implementation guideline to answer the question: What interventions have been shown to increase the uptake of cancer screening by individuals, specifically for breast, cervical, and colorectal cancers?Methods: A guideline panel was established as part of Cancer Care Ontario's Program in Evidence-based Care, and a systematic review of the published literature was conducted. It yielded three foundational systematic reviews and an existing guidance document. We conducted updates of these reviews and searched the literature published between 2004 and 2010. A draft guideline was written that went through two rounds of review. Revisions were made resulting in a final set of guideline recommendations.Results: Sixty-six new studies reflecting 74 comparisons met eligibility criteria. They were generally of poor to moderate quality. Using these and the foundational documents, the panel developed a draft guideline. The draft report was well received in the two rounds of review with mean quality scores above four (on a five-point scale) for each of the items. For most of the interventions considered, there was insufficient evidence to support or refute their effectiveness. However, client reminders, reduction of structural barriers, and provision of provider assessment and feedback were recommended interventions to increase screening for at least two of three cancer sites studied. The final guidelines also provide advice on how the recommendations can be used and future areas for research.Conclusion: Using established guideline development methodologies and the AGREE II as our methodological frameworks, we developed an implementation guideline to advise on interventions to increase the rate of breast, cervical and colorectal cancer screening. While advancements have been made in these areas of implementation science, more investigations are warranted. © 2011 Brouwers et al; licensee BioMed Central Ltd.","author":[{"dropping-particle":"","family":"Brouwers","given":"Melissa C.","non-dropping-particle":"","parse-names":false,"suffix":""},{"dropping-particle":"","family":"Vito","given":"Carol","non-dropping-particle":"De","parse-names":false,"suffix":""},{"dropping-particle":"","family":"Bahirathan","given":"Lavannya","non-dropping-particle":"","parse-names":false,"suffix":""},{"dropping-particle":"","family":"Carol","given":"Angela","non-dropping-particle":"","parse-names":false,"suffix":""},{"dropping-particle":"","family":"Carroll","given":"June C.","non-dropping-particle":"","parse-names":false,"suffix":""},{"dropping-particle":"","family":"Cotterchio","given":"Michelle","non-dropping-particle":"","parse-names":false,"suffix":""},{"dropping-particle":"","family":"Dobbins","given":"Maureen","non-dropping-particle":"","parse-names":false,"suffix":""},{"dropping-particle":"","family":"Lent","given":"Barbara","non-dropping-particle":"","parse-names":false,"suffix":""},{"dropping-particle":"","family":"Levitt","given":"Cheryl","non-dropping-particle":"","parse-names":false,"suffix":""},{"dropping-particle":"","family":"Lewis","given":"Nancy","non-dropping-particle":"","parse-names":false,"suffix":""},{"dropping-particle":"","family":"McGregor","given":"S. Elizabeth","non-dropping-particle":"","parse-names":false,"suffix":""},{"dropping-particle":"","family":"Paszat","given":"Lawrence","non-dropping-particle":"","parse-names":false,"suffix":""},{"dropping-particle":"","family":"Rand","given":"Carol","non-dropping-particle":"","parse-names":false,"suffix":""},{"dropping-particle":"","family":"Wathen","given":"Nadine","non-dropping-particle":"","parse-names":false,"suffix":""}],"container-title":"Implementation Science","id":"ITEM-1","issue":"1","issued":{"date-parts":[["2011"]]},"page":"1-8","title":"Effective interventions to facilitate the uptake of breast, cervical and colorectal cancer screening: An implementation guideline","type":"article-journal","volume":"6"},"uris":["http://www.mendeley.com/documents/?uuid=4d1ea271-e074-4e08-bfcc-6aa3c4d98c51"]},{"id":"ITEM-2","itemData":{"PMID":"12003008485","abstract":"To determine the effectiveness of community-based strategies to increase women's participation in cervical cancer screening. Studies of any intervention to increase the uptake of cervical screening (and applicable to current public health practice in Canada) including individual, group, or population strategies were eligible for inclusion. Interventions following up abnormal screening results were excluded. The interventions included (single component or combinations of) physician reminder systems, clinic attendance, public education, mass media campaigns, professional education, peer advocate/educator input and outreach work (delivered outside the clinic setting). Other complex interventions (incorporating both breast and cervical cancer screening) were also amongst the included studies. The intensity and duration of the interventions (where reported) ranged from a day up to 2 months annually for 3 years. Studies of women (adolescent and older) and health professionals were eligible for inclusion. Some participants were from disadvantaged or minority groups, but many samples were poorly described. Where reported, the age range of the participants was 18 to 70 years. Intervention providers included research staff, lay peer educators and health professionals. The included studies originated in the USA, Australia, UK and Taiwan. Studies measuring screening knowledge, attitudes, behaviours, satisfaction and cervical cancer incidence and prevalence were eligible for inclusion. Those measuring only process or health professional knowledge, attitudes or behaviour (other than screening rates) were excluded. The primary outcomes measured were Pap smear rates, knowledge, recall of campaign, intention to be screened, acceptability of the strategy, barriers, cervical and uterine cancer mortality, and ratio of in situ to invasive cancer rates. The outcome measures were not reported in full and their reliability was unclear in many cases. The duration of follow-up (where reported) ranged from 2 months to 3 years. Controlled, prospective studies (including one group pre-test and post-test designs) were eligible for inclusion in the review. MEDLINE, Current Contents, CINAHL, HealthSTAR, EMBASE, PsycINFO, Sociological Abstracts and the Cochrane Library were searched from 1989 to September 1999. Nine journals (named) were handsearched (1994 to 1999). The reference lists of included studies were screened and experts were contacted for further published studies. Studies p…","author":[{"dropping-particle":"","family":"Black","given":"M","non-dropping-particle":"","parse-names":false,"suffix":""},{"dropping-particle":"","family":"Yamada","given":"J","non-dropping-particle":"","parse-names":false,"suffix":""},{"dropping-particle":"","family":"Bakker","given":"R","non-dropping-particle":"","parse-names":false,"suffix":""},{"dropping-particle":"","family":"Brunton","given":"G","non-dropping-particle":"","parse-names":false,"suffix":""},{"dropping-particle":"","family":"Cava","given":"M","non-dropping-particle":"","parse-names":false,"suffix":""},{"dropping-particle":"","family":"Camiletti","given":"Y","non-dropping-particle":"","parse-names":false,"suffix":""},{"dropping-particle":"","family":"Colton","given":"P","non-dropping-particle":"","parse-names":false,"suffix":""},{"dropping-particle":"","family":"Harmer","given":"M","non-dropping-particle":"","parse-names":false,"suffix":""},{"dropping-particle":"","family":"Mann","given":"V","non-dropping-particle":"","parse-names":false,"suffix":""},{"dropping-particle":"","family":"Michel","given":"I","non-dropping-particle":"","parse-names":false,"suffix":""},{"dropping-particle":"","family":"Micucci","given":"S","non-dropping-particle":"","parse-names":false,"suffix":""},{"dropping-particle":"","family":"O'Brien","given":"M A","non-dropping-particle":"","parse-names":false,"suffix":""},{"dropping-particle":"","family":"Rath","given":"D","non-dropping-particle":"","parse-names":false,"suffix":""},{"dropping-particle":"","family":"Varcoe","given":"K","non-dropping-particle":"","parse-names":false,"suffix":""}],"container-title":"Health Evidence","id":"ITEM-2","issue":"March","issued":{"date-parts":[["2000"]]},"number-of-pages":"78","title":"Community-based strategies to promote cervical cancer screening","type":"report"},"uris":["http://www.mendeley.com/documents/?uuid=f0925dd0-7434-4cd0-a914-7f85d0312496"]}],"mendeley":{"formattedCitation":"(14,15)","plainTextFormattedCitation":"(14,15)","previouslyFormattedCitation":"(14,15)"},"properties":{"noteIndex":0},"schema":"https://github.com/citation-style-language/schema/raw/master/csl-citation.json"}</w:instrText>
      </w:r>
      <w:r w:rsidR="0009291D" w:rsidRPr="002B6412">
        <w:rPr>
          <w:rFonts w:ascii="Times New Roman" w:hAnsi="Times New Roman" w:cs="Times New Roman"/>
          <w:bCs/>
          <w:sz w:val="24"/>
          <w:szCs w:val="24"/>
        </w:rPr>
        <w:fldChar w:fldCharType="separate"/>
      </w:r>
      <w:r w:rsidR="00E368AE" w:rsidRPr="002B6412">
        <w:rPr>
          <w:rFonts w:ascii="Times New Roman" w:hAnsi="Times New Roman" w:cs="Times New Roman"/>
          <w:bCs/>
          <w:noProof/>
          <w:sz w:val="24"/>
          <w:szCs w:val="24"/>
        </w:rPr>
        <w:t>(14,15)</w:t>
      </w:r>
      <w:r w:rsidR="0009291D" w:rsidRPr="002B6412">
        <w:rPr>
          <w:rFonts w:ascii="Times New Roman" w:hAnsi="Times New Roman" w:cs="Times New Roman"/>
          <w:bCs/>
          <w:sz w:val="24"/>
          <w:szCs w:val="24"/>
        </w:rPr>
        <w:fldChar w:fldCharType="end"/>
      </w:r>
      <w:r w:rsidR="0009291D" w:rsidRPr="002B6412">
        <w:rPr>
          <w:rFonts w:ascii="Times New Roman" w:hAnsi="Times New Roman" w:cs="Times New Roman"/>
          <w:bCs/>
          <w:sz w:val="24"/>
          <w:szCs w:val="24"/>
        </w:rPr>
        <w:t>.</w:t>
      </w:r>
      <w:r w:rsidR="006C47FC" w:rsidRPr="002B6412">
        <w:rPr>
          <w:rFonts w:ascii="Times New Roman" w:hAnsi="Times New Roman" w:cs="Times New Roman"/>
          <w:bCs/>
          <w:sz w:val="24"/>
          <w:szCs w:val="24"/>
        </w:rPr>
        <w:t xml:space="preserve">  </w:t>
      </w:r>
      <w:r w:rsidR="00332FE4" w:rsidRPr="002B6412">
        <w:rPr>
          <w:rFonts w:ascii="Times New Roman" w:hAnsi="Times New Roman" w:cs="Times New Roman"/>
          <w:bCs/>
          <w:sz w:val="24"/>
          <w:szCs w:val="24"/>
        </w:rPr>
        <w:t xml:space="preserve">The present literature review seeks to investigate </w:t>
      </w:r>
      <w:r w:rsidR="00332FE4" w:rsidRPr="002B6412">
        <w:rPr>
          <w:rFonts w:ascii="Times New Roman" w:hAnsi="Times New Roman" w:cs="Times New Roman"/>
          <w:bCs/>
          <w:sz w:val="24"/>
          <w:szCs w:val="24"/>
        </w:rPr>
        <w:lastRenderedPageBreak/>
        <w:t>whether</w:t>
      </w:r>
      <w:r w:rsidR="00734DD1">
        <w:rPr>
          <w:rFonts w:ascii="Times New Roman" w:hAnsi="Times New Roman" w:cs="Times New Roman"/>
          <w:bCs/>
          <w:sz w:val="24"/>
          <w:szCs w:val="24"/>
        </w:rPr>
        <w:t xml:space="preserve"> </w:t>
      </w:r>
      <w:r w:rsidR="00E96003" w:rsidRPr="002B6412">
        <w:rPr>
          <w:rFonts w:ascii="Times New Roman" w:hAnsi="Times New Roman" w:cs="Times New Roman"/>
          <w:bCs/>
          <w:sz w:val="24"/>
          <w:szCs w:val="24"/>
        </w:rPr>
        <w:t xml:space="preserve">there are factors specific to Canada’s population of immigrant women </w:t>
      </w:r>
      <w:r w:rsidR="0080116A" w:rsidRPr="002B6412">
        <w:rPr>
          <w:rFonts w:ascii="Times New Roman" w:hAnsi="Times New Roman" w:cs="Times New Roman"/>
          <w:bCs/>
          <w:sz w:val="24"/>
          <w:szCs w:val="24"/>
        </w:rPr>
        <w:t xml:space="preserve">which can be incorporated </w:t>
      </w:r>
      <w:r w:rsidR="00C75A82" w:rsidRPr="002B6412">
        <w:rPr>
          <w:rFonts w:ascii="Times New Roman" w:hAnsi="Times New Roman" w:cs="Times New Roman"/>
          <w:bCs/>
          <w:sz w:val="24"/>
          <w:szCs w:val="24"/>
        </w:rPr>
        <w:t>into future interventions</w:t>
      </w:r>
      <w:r w:rsidR="00734DD1">
        <w:rPr>
          <w:rFonts w:ascii="Times New Roman" w:hAnsi="Times New Roman" w:cs="Times New Roman"/>
          <w:bCs/>
          <w:sz w:val="24"/>
          <w:szCs w:val="24"/>
        </w:rPr>
        <w:t xml:space="preserve"> </w:t>
      </w:r>
      <w:r w:rsidR="00C75A82" w:rsidRPr="002B6412">
        <w:rPr>
          <w:rFonts w:ascii="Times New Roman" w:hAnsi="Times New Roman" w:cs="Times New Roman"/>
          <w:bCs/>
          <w:sz w:val="24"/>
          <w:szCs w:val="24"/>
        </w:rPr>
        <w:t xml:space="preserve">to increase </w:t>
      </w:r>
      <w:r w:rsidR="00141147" w:rsidRPr="002B6412">
        <w:rPr>
          <w:rFonts w:ascii="Times New Roman" w:hAnsi="Times New Roman" w:cs="Times New Roman"/>
          <w:bCs/>
          <w:sz w:val="24"/>
          <w:szCs w:val="24"/>
        </w:rPr>
        <w:t xml:space="preserve">cervical cancer </w:t>
      </w:r>
      <w:r w:rsidR="00C75A82" w:rsidRPr="002B6412">
        <w:rPr>
          <w:rFonts w:ascii="Times New Roman" w:hAnsi="Times New Roman" w:cs="Times New Roman"/>
          <w:bCs/>
          <w:sz w:val="24"/>
          <w:szCs w:val="24"/>
        </w:rPr>
        <w:t>screening rates in this population.</w:t>
      </w:r>
      <w:r w:rsidR="00FD3079" w:rsidRPr="002B6412">
        <w:rPr>
          <w:rFonts w:ascii="Times New Roman" w:hAnsi="Times New Roman" w:cs="Times New Roman"/>
          <w:bCs/>
          <w:sz w:val="24"/>
          <w:szCs w:val="24"/>
        </w:rPr>
        <w:t xml:space="preserve">  </w:t>
      </w:r>
    </w:p>
    <w:p w14:paraId="711BCED3" w14:textId="5054C2AD" w:rsidR="00A33BC3" w:rsidRPr="002B6412" w:rsidRDefault="00A33BC3" w:rsidP="009D5118">
      <w:pPr>
        <w:pStyle w:val="Heading1"/>
        <w:spacing w:line="480" w:lineRule="auto"/>
        <w:rPr>
          <w:rFonts w:ascii="Times New Roman" w:hAnsi="Times New Roman" w:cs="Times New Roman"/>
          <w:b/>
          <w:bCs/>
          <w:color w:val="000000" w:themeColor="text1"/>
        </w:rPr>
      </w:pPr>
      <w:bookmarkStart w:id="5" w:name="_Toc102829573"/>
      <w:r w:rsidRPr="002B6412">
        <w:rPr>
          <w:rFonts w:ascii="Times New Roman" w:hAnsi="Times New Roman" w:cs="Times New Roman"/>
          <w:b/>
          <w:bCs/>
          <w:color w:val="000000" w:themeColor="text1"/>
        </w:rPr>
        <w:t>PURPOSE OF STUDY</w:t>
      </w:r>
      <w:bookmarkEnd w:id="5"/>
    </w:p>
    <w:p w14:paraId="5EBD5717" w14:textId="04CB1F9D" w:rsidR="009022C0" w:rsidRPr="002B6412" w:rsidRDefault="00755C27" w:rsidP="009D5118">
      <w:pPr>
        <w:spacing w:line="480" w:lineRule="auto"/>
        <w:rPr>
          <w:rFonts w:ascii="Times New Roman" w:hAnsi="Times New Roman" w:cs="Times New Roman"/>
          <w:sz w:val="24"/>
          <w:szCs w:val="24"/>
        </w:rPr>
      </w:pPr>
      <w:r w:rsidRPr="002B6412">
        <w:rPr>
          <w:rFonts w:ascii="Times New Roman" w:hAnsi="Times New Roman" w:cs="Times New Roman"/>
        </w:rPr>
        <w:tab/>
      </w:r>
      <w:r w:rsidRPr="002B6412">
        <w:rPr>
          <w:rFonts w:ascii="Times New Roman" w:hAnsi="Times New Roman" w:cs="Times New Roman"/>
          <w:sz w:val="24"/>
          <w:szCs w:val="24"/>
        </w:rPr>
        <w:t xml:space="preserve">The </w:t>
      </w:r>
      <w:r w:rsidR="00C25B70" w:rsidRPr="002B6412">
        <w:rPr>
          <w:rFonts w:ascii="Times New Roman" w:hAnsi="Times New Roman" w:cs="Times New Roman"/>
          <w:sz w:val="24"/>
          <w:szCs w:val="24"/>
        </w:rPr>
        <w:t xml:space="preserve">objective of this literature review is to </w:t>
      </w:r>
      <w:r w:rsidR="00F00A91" w:rsidRPr="002B6412">
        <w:rPr>
          <w:rFonts w:ascii="Times New Roman" w:hAnsi="Times New Roman" w:cs="Times New Roman"/>
          <w:sz w:val="24"/>
          <w:szCs w:val="24"/>
        </w:rPr>
        <w:t xml:space="preserve">understand the factors related to </w:t>
      </w:r>
      <w:r w:rsidR="00864195" w:rsidRPr="002B6412">
        <w:rPr>
          <w:rFonts w:ascii="Times New Roman" w:hAnsi="Times New Roman" w:cs="Times New Roman"/>
          <w:sz w:val="24"/>
          <w:szCs w:val="24"/>
        </w:rPr>
        <w:t xml:space="preserve">Canadian </w:t>
      </w:r>
      <w:r w:rsidR="00F00A91" w:rsidRPr="002B6412">
        <w:rPr>
          <w:rFonts w:ascii="Times New Roman" w:hAnsi="Times New Roman" w:cs="Times New Roman"/>
          <w:sz w:val="24"/>
          <w:szCs w:val="24"/>
        </w:rPr>
        <w:t xml:space="preserve">immigrant women’s </w:t>
      </w:r>
      <w:r w:rsidR="003F5C34" w:rsidRPr="002B6412">
        <w:rPr>
          <w:rFonts w:ascii="Times New Roman" w:hAnsi="Times New Roman" w:cs="Times New Roman"/>
          <w:sz w:val="24"/>
          <w:szCs w:val="24"/>
        </w:rPr>
        <w:t>lower participation in</w:t>
      </w:r>
      <w:r w:rsidR="00F00A91" w:rsidRPr="002B6412">
        <w:rPr>
          <w:rFonts w:ascii="Times New Roman" w:hAnsi="Times New Roman" w:cs="Times New Roman"/>
          <w:sz w:val="24"/>
          <w:szCs w:val="24"/>
        </w:rPr>
        <w:t xml:space="preserve"> cervical cancer screening programs</w:t>
      </w:r>
      <w:r w:rsidR="00CB1689" w:rsidRPr="002B6412">
        <w:rPr>
          <w:rFonts w:ascii="Times New Roman" w:hAnsi="Times New Roman" w:cs="Times New Roman"/>
          <w:sz w:val="24"/>
          <w:szCs w:val="24"/>
        </w:rPr>
        <w:t xml:space="preserve"> and identify if </w:t>
      </w:r>
      <w:r w:rsidR="00E753E6" w:rsidRPr="002B6412">
        <w:rPr>
          <w:rFonts w:ascii="Times New Roman" w:hAnsi="Times New Roman" w:cs="Times New Roman"/>
          <w:sz w:val="24"/>
          <w:szCs w:val="24"/>
        </w:rPr>
        <w:t xml:space="preserve">screening participation can be increased by addressing these barriers </w:t>
      </w:r>
      <w:r w:rsidR="00760B74" w:rsidRPr="002B6412">
        <w:rPr>
          <w:rFonts w:ascii="Times New Roman" w:hAnsi="Times New Roman" w:cs="Times New Roman"/>
          <w:sz w:val="24"/>
          <w:szCs w:val="24"/>
        </w:rPr>
        <w:t xml:space="preserve">and by having a physician assistant involved in the delivery of </w:t>
      </w:r>
      <w:r w:rsidR="006E3355" w:rsidRPr="002B6412">
        <w:rPr>
          <w:rFonts w:ascii="Times New Roman" w:hAnsi="Times New Roman" w:cs="Times New Roman"/>
          <w:sz w:val="24"/>
          <w:szCs w:val="24"/>
        </w:rPr>
        <w:t>P</w:t>
      </w:r>
      <w:r w:rsidR="00760B74" w:rsidRPr="002B6412">
        <w:rPr>
          <w:rFonts w:ascii="Times New Roman" w:hAnsi="Times New Roman" w:cs="Times New Roman"/>
          <w:sz w:val="24"/>
          <w:szCs w:val="24"/>
        </w:rPr>
        <w:t>ap test screening.</w:t>
      </w:r>
      <w:r w:rsidR="00CD6B3B" w:rsidRPr="002B6412">
        <w:rPr>
          <w:rFonts w:ascii="Times New Roman" w:hAnsi="Times New Roman" w:cs="Times New Roman"/>
          <w:sz w:val="24"/>
          <w:szCs w:val="24"/>
        </w:rPr>
        <w:t xml:space="preserve"> </w:t>
      </w:r>
    </w:p>
    <w:p w14:paraId="34E147CB" w14:textId="10CA45CF" w:rsidR="00E16DDC" w:rsidRPr="002B6412" w:rsidRDefault="00E16DDC" w:rsidP="00C75A82">
      <w:pPr>
        <w:pStyle w:val="Heading1"/>
        <w:spacing w:line="480" w:lineRule="auto"/>
        <w:rPr>
          <w:rFonts w:ascii="Times New Roman" w:hAnsi="Times New Roman" w:cs="Times New Roman"/>
          <w:b/>
          <w:bCs/>
          <w:color w:val="000000" w:themeColor="text1"/>
        </w:rPr>
      </w:pPr>
      <w:bookmarkStart w:id="6" w:name="_Toc102829574"/>
      <w:r w:rsidRPr="002B6412">
        <w:rPr>
          <w:rFonts w:ascii="Times New Roman" w:hAnsi="Times New Roman" w:cs="Times New Roman"/>
          <w:b/>
          <w:bCs/>
          <w:color w:val="000000" w:themeColor="text1"/>
        </w:rPr>
        <w:t>METHODS</w:t>
      </w:r>
      <w:bookmarkEnd w:id="6"/>
    </w:p>
    <w:p w14:paraId="3AE4C3FB" w14:textId="17E9E956" w:rsidR="00E16DDC" w:rsidRPr="002B6412" w:rsidRDefault="00E16DDC" w:rsidP="00C75A82">
      <w:pPr>
        <w:pStyle w:val="Heading2"/>
        <w:spacing w:line="480" w:lineRule="auto"/>
        <w:rPr>
          <w:rFonts w:ascii="Times New Roman" w:hAnsi="Times New Roman" w:cs="Times New Roman"/>
          <w:i/>
          <w:iCs/>
          <w:color w:val="000000" w:themeColor="text1"/>
        </w:rPr>
      </w:pPr>
      <w:bookmarkStart w:id="7" w:name="_Toc102829575"/>
      <w:r w:rsidRPr="002B6412">
        <w:rPr>
          <w:rFonts w:ascii="Times New Roman" w:hAnsi="Times New Roman" w:cs="Times New Roman"/>
          <w:i/>
          <w:iCs/>
          <w:color w:val="000000" w:themeColor="text1"/>
        </w:rPr>
        <w:t>Inclusion Criteria</w:t>
      </w:r>
      <w:bookmarkEnd w:id="7"/>
    </w:p>
    <w:p w14:paraId="03A93414" w14:textId="51B89E29" w:rsidR="00E16DDC" w:rsidRPr="002B6412" w:rsidRDefault="00E16DDC" w:rsidP="00C75A82">
      <w:pPr>
        <w:spacing w:line="480" w:lineRule="auto"/>
        <w:rPr>
          <w:rFonts w:ascii="Times New Roman" w:hAnsi="Times New Roman" w:cs="Times New Roman"/>
          <w:bCs/>
          <w:sz w:val="24"/>
          <w:szCs w:val="24"/>
        </w:rPr>
      </w:pPr>
      <w:r w:rsidRPr="002B6412">
        <w:rPr>
          <w:rFonts w:ascii="Times New Roman" w:hAnsi="Times New Roman" w:cs="Times New Roman"/>
          <w:bCs/>
          <w:sz w:val="24"/>
          <w:szCs w:val="24"/>
        </w:rPr>
        <w:tab/>
        <w:t xml:space="preserve">The inclusion criteria used to determine </w:t>
      </w:r>
      <w:r w:rsidR="00C75A82" w:rsidRPr="002B6412">
        <w:rPr>
          <w:rFonts w:ascii="Times New Roman" w:hAnsi="Times New Roman" w:cs="Times New Roman"/>
          <w:bCs/>
          <w:sz w:val="24"/>
          <w:szCs w:val="24"/>
        </w:rPr>
        <w:t>research</w:t>
      </w:r>
      <w:r w:rsidRPr="002B6412">
        <w:rPr>
          <w:rFonts w:ascii="Times New Roman" w:hAnsi="Times New Roman" w:cs="Times New Roman"/>
          <w:bCs/>
          <w:sz w:val="24"/>
          <w:szCs w:val="24"/>
        </w:rPr>
        <w:t xml:space="preserve"> suitability </w:t>
      </w:r>
      <w:r w:rsidR="00914630" w:rsidRPr="002B6412">
        <w:rPr>
          <w:rFonts w:ascii="Times New Roman" w:hAnsi="Times New Roman" w:cs="Times New Roman"/>
          <w:bCs/>
          <w:sz w:val="24"/>
          <w:szCs w:val="24"/>
        </w:rPr>
        <w:t>were</w:t>
      </w:r>
      <w:r w:rsidR="006E3355" w:rsidRPr="002B6412">
        <w:rPr>
          <w:rFonts w:ascii="Times New Roman" w:hAnsi="Times New Roman" w:cs="Times New Roman"/>
          <w:bCs/>
          <w:sz w:val="24"/>
          <w:szCs w:val="24"/>
        </w:rPr>
        <w:t xml:space="preserve"> as follows</w:t>
      </w:r>
      <w:r w:rsidR="00914630" w:rsidRPr="002B6412">
        <w:rPr>
          <w:rFonts w:ascii="Times New Roman" w:hAnsi="Times New Roman" w:cs="Times New Roman"/>
          <w:bCs/>
          <w:sz w:val="24"/>
          <w:szCs w:val="24"/>
        </w:rPr>
        <w:t>:  studies published in English</w:t>
      </w:r>
      <w:r w:rsidR="00803735" w:rsidRPr="002B6412">
        <w:rPr>
          <w:rFonts w:ascii="Times New Roman" w:hAnsi="Times New Roman" w:cs="Times New Roman"/>
          <w:bCs/>
          <w:sz w:val="24"/>
          <w:szCs w:val="24"/>
        </w:rPr>
        <w:t>,</w:t>
      </w:r>
      <w:r w:rsidR="00914630" w:rsidRPr="002B6412">
        <w:rPr>
          <w:rFonts w:ascii="Times New Roman" w:hAnsi="Times New Roman" w:cs="Times New Roman"/>
          <w:bCs/>
          <w:sz w:val="24"/>
          <w:szCs w:val="24"/>
        </w:rPr>
        <w:t xml:space="preserve"> focused on Canada</w:t>
      </w:r>
      <w:r w:rsidR="00803735" w:rsidRPr="002B6412">
        <w:rPr>
          <w:rFonts w:ascii="Times New Roman" w:hAnsi="Times New Roman" w:cs="Times New Roman"/>
          <w:bCs/>
          <w:sz w:val="24"/>
          <w:szCs w:val="24"/>
        </w:rPr>
        <w:t>,</w:t>
      </w:r>
      <w:r w:rsidR="00914630" w:rsidRPr="002B6412">
        <w:rPr>
          <w:rFonts w:ascii="Times New Roman" w:hAnsi="Times New Roman" w:cs="Times New Roman"/>
          <w:bCs/>
          <w:sz w:val="24"/>
          <w:szCs w:val="24"/>
        </w:rPr>
        <w:t xml:space="preserve"> and relevant to the research question within the last </w:t>
      </w:r>
      <w:r w:rsidR="00A93A46" w:rsidRPr="002B6412">
        <w:rPr>
          <w:rFonts w:ascii="Times New Roman" w:hAnsi="Times New Roman" w:cs="Times New Roman"/>
          <w:bCs/>
          <w:sz w:val="24"/>
          <w:szCs w:val="24"/>
        </w:rPr>
        <w:t>2</w:t>
      </w:r>
      <w:r w:rsidR="00847CC5" w:rsidRPr="002B6412">
        <w:rPr>
          <w:rFonts w:ascii="Times New Roman" w:hAnsi="Times New Roman" w:cs="Times New Roman"/>
          <w:bCs/>
          <w:sz w:val="24"/>
          <w:szCs w:val="24"/>
        </w:rPr>
        <w:t xml:space="preserve">1 years (2000-2021).  The criteria </w:t>
      </w:r>
      <w:r w:rsidR="00FC37CF" w:rsidRPr="002B6412">
        <w:rPr>
          <w:rFonts w:ascii="Times New Roman" w:hAnsi="Times New Roman" w:cs="Times New Roman"/>
          <w:bCs/>
          <w:sz w:val="24"/>
          <w:szCs w:val="24"/>
        </w:rPr>
        <w:t xml:space="preserve">used to determine relevance </w:t>
      </w:r>
      <w:r w:rsidR="00847CC5" w:rsidRPr="002B6412">
        <w:rPr>
          <w:rFonts w:ascii="Times New Roman" w:hAnsi="Times New Roman" w:cs="Times New Roman"/>
          <w:bCs/>
          <w:sz w:val="24"/>
          <w:szCs w:val="24"/>
        </w:rPr>
        <w:t xml:space="preserve">to the research question of this </w:t>
      </w:r>
      <w:r w:rsidR="00C75A82" w:rsidRPr="002B6412">
        <w:rPr>
          <w:rFonts w:ascii="Times New Roman" w:hAnsi="Times New Roman" w:cs="Times New Roman"/>
          <w:bCs/>
          <w:sz w:val="24"/>
          <w:szCs w:val="24"/>
        </w:rPr>
        <w:t>literature review</w:t>
      </w:r>
      <w:r w:rsidR="00847CC5" w:rsidRPr="002B6412">
        <w:rPr>
          <w:rFonts w:ascii="Times New Roman" w:hAnsi="Times New Roman" w:cs="Times New Roman"/>
          <w:bCs/>
          <w:sz w:val="24"/>
          <w:szCs w:val="24"/>
        </w:rPr>
        <w:t xml:space="preserve"> included:  </w:t>
      </w:r>
      <w:r w:rsidR="00D16B55" w:rsidRPr="002B6412">
        <w:rPr>
          <w:rFonts w:ascii="Times New Roman" w:hAnsi="Times New Roman" w:cs="Times New Roman"/>
          <w:bCs/>
          <w:sz w:val="24"/>
          <w:szCs w:val="24"/>
        </w:rPr>
        <w:t xml:space="preserve">cervical cancer screening among immigrant women in Canada, with a more specific focus on </w:t>
      </w:r>
      <w:r w:rsidR="00FF054C" w:rsidRPr="002B6412">
        <w:rPr>
          <w:rFonts w:ascii="Times New Roman" w:hAnsi="Times New Roman" w:cs="Times New Roman"/>
          <w:bCs/>
          <w:sz w:val="24"/>
          <w:szCs w:val="24"/>
        </w:rPr>
        <w:t xml:space="preserve">barriers to screening adherence.  </w:t>
      </w:r>
      <w:r w:rsidR="004A3C9E" w:rsidRPr="002B6412">
        <w:rPr>
          <w:rFonts w:ascii="Times New Roman" w:hAnsi="Times New Roman" w:cs="Times New Roman"/>
          <w:bCs/>
          <w:sz w:val="24"/>
          <w:szCs w:val="24"/>
        </w:rPr>
        <w:t>S</w:t>
      </w:r>
      <w:r w:rsidR="00B442E4">
        <w:rPr>
          <w:rFonts w:ascii="Times New Roman" w:hAnsi="Times New Roman" w:cs="Times New Roman"/>
          <w:bCs/>
          <w:sz w:val="24"/>
          <w:szCs w:val="24"/>
        </w:rPr>
        <w:t>ix</w:t>
      </w:r>
      <w:r w:rsidR="00FF054C" w:rsidRPr="002B6412">
        <w:rPr>
          <w:rFonts w:ascii="Times New Roman" w:hAnsi="Times New Roman" w:cs="Times New Roman"/>
          <w:bCs/>
          <w:sz w:val="24"/>
          <w:szCs w:val="24"/>
        </w:rPr>
        <w:t xml:space="preserve"> articles were chosen for </w:t>
      </w:r>
      <w:r w:rsidR="00CF7528">
        <w:rPr>
          <w:rFonts w:ascii="Times New Roman" w:hAnsi="Times New Roman" w:cs="Times New Roman"/>
          <w:bCs/>
          <w:sz w:val="24"/>
          <w:szCs w:val="24"/>
        </w:rPr>
        <w:t xml:space="preserve">a </w:t>
      </w:r>
      <w:r w:rsidR="00FF054C" w:rsidRPr="002B6412">
        <w:rPr>
          <w:rFonts w:ascii="Times New Roman" w:hAnsi="Times New Roman" w:cs="Times New Roman"/>
          <w:bCs/>
          <w:sz w:val="24"/>
          <w:szCs w:val="24"/>
        </w:rPr>
        <w:t>full review as they fit the criteria above.</w:t>
      </w:r>
    </w:p>
    <w:p w14:paraId="42C5F685" w14:textId="253F99FF" w:rsidR="00CC45F9" w:rsidRPr="002B6412" w:rsidRDefault="00CC45F9" w:rsidP="00C75A82">
      <w:pPr>
        <w:pStyle w:val="Heading2"/>
        <w:spacing w:line="480" w:lineRule="auto"/>
        <w:rPr>
          <w:rFonts w:ascii="Times New Roman" w:hAnsi="Times New Roman" w:cs="Times New Roman"/>
          <w:i/>
          <w:iCs/>
          <w:color w:val="000000" w:themeColor="text1"/>
        </w:rPr>
      </w:pPr>
      <w:bookmarkStart w:id="8" w:name="_Toc102829576"/>
      <w:r w:rsidRPr="002B6412">
        <w:rPr>
          <w:rFonts w:ascii="Times New Roman" w:hAnsi="Times New Roman" w:cs="Times New Roman"/>
          <w:i/>
          <w:iCs/>
          <w:color w:val="000000" w:themeColor="text1"/>
        </w:rPr>
        <w:t>Search Strategy</w:t>
      </w:r>
      <w:bookmarkEnd w:id="8"/>
      <w:r w:rsidRPr="002B6412">
        <w:rPr>
          <w:rFonts w:ascii="Times New Roman" w:hAnsi="Times New Roman" w:cs="Times New Roman"/>
          <w:i/>
          <w:iCs/>
          <w:color w:val="000000" w:themeColor="text1"/>
        </w:rPr>
        <w:t xml:space="preserve"> </w:t>
      </w:r>
    </w:p>
    <w:p w14:paraId="7524DAD8" w14:textId="3EDD7C23" w:rsidR="00464358" w:rsidRPr="002B6412" w:rsidRDefault="00CC45F9" w:rsidP="00C75A82">
      <w:pPr>
        <w:spacing w:line="480" w:lineRule="auto"/>
        <w:rPr>
          <w:rFonts w:ascii="Times New Roman" w:hAnsi="Times New Roman" w:cs="Times New Roman"/>
          <w:bCs/>
          <w:sz w:val="24"/>
          <w:szCs w:val="24"/>
        </w:rPr>
      </w:pPr>
      <w:r w:rsidRPr="002B6412">
        <w:rPr>
          <w:rFonts w:ascii="Times New Roman" w:hAnsi="Times New Roman" w:cs="Times New Roman"/>
          <w:bCs/>
          <w:sz w:val="24"/>
          <w:szCs w:val="24"/>
        </w:rPr>
        <w:tab/>
        <w:t xml:space="preserve">A comprehensive article search was performed using PubMed on August </w:t>
      </w:r>
      <w:r w:rsidR="00450D98" w:rsidRPr="002B6412">
        <w:rPr>
          <w:rFonts w:ascii="Times New Roman" w:hAnsi="Times New Roman" w:cs="Times New Roman"/>
          <w:bCs/>
          <w:sz w:val="24"/>
          <w:szCs w:val="24"/>
        </w:rPr>
        <w:t>25, 2021</w:t>
      </w:r>
      <w:r w:rsidR="0033507E" w:rsidRPr="002B6412">
        <w:rPr>
          <w:rFonts w:ascii="Times New Roman" w:hAnsi="Times New Roman" w:cs="Times New Roman"/>
          <w:bCs/>
          <w:sz w:val="24"/>
          <w:szCs w:val="24"/>
        </w:rPr>
        <w:t xml:space="preserve">, limiting the search between the time frame of </w:t>
      </w:r>
      <w:r w:rsidR="003F0829" w:rsidRPr="002B6412">
        <w:rPr>
          <w:rFonts w:ascii="Times New Roman" w:hAnsi="Times New Roman" w:cs="Times New Roman"/>
          <w:bCs/>
          <w:sz w:val="24"/>
          <w:szCs w:val="24"/>
        </w:rPr>
        <w:t>20</w:t>
      </w:r>
      <w:r w:rsidR="00565BE0" w:rsidRPr="002B6412">
        <w:rPr>
          <w:rFonts w:ascii="Times New Roman" w:hAnsi="Times New Roman" w:cs="Times New Roman"/>
          <w:bCs/>
          <w:sz w:val="24"/>
          <w:szCs w:val="24"/>
        </w:rPr>
        <w:t>0</w:t>
      </w:r>
      <w:r w:rsidR="003F0829" w:rsidRPr="002B6412">
        <w:rPr>
          <w:rFonts w:ascii="Times New Roman" w:hAnsi="Times New Roman" w:cs="Times New Roman"/>
          <w:bCs/>
          <w:sz w:val="24"/>
          <w:szCs w:val="24"/>
        </w:rPr>
        <w:t>0</w:t>
      </w:r>
      <w:r w:rsidR="002F3EB6" w:rsidRPr="002B6412">
        <w:rPr>
          <w:rFonts w:ascii="Times New Roman" w:hAnsi="Times New Roman" w:cs="Times New Roman"/>
          <w:bCs/>
          <w:sz w:val="24"/>
          <w:szCs w:val="24"/>
        </w:rPr>
        <w:t xml:space="preserve"> to 2021 using the key terms:  immigrant AND Canada AND cervical cancer</w:t>
      </w:r>
      <w:r w:rsidR="00732173" w:rsidRPr="002B6412">
        <w:rPr>
          <w:rFonts w:ascii="Times New Roman" w:hAnsi="Times New Roman" w:cs="Times New Roman"/>
          <w:bCs/>
          <w:sz w:val="24"/>
          <w:szCs w:val="24"/>
        </w:rPr>
        <w:t xml:space="preserve"> screening</w:t>
      </w:r>
      <w:r w:rsidR="001C0E1F" w:rsidRPr="002B6412">
        <w:rPr>
          <w:rFonts w:ascii="Times New Roman" w:hAnsi="Times New Roman" w:cs="Times New Roman"/>
          <w:bCs/>
          <w:sz w:val="24"/>
          <w:szCs w:val="24"/>
        </w:rPr>
        <w:t xml:space="preserve"> yielding </w:t>
      </w:r>
      <w:r w:rsidR="00E16DD3" w:rsidRPr="002B6412">
        <w:rPr>
          <w:rFonts w:ascii="Times New Roman" w:hAnsi="Times New Roman" w:cs="Times New Roman"/>
          <w:bCs/>
          <w:sz w:val="24"/>
          <w:szCs w:val="24"/>
        </w:rPr>
        <w:t>51</w:t>
      </w:r>
      <w:r w:rsidR="001C0E1F" w:rsidRPr="002B6412">
        <w:rPr>
          <w:rFonts w:ascii="Times New Roman" w:hAnsi="Times New Roman" w:cs="Times New Roman"/>
          <w:bCs/>
          <w:sz w:val="24"/>
          <w:szCs w:val="24"/>
        </w:rPr>
        <w:t xml:space="preserve"> results</w:t>
      </w:r>
      <w:r w:rsidR="00713EE1" w:rsidRPr="002B6412">
        <w:rPr>
          <w:rFonts w:ascii="Times New Roman" w:hAnsi="Times New Roman" w:cs="Times New Roman"/>
          <w:bCs/>
          <w:sz w:val="24"/>
          <w:szCs w:val="24"/>
        </w:rPr>
        <w:t xml:space="preserve">.  A search on Scopus </w:t>
      </w:r>
      <w:r w:rsidR="00D04AAB" w:rsidRPr="002B6412">
        <w:rPr>
          <w:rFonts w:ascii="Times New Roman" w:hAnsi="Times New Roman" w:cs="Times New Roman"/>
          <w:bCs/>
          <w:sz w:val="24"/>
          <w:szCs w:val="24"/>
        </w:rPr>
        <w:t xml:space="preserve">using the same criteria </w:t>
      </w:r>
      <w:r w:rsidR="00713EE1" w:rsidRPr="002B6412">
        <w:rPr>
          <w:rFonts w:ascii="Times New Roman" w:hAnsi="Times New Roman" w:cs="Times New Roman"/>
          <w:bCs/>
          <w:sz w:val="24"/>
          <w:szCs w:val="24"/>
        </w:rPr>
        <w:t>on August 25</w:t>
      </w:r>
      <w:r w:rsidR="00CF7528">
        <w:rPr>
          <w:rFonts w:ascii="Times New Roman" w:hAnsi="Times New Roman" w:cs="Times New Roman"/>
          <w:bCs/>
          <w:sz w:val="24"/>
          <w:szCs w:val="24"/>
        </w:rPr>
        <w:t>,</w:t>
      </w:r>
      <w:r w:rsidR="00713EE1" w:rsidRPr="002B6412">
        <w:rPr>
          <w:rFonts w:ascii="Times New Roman" w:hAnsi="Times New Roman" w:cs="Times New Roman"/>
          <w:bCs/>
          <w:sz w:val="24"/>
          <w:szCs w:val="24"/>
        </w:rPr>
        <w:t xml:space="preserve"> 2021, y</w:t>
      </w:r>
      <w:r w:rsidR="001336D2" w:rsidRPr="002B6412">
        <w:rPr>
          <w:rFonts w:ascii="Times New Roman" w:hAnsi="Times New Roman" w:cs="Times New Roman"/>
          <w:bCs/>
          <w:sz w:val="24"/>
          <w:szCs w:val="24"/>
        </w:rPr>
        <w:t xml:space="preserve">ielded </w:t>
      </w:r>
      <w:r w:rsidR="00E16DD3" w:rsidRPr="002B6412">
        <w:rPr>
          <w:rFonts w:ascii="Times New Roman" w:hAnsi="Times New Roman" w:cs="Times New Roman"/>
          <w:bCs/>
          <w:sz w:val="24"/>
          <w:szCs w:val="24"/>
        </w:rPr>
        <w:t>51</w:t>
      </w:r>
      <w:r w:rsidR="006D134D" w:rsidRPr="002B6412">
        <w:rPr>
          <w:rFonts w:ascii="Times New Roman" w:hAnsi="Times New Roman" w:cs="Times New Roman"/>
          <w:bCs/>
          <w:sz w:val="24"/>
          <w:szCs w:val="24"/>
        </w:rPr>
        <w:t xml:space="preserve"> results.  An additiona</w:t>
      </w:r>
      <w:r w:rsidR="007B55F6" w:rsidRPr="002B6412">
        <w:rPr>
          <w:rFonts w:ascii="Times New Roman" w:hAnsi="Times New Roman" w:cs="Times New Roman"/>
          <w:bCs/>
          <w:sz w:val="24"/>
          <w:szCs w:val="24"/>
        </w:rPr>
        <w:t>l</w:t>
      </w:r>
      <w:r w:rsidR="006D134D" w:rsidRPr="002B6412">
        <w:rPr>
          <w:rFonts w:ascii="Times New Roman" w:hAnsi="Times New Roman" w:cs="Times New Roman"/>
          <w:bCs/>
          <w:sz w:val="24"/>
          <w:szCs w:val="24"/>
        </w:rPr>
        <w:t xml:space="preserve"> </w:t>
      </w:r>
      <w:r w:rsidR="007B55F6" w:rsidRPr="002B6412">
        <w:rPr>
          <w:rFonts w:ascii="Times New Roman" w:hAnsi="Times New Roman" w:cs="Times New Roman"/>
          <w:bCs/>
          <w:sz w:val="24"/>
          <w:szCs w:val="24"/>
        </w:rPr>
        <w:t xml:space="preserve">search on CINAHL </w:t>
      </w:r>
      <w:r w:rsidR="002833F7" w:rsidRPr="002B6412">
        <w:rPr>
          <w:rFonts w:ascii="Times New Roman" w:hAnsi="Times New Roman" w:cs="Times New Roman"/>
          <w:bCs/>
          <w:sz w:val="24"/>
          <w:szCs w:val="24"/>
        </w:rPr>
        <w:t xml:space="preserve">was conducted on </w:t>
      </w:r>
      <w:r w:rsidR="002D7954" w:rsidRPr="002B6412">
        <w:rPr>
          <w:rFonts w:ascii="Times New Roman" w:hAnsi="Times New Roman" w:cs="Times New Roman"/>
          <w:bCs/>
          <w:sz w:val="24"/>
          <w:szCs w:val="24"/>
        </w:rPr>
        <w:t>August 25</w:t>
      </w:r>
      <w:r w:rsidR="002833F7" w:rsidRPr="002B6412">
        <w:rPr>
          <w:rFonts w:ascii="Times New Roman" w:hAnsi="Times New Roman" w:cs="Times New Roman"/>
          <w:bCs/>
          <w:sz w:val="24"/>
          <w:szCs w:val="24"/>
        </w:rPr>
        <w:t>, 2021</w:t>
      </w:r>
      <w:r w:rsidR="00CF7528">
        <w:rPr>
          <w:rFonts w:ascii="Times New Roman" w:hAnsi="Times New Roman" w:cs="Times New Roman"/>
          <w:bCs/>
          <w:sz w:val="24"/>
          <w:szCs w:val="24"/>
        </w:rPr>
        <w:t>,</w:t>
      </w:r>
      <w:r w:rsidR="002833F7" w:rsidRPr="002B6412">
        <w:rPr>
          <w:rFonts w:ascii="Times New Roman" w:hAnsi="Times New Roman" w:cs="Times New Roman"/>
          <w:bCs/>
          <w:sz w:val="24"/>
          <w:szCs w:val="24"/>
        </w:rPr>
        <w:t xml:space="preserve"> </w:t>
      </w:r>
      <w:r w:rsidR="00C139B7" w:rsidRPr="002B6412">
        <w:rPr>
          <w:rFonts w:ascii="Times New Roman" w:hAnsi="Times New Roman" w:cs="Times New Roman"/>
          <w:bCs/>
          <w:sz w:val="24"/>
          <w:szCs w:val="24"/>
        </w:rPr>
        <w:t xml:space="preserve">using the terms immigrant AND Canada AND cervical cancer </w:t>
      </w:r>
      <w:r w:rsidR="00C139B7" w:rsidRPr="002B6412">
        <w:rPr>
          <w:rFonts w:ascii="Times New Roman" w:hAnsi="Times New Roman" w:cs="Times New Roman"/>
          <w:bCs/>
          <w:sz w:val="24"/>
          <w:szCs w:val="24"/>
        </w:rPr>
        <w:lastRenderedPageBreak/>
        <w:t xml:space="preserve">screening </w:t>
      </w:r>
      <w:r w:rsidR="00A009C4" w:rsidRPr="002B6412">
        <w:rPr>
          <w:rFonts w:ascii="Times New Roman" w:hAnsi="Times New Roman" w:cs="Times New Roman"/>
          <w:bCs/>
          <w:sz w:val="24"/>
          <w:szCs w:val="24"/>
        </w:rPr>
        <w:t xml:space="preserve">between the </w:t>
      </w:r>
      <w:r w:rsidR="00E16DD3" w:rsidRPr="002B6412">
        <w:rPr>
          <w:rFonts w:ascii="Times New Roman" w:hAnsi="Times New Roman" w:cs="Times New Roman"/>
          <w:bCs/>
          <w:sz w:val="24"/>
          <w:szCs w:val="24"/>
        </w:rPr>
        <w:t xml:space="preserve">years </w:t>
      </w:r>
      <w:r w:rsidR="00856C12" w:rsidRPr="002B6412">
        <w:rPr>
          <w:rFonts w:ascii="Times New Roman" w:hAnsi="Times New Roman" w:cs="Times New Roman"/>
          <w:bCs/>
          <w:sz w:val="24"/>
          <w:szCs w:val="24"/>
        </w:rPr>
        <w:t>20</w:t>
      </w:r>
      <w:r w:rsidR="00E16DD3" w:rsidRPr="002B6412">
        <w:rPr>
          <w:rFonts w:ascii="Times New Roman" w:hAnsi="Times New Roman" w:cs="Times New Roman"/>
          <w:bCs/>
          <w:sz w:val="24"/>
          <w:szCs w:val="24"/>
        </w:rPr>
        <w:t>0</w:t>
      </w:r>
      <w:r w:rsidR="00856C12" w:rsidRPr="002B6412">
        <w:rPr>
          <w:rFonts w:ascii="Times New Roman" w:hAnsi="Times New Roman" w:cs="Times New Roman"/>
          <w:bCs/>
          <w:sz w:val="24"/>
          <w:szCs w:val="24"/>
        </w:rPr>
        <w:t>0 and 202</w:t>
      </w:r>
      <w:r w:rsidR="00A93A46" w:rsidRPr="002B6412">
        <w:rPr>
          <w:rFonts w:ascii="Times New Roman" w:hAnsi="Times New Roman" w:cs="Times New Roman"/>
          <w:bCs/>
          <w:sz w:val="24"/>
          <w:szCs w:val="24"/>
        </w:rPr>
        <w:t>1</w:t>
      </w:r>
      <w:r w:rsidR="00856C12" w:rsidRPr="002B6412">
        <w:rPr>
          <w:rFonts w:ascii="Times New Roman" w:hAnsi="Times New Roman" w:cs="Times New Roman"/>
          <w:bCs/>
          <w:sz w:val="24"/>
          <w:szCs w:val="24"/>
        </w:rPr>
        <w:t xml:space="preserve"> yield</w:t>
      </w:r>
      <w:r w:rsidR="002D7954" w:rsidRPr="002B6412">
        <w:rPr>
          <w:rFonts w:ascii="Times New Roman" w:hAnsi="Times New Roman" w:cs="Times New Roman"/>
          <w:bCs/>
          <w:sz w:val="24"/>
          <w:szCs w:val="24"/>
        </w:rPr>
        <w:t>ed</w:t>
      </w:r>
      <w:r w:rsidR="00856C12" w:rsidRPr="002B6412">
        <w:rPr>
          <w:rFonts w:ascii="Times New Roman" w:hAnsi="Times New Roman" w:cs="Times New Roman"/>
          <w:bCs/>
          <w:sz w:val="24"/>
          <w:szCs w:val="24"/>
        </w:rPr>
        <w:t xml:space="preserve"> 2</w:t>
      </w:r>
      <w:r w:rsidR="00E16DD3" w:rsidRPr="002B6412">
        <w:rPr>
          <w:rFonts w:ascii="Times New Roman" w:hAnsi="Times New Roman" w:cs="Times New Roman"/>
          <w:bCs/>
          <w:sz w:val="24"/>
          <w:szCs w:val="24"/>
        </w:rPr>
        <w:t>8</w:t>
      </w:r>
      <w:r w:rsidR="00856C12" w:rsidRPr="002B6412">
        <w:rPr>
          <w:rFonts w:ascii="Times New Roman" w:hAnsi="Times New Roman" w:cs="Times New Roman"/>
          <w:bCs/>
          <w:sz w:val="24"/>
          <w:szCs w:val="24"/>
        </w:rPr>
        <w:t xml:space="preserve"> results</w:t>
      </w:r>
      <w:r w:rsidR="000B0D84" w:rsidRPr="002B6412">
        <w:rPr>
          <w:rFonts w:ascii="Times New Roman" w:hAnsi="Times New Roman" w:cs="Times New Roman"/>
          <w:bCs/>
          <w:sz w:val="24"/>
          <w:szCs w:val="24"/>
        </w:rPr>
        <w:t xml:space="preserve">.  </w:t>
      </w:r>
      <w:r w:rsidR="00537B52" w:rsidRPr="002B6412">
        <w:rPr>
          <w:rFonts w:ascii="Times New Roman" w:hAnsi="Times New Roman" w:cs="Times New Roman"/>
          <w:bCs/>
          <w:sz w:val="24"/>
          <w:szCs w:val="24"/>
        </w:rPr>
        <w:t xml:space="preserve">An initial search on PubMed was completed </w:t>
      </w:r>
      <w:r w:rsidR="00D04AAB" w:rsidRPr="002B6412">
        <w:rPr>
          <w:rFonts w:ascii="Times New Roman" w:hAnsi="Times New Roman" w:cs="Times New Roman"/>
          <w:bCs/>
          <w:sz w:val="24"/>
          <w:szCs w:val="24"/>
        </w:rPr>
        <w:t xml:space="preserve">looking for </w:t>
      </w:r>
      <w:r w:rsidR="006A6AD7" w:rsidRPr="002B6412">
        <w:rPr>
          <w:rFonts w:ascii="Times New Roman" w:hAnsi="Times New Roman" w:cs="Times New Roman"/>
          <w:bCs/>
          <w:sz w:val="24"/>
          <w:szCs w:val="24"/>
        </w:rPr>
        <w:t xml:space="preserve">articles on physician assistants providing </w:t>
      </w:r>
      <w:r w:rsidR="00AE157B" w:rsidRPr="002B6412">
        <w:rPr>
          <w:rFonts w:ascii="Times New Roman" w:hAnsi="Times New Roman" w:cs="Times New Roman"/>
          <w:bCs/>
          <w:sz w:val="24"/>
          <w:szCs w:val="24"/>
        </w:rPr>
        <w:t>cervical cancer screening to immigrant women, however</w:t>
      </w:r>
      <w:r w:rsidR="00CF7528">
        <w:rPr>
          <w:rFonts w:ascii="Times New Roman" w:hAnsi="Times New Roman" w:cs="Times New Roman"/>
          <w:bCs/>
          <w:sz w:val="24"/>
          <w:szCs w:val="24"/>
        </w:rPr>
        <w:t>,</w:t>
      </w:r>
      <w:r w:rsidR="00AE157B" w:rsidRPr="002B6412">
        <w:rPr>
          <w:rFonts w:ascii="Times New Roman" w:hAnsi="Times New Roman" w:cs="Times New Roman"/>
          <w:bCs/>
          <w:sz w:val="24"/>
          <w:szCs w:val="24"/>
        </w:rPr>
        <w:t xml:space="preserve"> no results were found.  </w:t>
      </w:r>
    </w:p>
    <w:p w14:paraId="07C529B3" w14:textId="5235DE05" w:rsidR="0003126D" w:rsidRPr="002B6412" w:rsidRDefault="00AE157B" w:rsidP="00464358">
      <w:pPr>
        <w:spacing w:line="480" w:lineRule="auto"/>
        <w:ind w:firstLine="720"/>
        <w:rPr>
          <w:rFonts w:ascii="Times New Roman" w:hAnsi="Times New Roman" w:cs="Times New Roman"/>
          <w:bCs/>
          <w:sz w:val="24"/>
          <w:szCs w:val="24"/>
        </w:rPr>
      </w:pPr>
      <w:r w:rsidRPr="002B6412">
        <w:rPr>
          <w:rFonts w:ascii="Times New Roman" w:hAnsi="Times New Roman" w:cs="Times New Roman"/>
          <w:bCs/>
          <w:sz w:val="24"/>
          <w:szCs w:val="24"/>
        </w:rPr>
        <w:t xml:space="preserve">PubMed </w:t>
      </w:r>
      <w:r w:rsidR="004E4370" w:rsidRPr="002B6412">
        <w:rPr>
          <w:rFonts w:ascii="Times New Roman" w:hAnsi="Times New Roman" w:cs="Times New Roman"/>
          <w:bCs/>
          <w:sz w:val="24"/>
          <w:szCs w:val="24"/>
        </w:rPr>
        <w:t xml:space="preserve">was the initial search engine </w:t>
      </w:r>
      <w:r w:rsidR="000F6FE5" w:rsidRPr="002B6412">
        <w:rPr>
          <w:rFonts w:ascii="Times New Roman" w:hAnsi="Times New Roman" w:cs="Times New Roman"/>
          <w:bCs/>
          <w:sz w:val="24"/>
          <w:szCs w:val="24"/>
        </w:rPr>
        <w:t xml:space="preserve">used </w:t>
      </w:r>
      <w:r w:rsidR="00145421">
        <w:rPr>
          <w:rFonts w:ascii="Times New Roman" w:hAnsi="Times New Roman" w:cs="Times New Roman"/>
          <w:bCs/>
          <w:sz w:val="24"/>
          <w:szCs w:val="24"/>
        </w:rPr>
        <w:t xml:space="preserve">for this review because </w:t>
      </w:r>
      <w:r w:rsidR="000F6FE5" w:rsidRPr="002B6412">
        <w:rPr>
          <w:rFonts w:ascii="Times New Roman" w:hAnsi="Times New Roman" w:cs="Times New Roman"/>
          <w:bCs/>
          <w:sz w:val="24"/>
          <w:szCs w:val="24"/>
        </w:rPr>
        <w:t xml:space="preserve">it </w:t>
      </w:r>
      <w:r w:rsidR="00464358" w:rsidRPr="002B6412">
        <w:rPr>
          <w:rFonts w:ascii="Times New Roman" w:hAnsi="Times New Roman" w:cs="Times New Roman"/>
          <w:bCs/>
          <w:sz w:val="24"/>
          <w:szCs w:val="24"/>
        </w:rPr>
        <w:t>is the largest health sciences database</w:t>
      </w:r>
      <w:r w:rsidR="00CE3142" w:rsidRPr="002B6412">
        <w:rPr>
          <w:rFonts w:ascii="Times New Roman" w:hAnsi="Times New Roman" w:cs="Times New Roman"/>
          <w:bCs/>
          <w:sz w:val="24"/>
          <w:szCs w:val="24"/>
        </w:rPr>
        <w:t xml:space="preserve">.  Scopus was </w:t>
      </w:r>
      <w:r w:rsidR="00660185" w:rsidRPr="002B6412">
        <w:rPr>
          <w:rFonts w:ascii="Times New Roman" w:hAnsi="Times New Roman" w:cs="Times New Roman"/>
          <w:bCs/>
          <w:sz w:val="24"/>
          <w:szCs w:val="24"/>
        </w:rPr>
        <w:t>an additional database searched</w:t>
      </w:r>
      <w:r w:rsidR="000F6FE5" w:rsidRPr="002B6412">
        <w:rPr>
          <w:rFonts w:ascii="Times New Roman" w:hAnsi="Times New Roman" w:cs="Times New Roman"/>
          <w:bCs/>
          <w:sz w:val="24"/>
          <w:szCs w:val="24"/>
        </w:rPr>
        <w:t xml:space="preserve"> </w:t>
      </w:r>
      <w:r w:rsidR="00660185" w:rsidRPr="002B6412">
        <w:rPr>
          <w:rFonts w:ascii="Times New Roman" w:hAnsi="Times New Roman" w:cs="Times New Roman"/>
          <w:bCs/>
          <w:sz w:val="24"/>
          <w:szCs w:val="24"/>
        </w:rPr>
        <w:t xml:space="preserve">because its </w:t>
      </w:r>
      <w:r w:rsidR="00CE3142" w:rsidRPr="002B6412">
        <w:rPr>
          <w:rFonts w:ascii="Times New Roman" w:hAnsi="Times New Roman" w:cs="Times New Roman"/>
          <w:bCs/>
          <w:sz w:val="24"/>
          <w:szCs w:val="24"/>
        </w:rPr>
        <w:t xml:space="preserve">interdisciplinary </w:t>
      </w:r>
      <w:r w:rsidR="00660185" w:rsidRPr="002B6412">
        <w:rPr>
          <w:rFonts w:ascii="Times New Roman" w:hAnsi="Times New Roman" w:cs="Times New Roman"/>
          <w:bCs/>
          <w:sz w:val="24"/>
          <w:szCs w:val="24"/>
        </w:rPr>
        <w:t>focus o</w:t>
      </w:r>
      <w:r w:rsidR="004F66A4">
        <w:rPr>
          <w:rFonts w:ascii="Times New Roman" w:hAnsi="Times New Roman" w:cs="Times New Roman"/>
          <w:bCs/>
          <w:sz w:val="24"/>
          <w:szCs w:val="24"/>
        </w:rPr>
        <w:t>n</w:t>
      </w:r>
      <w:r w:rsidR="00CE3142" w:rsidRPr="002B6412">
        <w:rPr>
          <w:rFonts w:ascii="Times New Roman" w:hAnsi="Times New Roman" w:cs="Times New Roman"/>
          <w:bCs/>
          <w:sz w:val="24"/>
          <w:szCs w:val="24"/>
        </w:rPr>
        <w:t xml:space="preserve"> social sciences and health sciences</w:t>
      </w:r>
      <w:r w:rsidR="00E15E20" w:rsidRPr="002B6412">
        <w:rPr>
          <w:rFonts w:ascii="Times New Roman" w:hAnsi="Times New Roman" w:cs="Times New Roman"/>
          <w:bCs/>
          <w:sz w:val="24"/>
          <w:szCs w:val="24"/>
        </w:rPr>
        <w:t xml:space="preserve"> </w:t>
      </w:r>
      <w:r w:rsidR="0044700B" w:rsidRPr="002B6412">
        <w:rPr>
          <w:rFonts w:ascii="Times New Roman" w:hAnsi="Times New Roman" w:cs="Times New Roman"/>
          <w:bCs/>
          <w:sz w:val="24"/>
          <w:szCs w:val="24"/>
        </w:rPr>
        <w:t xml:space="preserve">was considered </w:t>
      </w:r>
      <w:r w:rsidR="00CE3142" w:rsidRPr="002B6412">
        <w:rPr>
          <w:rFonts w:ascii="Times New Roman" w:hAnsi="Times New Roman" w:cs="Times New Roman"/>
          <w:bCs/>
          <w:sz w:val="24"/>
          <w:szCs w:val="24"/>
        </w:rPr>
        <w:t xml:space="preserve">relevant </w:t>
      </w:r>
      <w:r w:rsidR="00352C5F" w:rsidRPr="002B6412">
        <w:rPr>
          <w:rFonts w:ascii="Times New Roman" w:hAnsi="Times New Roman" w:cs="Times New Roman"/>
          <w:bCs/>
          <w:sz w:val="24"/>
          <w:szCs w:val="24"/>
        </w:rPr>
        <w:t>in</w:t>
      </w:r>
      <w:r w:rsidR="00CE3142" w:rsidRPr="002B6412">
        <w:rPr>
          <w:rFonts w:ascii="Times New Roman" w:hAnsi="Times New Roman" w:cs="Times New Roman"/>
          <w:bCs/>
          <w:sz w:val="24"/>
          <w:szCs w:val="24"/>
        </w:rPr>
        <w:t xml:space="preserve"> </w:t>
      </w:r>
      <w:r w:rsidR="00712A8E" w:rsidRPr="002B6412">
        <w:rPr>
          <w:rFonts w:ascii="Times New Roman" w:hAnsi="Times New Roman" w:cs="Times New Roman"/>
          <w:bCs/>
          <w:sz w:val="24"/>
          <w:szCs w:val="24"/>
        </w:rPr>
        <w:t>determining barriers to cervical screening for immigrant women.  CINAHL was also included</w:t>
      </w:r>
      <w:r w:rsidR="0003126D" w:rsidRPr="002B6412">
        <w:rPr>
          <w:rFonts w:ascii="Times New Roman" w:hAnsi="Times New Roman" w:cs="Times New Roman"/>
          <w:bCs/>
          <w:sz w:val="24"/>
          <w:szCs w:val="24"/>
        </w:rPr>
        <w:t xml:space="preserve"> </w:t>
      </w:r>
      <w:r w:rsidR="00712A8E" w:rsidRPr="002B6412">
        <w:rPr>
          <w:rFonts w:ascii="Times New Roman" w:hAnsi="Times New Roman" w:cs="Times New Roman"/>
          <w:bCs/>
          <w:sz w:val="24"/>
          <w:szCs w:val="24"/>
        </w:rPr>
        <w:t xml:space="preserve">as </w:t>
      </w:r>
      <w:r w:rsidR="00D61330" w:rsidRPr="002B6412">
        <w:rPr>
          <w:rFonts w:ascii="Times New Roman" w:hAnsi="Times New Roman" w:cs="Times New Roman"/>
          <w:bCs/>
          <w:sz w:val="24"/>
          <w:szCs w:val="24"/>
        </w:rPr>
        <w:t xml:space="preserve">it is </w:t>
      </w:r>
      <w:r w:rsidR="00572F0B" w:rsidRPr="002B6412">
        <w:rPr>
          <w:rFonts w:ascii="Times New Roman" w:hAnsi="Times New Roman" w:cs="Times New Roman"/>
          <w:bCs/>
          <w:sz w:val="24"/>
          <w:szCs w:val="24"/>
        </w:rPr>
        <w:t xml:space="preserve">a cumulative index </w:t>
      </w:r>
      <w:r w:rsidR="00044EE3" w:rsidRPr="002B6412">
        <w:rPr>
          <w:rFonts w:ascii="Times New Roman" w:hAnsi="Times New Roman" w:cs="Times New Roman"/>
          <w:bCs/>
          <w:sz w:val="24"/>
          <w:szCs w:val="24"/>
        </w:rPr>
        <w:t xml:space="preserve">for </w:t>
      </w:r>
      <w:r w:rsidR="00572F0B" w:rsidRPr="002B6412">
        <w:rPr>
          <w:rFonts w:ascii="Times New Roman" w:hAnsi="Times New Roman" w:cs="Times New Roman"/>
          <w:bCs/>
          <w:sz w:val="24"/>
          <w:szCs w:val="24"/>
        </w:rPr>
        <w:t xml:space="preserve">nursing and allied </w:t>
      </w:r>
      <w:proofErr w:type="gramStart"/>
      <w:r w:rsidR="00572F0B" w:rsidRPr="002B6412">
        <w:rPr>
          <w:rFonts w:ascii="Times New Roman" w:hAnsi="Times New Roman" w:cs="Times New Roman"/>
          <w:bCs/>
          <w:sz w:val="24"/>
          <w:szCs w:val="24"/>
        </w:rPr>
        <w:t>health</w:t>
      </w:r>
      <w:proofErr w:type="gramEnd"/>
      <w:r w:rsidR="00D61330" w:rsidRPr="002B6412">
        <w:rPr>
          <w:rFonts w:ascii="Times New Roman" w:hAnsi="Times New Roman" w:cs="Times New Roman"/>
          <w:bCs/>
          <w:sz w:val="24"/>
          <w:szCs w:val="24"/>
        </w:rPr>
        <w:t xml:space="preserve"> so</w:t>
      </w:r>
      <w:r w:rsidR="0003126D" w:rsidRPr="002B6412">
        <w:rPr>
          <w:rFonts w:ascii="Times New Roman" w:hAnsi="Times New Roman" w:cs="Times New Roman"/>
          <w:bCs/>
          <w:sz w:val="24"/>
          <w:szCs w:val="24"/>
        </w:rPr>
        <w:t xml:space="preserve"> it potentially offered unique views of providers</w:t>
      </w:r>
      <w:r w:rsidR="008F3BD9" w:rsidRPr="002B6412">
        <w:rPr>
          <w:rFonts w:ascii="Times New Roman" w:hAnsi="Times New Roman" w:cs="Times New Roman"/>
          <w:bCs/>
          <w:sz w:val="24"/>
          <w:szCs w:val="24"/>
        </w:rPr>
        <w:t xml:space="preserve"> on this subject</w:t>
      </w:r>
      <w:r w:rsidR="00572F0B" w:rsidRPr="002B6412">
        <w:rPr>
          <w:rFonts w:ascii="Times New Roman" w:hAnsi="Times New Roman" w:cs="Times New Roman"/>
          <w:bCs/>
          <w:sz w:val="24"/>
          <w:szCs w:val="24"/>
        </w:rPr>
        <w:t xml:space="preserve">.  </w:t>
      </w:r>
    </w:p>
    <w:p w14:paraId="14038FC0" w14:textId="5EB314A0" w:rsidR="00CC45F9" w:rsidRPr="002B6412" w:rsidRDefault="00572F0B" w:rsidP="00D04AAB">
      <w:pPr>
        <w:spacing w:line="480" w:lineRule="auto"/>
        <w:ind w:firstLine="720"/>
        <w:rPr>
          <w:rFonts w:ascii="Times New Roman" w:hAnsi="Times New Roman" w:cs="Times New Roman"/>
          <w:bCs/>
          <w:sz w:val="24"/>
          <w:szCs w:val="24"/>
        </w:rPr>
      </w:pPr>
      <w:r w:rsidRPr="002B6412">
        <w:rPr>
          <w:rFonts w:ascii="Times New Roman" w:hAnsi="Times New Roman" w:cs="Times New Roman"/>
          <w:bCs/>
          <w:sz w:val="24"/>
          <w:szCs w:val="24"/>
        </w:rPr>
        <w:t>Mendel</w:t>
      </w:r>
      <w:r w:rsidR="00A54D57" w:rsidRPr="002B6412">
        <w:rPr>
          <w:rFonts w:ascii="Times New Roman" w:hAnsi="Times New Roman" w:cs="Times New Roman"/>
          <w:bCs/>
          <w:sz w:val="24"/>
          <w:szCs w:val="24"/>
        </w:rPr>
        <w:t xml:space="preserve">ey was used as a reference manager to remove </w:t>
      </w:r>
      <w:r w:rsidR="000D12CA" w:rsidRPr="002B6412">
        <w:rPr>
          <w:rFonts w:ascii="Times New Roman" w:hAnsi="Times New Roman" w:cs="Times New Roman"/>
          <w:bCs/>
          <w:sz w:val="24"/>
          <w:szCs w:val="24"/>
        </w:rPr>
        <w:t>60</w:t>
      </w:r>
      <w:r w:rsidR="001F15E3" w:rsidRPr="002B6412">
        <w:rPr>
          <w:rFonts w:ascii="Times New Roman" w:hAnsi="Times New Roman" w:cs="Times New Roman"/>
          <w:bCs/>
          <w:sz w:val="24"/>
          <w:szCs w:val="24"/>
        </w:rPr>
        <w:t xml:space="preserve"> duplicates</w:t>
      </w:r>
      <w:r w:rsidR="0054290A" w:rsidRPr="002B6412">
        <w:rPr>
          <w:rFonts w:ascii="Times New Roman" w:hAnsi="Times New Roman" w:cs="Times New Roman"/>
          <w:bCs/>
          <w:sz w:val="24"/>
          <w:szCs w:val="24"/>
        </w:rPr>
        <w:t xml:space="preserve"> from the searches from these databases</w:t>
      </w:r>
      <w:r w:rsidR="001F15E3" w:rsidRPr="002B6412">
        <w:rPr>
          <w:rFonts w:ascii="Times New Roman" w:hAnsi="Times New Roman" w:cs="Times New Roman"/>
          <w:bCs/>
          <w:sz w:val="24"/>
          <w:szCs w:val="24"/>
        </w:rPr>
        <w:t xml:space="preserve">, </w:t>
      </w:r>
      <w:r w:rsidR="0054290A" w:rsidRPr="002B6412">
        <w:rPr>
          <w:rFonts w:ascii="Times New Roman" w:hAnsi="Times New Roman" w:cs="Times New Roman"/>
          <w:bCs/>
          <w:sz w:val="24"/>
          <w:szCs w:val="24"/>
        </w:rPr>
        <w:t xml:space="preserve">resulting in a </w:t>
      </w:r>
      <w:r w:rsidR="00272343" w:rsidRPr="002B6412">
        <w:rPr>
          <w:rFonts w:ascii="Times New Roman" w:hAnsi="Times New Roman" w:cs="Times New Roman"/>
          <w:bCs/>
          <w:sz w:val="24"/>
          <w:szCs w:val="24"/>
        </w:rPr>
        <w:t xml:space="preserve">total of </w:t>
      </w:r>
      <w:r w:rsidR="000D12CA" w:rsidRPr="002B6412">
        <w:rPr>
          <w:rFonts w:ascii="Times New Roman" w:hAnsi="Times New Roman" w:cs="Times New Roman"/>
          <w:bCs/>
          <w:sz w:val="24"/>
          <w:szCs w:val="24"/>
        </w:rPr>
        <w:t>70</w:t>
      </w:r>
      <w:r w:rsidR="00272343" w:rsidRPr="002B6412">
        <w:rPr>
          <w:rFonts w:ascii="Times New Roman" w:hAnsi="Times New Roman" w:cs="Times New Roman"/>
          <w:bCs/>
          <w:sz w:val="24"/>
          <w:szCs w:val="24"/>
        </w:rPr>
        <w:t xml:space="preserve"> articles.  These </w:t>
      </w:r>
      <w:r w:rsidR="000D12CA" w:rsidRPr="002B6412">
        <w:rPr>
          <w:rFonts w:ascii="Times New Roman" w:hAnsi="Times New Roman" w:cs="Times New Roman"/>
          <w:bCs/>
          <w:sz w:val="24"/>
          <w:szCs w:val="24"/>
        </w:rPr>
        <w:t>7</w:t>
      </w:r>
      <w:r w:rsidR="003E6C83" w:rsidRPr="002B6412">
        <w:rPr>
          <w:rFonts w:ascii="Times New Roman" w:hAnsi="Times New Roman" w:cs="Times New Roman"/>
          <w:bCs/>
          <w:sz w:val="24"/>
          <w:szCs w:val="24"/>
        </w:rPr>
        <w:t>0</w:t>
      </w:r>
      <w:r w:rsidR="00272343" w:rsidRPr="002B6412">
        <w:rPr>
          <w:rFonts w:ascii="Times New Roman" w:hAnsi="Times New Roman" w:cs="Times New Roman"/>
          <w:bCs/>
          <w:sz w:val="24"/>
          <w:szCs w:val="24"/>
        </w:rPr>
        <w:t xml:space="preserve"> articles were screened based on the relevance of their titles to the research focus of this review</w:t>
      </w:r>
      <w:r w:rsidR="0079275F" w:rsidRPr="002B6412">
        <w:rPr>
          <w:rFonts w:ascii="Times New Roman" w:hAnsi="Times New Roman" w:cs="Times New Roman"/>
          <w:bCs/>
          <w:sz w:val="24"/>
          <w:szCs w:val="24"/>
        </w:rPr>
        <w:t xml:space="preserve">, specifically pertaining to the correct </w:t>
      </w:r>
      <w:r w:rsidR="008632A9" w:rsidRPr="002B6412">
        <w:rPr>
          <w:rFonts w:ascii="Times New Roman" w:hAnsi="Times New Roman" w:cs="Times New Roman"/>
          <w:bCs/>
          <w:sz w:val="24"/>
          <w:szCs w:val="24"/>
        </w:rPr>
        <w:t>po</w:t>
      </w:r>
      <w:r w:rsidR="0079275F" w:rsidRPr="002B6412">
        <w:rPr>
          <w:rFonts w:ascii="Times New Roman" w:hAnsi="Times New Roman" w:cs="Times New Roman"/>
          <w:bCs/>
          <w:sz w:val="24"/>
          <w:szCs w:val="24"/>
        </w:rPr>
        <w:t xml:space="preserve">pulation and problem criteria.  This screening produced </w:t>
      </w:r>
      <w:r w:rsidR="00EE2F14" w:rsidRPr="002B6412">
        <w:rPr>
          <w:rFonts w:ascii="Times New Roman" w:hAnsi="Times New Roman" w:cs="Times New Roman"/>
          <w:bCs/>
          <w:sz w:val="24"/>
          <w:szCs w:val="24"/>
        </w:rPr>
        <w:t>1</w:t>
      </w:r>
      <w:r w:rsidR="00A51114">
        <w:rPr>
          <w:rFonts w:ascii="Times New Roman" w:hAnsi="Times New Roman" w:cs="Times New Roman"/>
          <w:bCs/>
          <w:sz w:val="24"/>
          <w:szCs w:val="24"/>
        </w:rPr>
        <w:t>8</w:t>
      </w:r>
      <w:r w:rsidR="0079275F" w:rsidRPr="002B6412">
        <w:rPr>
          <w:rFonts w:ascii="Times New Roman" w:hAnsi="Times New Roman" w:cs="Times New Roman"/>
          <w:bCs/>
          <w:sz w:val="24"/>
          <w:szCs w:val="24"/>
        </w:rPr>
        <w:t xml:space="preserve"> </w:t>
      </w:r>
      <w:r w:rsidR="00EE2F14" w:rsidRPr="002B6412">
        <w:rPr>
          <w:rFonts w:ascii="Times New Roman" w:hAnsi="Times New Roman" w:cs="Times New Roman"/>
          <w:bCs/>
          <w:sz w:val="24"/>
          <w:szCs w:val="24"/>
        </w:rPr>
        <w:t>studies</w:t>
      </w:r>
      <w:r w:rsidR="0079275F" w:rsidRPr="002B6412">
        <w:rPr>
          <w:rFonts w:ascii="Times New Roman" w:hAnsi="Times New Roman" w:cs="Times New Roman"/>
          <w:bCs/>
          <w:sz w:val="24"/>
          <w:szCs w:val="24"/>
        </w:rPr>
        <w:t xml:space="preserve">.  The abstracts </w:t>
      </w:r>
      <w:r w:rsidR="003023FE" w:rsidRPr="002B6412">
        <w:rPr>
          <w:rFonts w:ascii="Times New Roman" w:hAnsi="Times New Roman" w:cs="Times New Roman"/>
          <w:bCs/>
          <w:sz w:val="24"/>
          <w:szCs w:val="24"/>
        </w:rPr>
        <w:t xml:space="preserve">of these studies </w:t>
      </w:r>
      <w:r w:rsidR="0079275F" w:rsidRPr="002B6412">
        <w:rPr>
          <w:rFonts w:ascii="Times New Roman" w:hAnsi="Times New Roman" w:cs="Times New Roman"/>
          <w:bCs/>
          <w:sz w:val="24"/>
          <w:szCs w:val="24"/>
        </w:rPr>
        <w:t xml:space="preserve">were then assessed </w:t>
      </w:r>
      <w:r w:rsidR="003023FE" w:rsidRPr="002B6412">
        <w:rPr>
          <w:rFonts w:ascii="Times New Roman" w:hAnsi="Times New Roman" w:cs="Times New Roman"/>
          <w:bCs/>
          <w:sz w:val="24"/>
          <w:szCs w:val="24"/>
        </w:rPr>
        <w:t xml:space="preserve">as to their </w:t>
      </w:r>
      <w:r w:rsidR="0079275F" w:rsidRPr="002B6412">
        <w:rPr>
          <w:rFonts w:ascii="Times New Roman" w:hAnsi="Times New Roman" w:cs="Times New Roman"/>
          <w:bCs/>
          <w:sz w:val="24"/>
          <w:szCs w:val="24"/>
        </w:rPr>
        <w:t xml:space="preserve">relevance to the </w:t>
      </w:r>
      <w:r w:rsidR="00F97C20" w:rsidRPr="002B6412">
        <w:rPr>
          <w:rFonts w:ascii="Times New Roman" w:hAnsi="Times New Roman" w:cs="Times New Roman"/>
          <w:bCs/>
          <w:sz w:val="24"/>
          <w:szCs w:val="24"/>
        </w:rPr>
        <w:t>research objective of this literature review</w:t>
      </w:r>
      <w:r w:rsidR="004A10D4" w:rsidRPr="002B6412">
        <w:rPr>
          <w:rFonts w:ascii="Times New Roman" w:hAnsi="Times New Roman" w:cs="Times New Roman"/>
          <w:bCs/>
          <w:sz w:val="24"/>
          <w:szCs w:val="24"/>
        </w:rPr>
        <w:t xml:space="preserve">.  </w:t>
      </w:r>
      <w:r w:rsidR="00250608" w:rsidRPr="002B6412">
        <w:rPr>
          <w:rFonts w:ascii="Times New Roman" w:hAnsi="Times New Roman" w:cs="Times New Roman"/>
          <w:bCs/>
          <w:sz w:val="24"/>
          <w:szCs w:val="24"/>
        </w:rPr>
        <w:t>Inclusion criteria used in assessing abstracts consisted of a focus on assessing immigrant women in Canada, with articles excluded if they did not include an exploration of barriers to screening adherence.  S</w:t>
      </w:r>
      <w:r w:rsidR="00C9624D" w:rsidRPr="002B6412">
        <w:rPr>
          <w:rFonts w:ascii="Times New Roman" w:hAnsi="Times New Roman" w:cs="Times New Roman"/>
          <w:bCs/>
          <w:sz w:val="24"/>
          <w:szCs w:val="24"/>
        </w:rPr>
        <w:t>tudies</w:t>
      </w:r>
      <w:r w:rsidR="00A60EF1" w:rsidRPr="002B6412">
        <w:rPr>
          <w:rFonts w:ascii="Times New Roman" w:hAnsi="Times New Roman" w:cs="Times New Roman"/>
          <w:bCs/>
          <w:sz w:val="24"/>
          <w:szCs w:val="24"/>
        </w:rPr>
        <w:t xml:space="preserve"> </w:t>
      </w:r>
      <w:r w:rsidR="00250608" w:rsidRPr="002B6412">
        <w:rPr>
          <w:rFonts w:ascii="Times New Roman" w:hAnsi="Times New Roman" w:cs="Times New Roman"/>
          <w:bCs/>
          <w:sz w:val="24"/>
          <w:szCs w:val="24"/>
        </w:rPr>
        <w:t xml:space="preserve">were further </w:t>
      </w:r>
      <w:proofErr w:type="gramStart"/>
      <w:r w:rsidR="00250608" w:rsidRPr="002B6412">
        <w:rPr>
          <w:rFonts w:ascii="Times New Roman" w:hAnsi="Times New Roman" w:cs="Times New Roman"/>
          <w:bCs/>
          <w:sz w:val="24"/>
          <w:szCs w:val="24"/>
        </w:rPr>
        <w:t>narrowed</w:t>
      </w:r>
      <w:proofErr w:type="gramEnd"/>
      <w:r w:rsidR="00250608" w:rsidRPr="002B6412">
        <w:rPr>
          <w:rFonts w:ascii="Times New Roman" w:hAnsi="Times New Roman" w:cs="Times New Roman"/>
          <w:bCs/>
          <w:sz w:val="24"/>
          <w:szCs w:val="24"/>
        </w:rPr>
        <w:t xml:space="preserve"> and </w:t>
      </w:r>
      <w:r w:rsidR="00A60EF1" w:rsidRPr="002B6412">
        <w:rPr>
          <w:rFonts w:ascii="Times New Roman" w:hAnsi="Times New Roman" w:cs="Times New Roman"/>
          <w:bCs/>
          <w:sz w:val="24"/>
          <w:szCs w:val="24"/>
        </w:rPr>
        <w:t xml:space="preserve">articles were excluded that included other types of cancer screening as a study focus and articles that </w:t>
      </w:r>
      <w:r w:rsidR="00993495" w:rsidRPr="002B6412">
        <w:rPr>
          <w:rFonts w:ascii="Times New Roman" w:hAnsi="Times New Roman" w:cs="Times New Roman"/>
          <w:bCs/>
          <w:sz w:val="24"/>
          <w:szCs w:val="24"/>
        </w:rPr>
        <w:t xml:space="preserve">focused on </w:t>
      </w:r>
      <w:r w:rsidR="00A60EF1" w:rsidRPr="002B6412">
        <w:rPr>
          <w:rFonts w:ascii="Times New Roman" w:hAnsi="Times New Roman" w:cs="Times New Roman"/>
          <w:bCs/>
          <w:sz w:val="24"/>
          <w:szCs w:val="24"/>
        </w:rPr>
        <w:t xml:space="preserve">immigrant women from one </w:t>
      </w:r>
      <w:r w:rsidR="00250608" w:rsidRPr="002B6412">
        <w:rPr>
          <w:rFonts w:ascii="Times New Roman" w:hAnsi="Times New Roman" w:cs="Times New Roman"/>
          <w:bCs/>
          <w:sz w:val="24"/>
          <w:szCs w:val="24"/>
        </w:rPr>
        <w:t>geographic area</w:t>
      </w:r>
      <w:r w:rsidR="00993495" w:rsidRPr="002B6412">
        <w:rPr>
          <w:rFonts w:ascii="Times New Roman" w:hAnsi="Times New Roman" w:cs="Times New Roman"/>
          <w:bCs/>
          <w:sz w:val="24"/>
          <w:szCs w:val="24"/>
        </w:rPr>
        <w:t xml:space="preserve"> only</w:t>
      </w:r>
      <w:r w:rsidR="00250608" w:rsidRPr="002B6412">
        <w:rPr>
          <w:rFonts w:ascii="Times New Roman" w:hAnsi="Times New Roman" w:cs="Times New Roman"/>
          <w:bCs/>
          <w:sz w:val="24"/>
          <w:szCs w:val="24"/>
        </w:rPr>
        <w:t xml:space="preserve">.  This </w:t>
      </w:r>
      <w:r w:rsidR="00F97C20" w:rsidRPr="002B6412">
        <w:rPr>
          <w:rFonts w:ascii="Times New Roman" w:hAnsi="Times New Roman" w:cs="Times New Roman"/>
          <w:bCs/>
          <w:sz w:val="24"/>
          <w:szCs w:val="24"/>
        </w:rPr>
        <w:t>yield</w:t>
      </w:r>
      <w:r w:rsidR="00250608" w:rsidRPr="002B6412">
        <w:rPr>
          <w:rFonts w:ascii="Times New Roman" w:hAnsi="Times New Roman" w:cs="Times New Roman"/>
          <w:bCs/>
          <w:sz w:val="24"/>
          <w:szCs w:val="24"/>
        </w:rPr>
        <w:t>ed</w:t>
      </w:r>
      <w:r w:rsidR="00443BAE" w:rsidRPr="002B6412">
        <w:rPr>
          <w:rFonts w:ascii="Times New Roman" w:hAnsi="Times New Roman" w:cs="Times New Roman"/>
          <w:bCs/>
          <w:sz w:val="24"/>
          <w:szCs w:val="24"/>
        </w:rPr>
        <w:t xml:space="preserve"> a total of </w:t>
      </w:r>
      <w:r w:rsidR="00A51114">
        <w:rPr>
          <w:rFonts w:ascii="Times New Roman" w:hAnsi="Times New Roman" w:cs="Times New Roman"/>
          <w:bCs/>
          <w:sz w:val="24"/>
          <w:szCs w:val="24"/>
        </w:rPr>
        <w:t>8</w:t>
      </w:r>
      <w:r w:rsidR="00F97C20" w:rsidRPr="002B6412">
        <w:rPr>
          <w:rFonts w:ascii="Times New Roman" w:hAnsi="Times New Roman" w:cs="Times New Roman"/>
          <w:bCs/>
          <w:sz w:val="24"/>
          <w:szCs w:val="24"/>
        </w:rPr>
        <w:t xml:space="preserve"> articles</w:t>
      </w:r>
      <w:r w:rsidR="00250608" w:rsidRPr="002B6412">
        <w:rPr>
          <w:rFonts w:ascii="Times New Roman" w:hAnsi="Times New Roman" w:cs="Times New Roman"/>
          <w:bCs/>
          <w:sz w:val="24"/>
          <w:szCs w:val="24"/>
        </w:rPr>
        <w:t xml:space="preserve">.  </w:t>
      </w:r>
      <w:r w:rsidR="008147A8" w:rsidRPr="002B6412">
        <w:rPr>
          <w:rFonts w:ascii="Times New Roman" w:hAnsi="Times New Roman" w:cs="Times New Roman"/>
          <w:bCs/>
          <w:sz w:val="24"/>
          <w:szCs w:val="24"/>
        </w:rPr>
        <w:t xml:space="preserve">The full texts of </w:t>
      </w:r>
      <w:r w:rsidR="004A10D4" w:rsidRPr="002B6412">
        <w:rPr>
          <w:rFonts w:ascii="Times New Roman" w:hAnsi="Times New Roman" w:cs="Times New Roman"/>
          <w:bCs/>
          <w:sz w:val="24"/>
          <w:szCs w:val="24"/>
        </w:rPr>
        <w:t xml:space="preserve">these </w:t>
      </w:r>
      <w:r w:rsidR="00A51114">
        <w:rPr>
          <w:rFonts w:ascii="Times New Roman" w:hAnsi="Times New Roman" w:cs="Times New Roman"/>
          <w:bCs/>
          <w:sz w:val="24"/>
          <w:szCs w:val="24"/>
        </w:rPr>
        <w:t>8</w:t>
      </w:r>
      <w:r w:rsidR="008147A8" w:rsidRPr="002B6412">
        <w:rPr>
          <w:rFonts w:ascii="Times New Roman" w:hAnsi="Times New Roman" w:cs="Times New Roman"/>
          <w:bCs/>
          <w:sz w:val="24"/>
          <w:szCs w:val="24"/>
        </w:rPr>
        <w:t xml:space="preserve"> articles were assessed and narrowed down to include </w:t>
      </w:r>
      <w:r w:rsidR="00A51114">
        <w:rPr>
          <w:rFonts w:ascii="Times New Roman" w:hAnsi="Times New Roman" w:cs="Times New Roman"/>
          <w:bCs/>
          <w:sz w:val="24"/>
          <w:szCs w:val="24"/>
        </w:rPr>
        <w:t>6</w:t>
      </w:r>
      <w:r w:rsidR="008147A8" w:rsidRPr="002B6412">
        <w:rPr>
          <w:rFonts w:ascii="Times New Roman" w:hAnsi="Times New Roman" w:cs="Times New Roman"/>
          <w:bCs/>
          <w:sz w:val="24"/>
          <w:szCs w:val="24"/>
        </w:rPr>
        <w:t xml:space="preserve"> articles within this literature review (</w:t>
      </w:r>
      <w:r w:rsidR="00065F29" w:rsidRPr="002B6412">
        <w:rPr>
          <w:rFonts w:ascii="Times New Roman" w:hAnsi="Times New Roman" w:cs="Times New Roman"/>
          <w:bCs/>
          <w:sz w:val="24"/>
          <w:szCs w:val="24"/>
        </w:rPr>
        <w:t xml:space="preserve">Appendix </w:t>
      </w:r>
      <w:r w:rsidR="008147A8" w:rsidRPr="002B6412">
        <w:rPr>
          <w:rFonts w:ascii="Times New Roman" w:hAnsi="Times New Roman" w:cs="Times New Roman"/>
          <w:bCs/>
          <w:sz w:val="24"/>
          <w:szCs w:val="24"/>
        </w:rPr>
        <w:t>Figure 1</w:t>
      </w:r>
      <w:r w:rsidR="00065F29" w:rsidRPr="002B6412">
        <w:rPr>
          <w:rFonts w:ascii="Times New Roman" w:hAnsi="Times New Roman" w:cs="Times New Roman"/>
          <w:bCs/>
          <w:sz w:val="24"/>
          <w:szCs w:val="24"/>
        </w:rPr>
        <w:t>).</w:t>
      </w:r>
    </w:p>
    <w:p w14:paraId="094021AA" w14:textId="27A864F6" w:rsidR="008147A8" w:rsidRPr="002B6412" w:rsidRDefault="004468FA" w:rsidP="00D04AAB">
      <w:pPr>
        <w:pStyle w:val="Heading1"/>
        <w:spacing w:line="480" w:lineRule="auto"/>
        <w:rPr>
          <w:rFonts w:ascii="Times New Roman" w:hAnsi="Times New Roman" w:cs="Times New Roman"/>
          <w:b/>
          <w:bCs/>
          <w:color w:val="000000" w:themeColor="text1"/>
        </w:rPr>
      </w:pPr>
      <w:bookmarkStart w:id="9" w:name="_Toc102829577"/>
      <w:r w:rsidRPr="002B6412">
        <w:rPr>
          <w:rFonts w:ascii="Times New Roman" w:hAnsi="Times New Roman" w:cs="Times New Roman"/>
          <w:b/>
          <w:bCs/>
          <w:color w:val="000000" w:themeColor="text1"/>
        </w:rPr>
        <w:lastRenderedPageBreak/>
        <w:t>RESULTS</w:t>
      </w:r>
      <w:bookmarkEnd w:id="9"/>
    </w:p>
    <w:p w14:paraId="04AE7CDD" w14:textId="283302F4" w:rsidR="00CB4273" w:rsidRPr="002B6412" w:rsidRDefault="004468FA" w:rsidP="0038060A">
      <w:pPr>
        <w:pStyle w:val="Heading2"/>
        <w:spacing w:line="480" w:lineRule="auto"/>
        <w:rPr>
          <w:rFonts w:ascii="Times New Roman" w:hAnsi="Times New Roman" w:cs="Times New Roman"/>
          <w:i/>
          <w:iCs/>
          <w:color w:val="000000" w:themeColor="text1"/>
        </w:rPr>
      </w:pPr>
      <w:bookmarkStart w:id="10" w:name="_Toc102829578"/>
      <w:r w:rsidRPr="002B6412">
        <w:rPr>
          <w:rFonts w:ascii="Times New Roman" w:hAnsi="Times New Roman" w:cs="Times New Roman"/>
          <w:i/>
          <w:iCs/>
          <w:color w:val="000000" w:themeColor="text1"/>
        </w:rPr>
        <w:t>Search Results</w:t>
      </w:r>
      <w:bookmarkEnd w:id="10"/>
    </w:p>
    <w:p w14:paraId="1FFA430B" w14:textId="11A7C170" w:rsidR="002C25B9" w:rsidRPr="002B6412" w:rsidRDefault="002C25B9" w:rsidP="00D04AAB">
      <w:pPr>
        <w:spacing w:line="480" w:lineRule="auto"/>
        <w:ind w:firstLine="720"/>
        <w:rPr>
          <w:rFonts w:ascii="Times New Roman" w:hAnsi="Times New Roman" w:cs="Times New Roman"/>
          <w:bCs/>
          <w:sz w:val="24"/>
          <w:szCs w:val="24"/>
        </w:rPr>
      </w:pPr>
      <w:r w:rsidRPr="002B6412">
        <w:rPr>
          <w:rFonts w:ascii="Times New Roman" w:hAnsi="Times New Roman" w:cs="Times New Roman"/>
          <w:bCs/>
          <w:sz w:val="24"/>
          <w:szCs w:val="24"/>
        </w:rPr>
        <w:t xml:space="preserve">The findings from the comprehensive search on PubMed, Scopus, and CINAHL regarding </w:t>
      </w:r>
      <w:r w:rsidR="00B01C5C" w:rsidRPr="002B6412">
        <w:rPr>
          <w:rFonts w:ascii="Times New Roman" w:hAnsi="Times New Roman" w:cs="Times New Roman"/>
          <w:bCs/>
          <w:sz w:val="24"/>
          <w:szCs w:val="24"/>
        </w:rPr>
        <w:t xml:space="preserve">immigrant women’s participation in cervical cancer screening programs resulted in </w:t>
      </w:r>
      <w:r w:rsidR="006B568D">
        <w:rPr>
          <w:rFonts w:ascii="Times New Roman" w:hAnsi="Times New Roman" w:cs="Times New Roman"/>
          <w:bCs/>
          <w:sz w:val="24"/>
          <w:szCs w:val="24"/>
        </w:rPr>
        <w:t>6</w:t>
      </w:r>
      <w:r w:rsidR="00B01C5C" w:rsidRPr="002B6412">
        <w:rPr>
          <w:rFonts w:ascii="Times New Roman" w:hAnsi="Times New Roman" w:cs="Times New Roman"/>
          <w:bCs/>
          <w:sz w:val="24"/>
          <w:szCs w:val="24"/>
        </w:rPr>
        <w:t xml:space="preserve"> articles </w:t>
      </w:r>
      <w:r w:rsidR="004561FB">
        <w:rPr>
          <w:rFonts w:ascii="Times New Roman" w:hAnsi="Times New Roman" w:cs="Times New Roman"/>
          <w:bCs/>
          <w:sz w:val="24"/>
          <w:szCs w:val="24"/>
        </w:rPr>
        <w:t>that</w:t>
      </w:r>
      <w:r w:rsidR="001F686A" w:rsidRPr="002B6412">
        <w:rPr>
          <w:rFonts w:ascii="Times New Roman" w:hAnsi="Times New Roman" w:cs="Times New Roman"/>
          <w:bCs/>
          <w:sz w:val="24"/>
          <w:szCs w:val="24"/>
        </w:rPr>
        <w:t xml:space="preserve"> addressed the objectives of this literature review</w:t>
      </w:r>
      <w:r w:rsidR="002749E3" w:rsidRPr="002B6412">
        <w:rPr>
          <w:rFonts w:ascii="Times New Roman" w:hAnsi="Times New Roman" w:cs="Times New Roman"/>
          <w:bCs/>
          <w:sz w:val="24"/>
          <w:szCs w:val="24"/>
        </w:rPr>
        <w:t xml:space="preserve">.  The relevant features of these </w:t>
      </w:r>
      <w:r w:rsidR="006B568D">
        <w:rPr>
          <w:rFonts w:ascii="Times New Roman" w:hAnsi="Times New Roman" w:cs="Times New Roman"/>
          <w:bCs/>
          <w:sz w:val="24"/>
          <w:szCs w:val="24"/>
        </w:rPr>
        <w:t>6</w:t>
      </w:r>
      <w:r w:rsidR="002749E3" w:rsidRPr="002B6412">
        <w:rPr>
          <w:rFonts w:ascii="Times New Roman" w:hAnsi="Times New Roman" w:cs="Times New Roman"/>
          <w:bCs/>
          <w:sz w:val="24"/>
          <w:szCs w:val="24"/>
        </w:rPr>
        <w:t xml:space="preserve"> articles are presented in </w:t>
      </w:r>
      <w:r w:rsidR="00334852" w:rsidRPr="002B6412">
        <w:rPr>
          <w:rFonts w:ascii="Times New Roman" w:hAnsi="Times New Roman" w:cs="Times New Roman"/>
          <w:bCs/>
          <w:sz w:val="24"/>
          <w:szCs w:val="24"/>
        </w:rPr>
        <w:t xml:space="preserve">Table 1 </w:t>
      </w:r>
      <w:r w:rsidR="0038060A" w:rsidRPr="002B6412">
        <w:rPr>
          <w:rFonts w:ascii="Times New Roman" w:hAnsi="Times New Roman" w:cs="Times New Roman"/>
          <w:bCs/>
          <w:sz w:val="24"/>
          <w:szCs w:val="24"/>
        </w:rPr>
        <w:t xml:space="preserve">which </w:t>
      </w:r>
      <w:r w:rsidR="001257C0" w:rsidRPr="002B6412">
        <w:rPr>
          <w:rFonts w:ascii="Times New Roman" w:hAnsi="Times New Roman" w:cs="Times New Roman"/>
          <w:bCs/>
          <w:sz w:val="24"/>
          <w:szCs w:val="24"/>
        </w:rPr>
        <w:t>provides</w:t>
      </w:r>
      <w:r w:rsidR="0038060A" w:rsidRPr="002B6412">
        <w:rPr>
          <w:rFonts w:ascii="Times New Roman" w:hAnsi="Times New Roman" w:cs="Times New Roman"/>
          <w:bCs/>
          <w:sz w:val="24"/>
          <w:szCs w:val="24"/>
        </w:rPr>
        <w:t xml:space="preserve"> an over</w:t>
      </w:r>
      <w:r w:rsidR="00187F35" w:rsidRPr="002B6412">
        <w:rPr>
          <w:rFonts w:ascii="Times New Roman" w:hAnsi="Times New Roman" w:cs="Times New Roman"/>
          <w:bCs/>
          <w:sz w:val="24"/>
          <w:szCs w:val="24"/>
        </w:rPr>
        <w:t xml:space="preserve">view </w:t>
      </w:r>
      <w:r w:rsidR="00C378DC" w:rsidRPr="002B6412">
        <w:rPr>
          <w:rFonts w:ascii="Times New Roman" w:hAnsi="Times New Roman" w:cs="Times New Roman"/>
          <w:bCs/>
          <w:sz w:val="24"/>
          <w:szCs w:val="24"/>
        </w:rPr>
        <w:t>of</w:t>
      </w:r>
      <w:r w:rsidR="00DB0EE3" w:rsidRPr="002B6412">
        <w:rPr>
          <w:rFonts w:ascii="Times New Roman" w:hAnsi="Times New Roman" w:cs="Times New Roman"/>
          <w:bCs/>
          <w:sz w:val="24"/>
          <w:szCs w:val="24"/>
        </w:rPr>
        <w:t xml:space="preserve"> each study’s </w:t>
      </w:r>
      <w:r w:rsidR="00246DC5" w:rsidRPr="002B6412">
        <w:rPr>
          <w:rFonts w:ascii="Times New Roman" w:hAnsi="Times New Roman" w:cs="Times New Roman"/>
          <w:bCs/>
          <w:sz w:val="24"/>
          <w:szCs w:val="24"/>
        </w:rPr>
        <w:t xml:space="preserve">design, objective, </w:t>
      </w:r>
      <w:r w:rsidR="00F909CC" w:rsidRPr="002B6412">
        <w:rPr>
          <w:rFonts w:ascii="Times New Roman" w:hAnsi="Times New Roman" w:cs="Times New Roman"/>
          <w:bCs/>
          <w:sz w:val="24"/>
          <w:szCs w:val="24"/>
        </w:rPr>
        <w:t>population</w:t>
      </w:r>
      <w:r w:rsidR="00187F35" w:rsidRPr="002B6412">
        <w:rPr>
          <w:rFonts w:ascii="Times New Roman" w:hAnsi="Times New Roman" w:cs="Times New Roman"/>
          <w:bCs/>
          <w:sz w:val="24"/>
          <w:szCs w:val="24"/>
        </w:rPr>
        <w:t xml:space="preserve">, </w:t>
      </w:r>
      <w:r w:rsidR="00F909CC" w:rsidRPr="002B6412">
        <w:rPr>
          <w:rFonts w:ascii="Times New Roman" w:hAnsi="Times New Roman" w:cs="Times New Roman"/>
          <w:bCs/>
          <w:sz w:val="24"/>
          <w:szCs w:val="24"/>
        </w:rPr>
        <w:t xml:space="preserve">sample size, </w:t>
      </w:r>
      <w:r w:rsidR="00246DC5" w:rsidRPr="002B6412">
        <w:rPr>
          <w:rFonts w:ascii="Times New Roman" w:hAnsi="Times New Roman" w:cs="Times New Roman"/>
          <w:bCs/>
          <w:sz w:val="24"/>
          <w:szCs w:val="24"/>
        </w:rPr>
        <w:t>outcomes, conclusion, and limitations</w:t>
      </w:r>
      <w:r w:rsidR="00065F29" w:rsidRPr="002B6412">
        <w:rPr>
          <w:rFonts w:ascii="Times New Roman" w:hAnsi="Times New Roman" w:cs="Times New Roman"/>
          <w:bCs/>
          <w:sz w:val="24"/>
          <w:szCs w:val="24"/>
        </w:rPr>
        <w:t xml:space="preserve"> (Appendix Table 1).</w:t>
      </w:r>
      <w:r w:rsidR="0065220E" w:rsidRPr="002B6412">
        <w:rPr>
          <w:rFonts w:ascii="Times New Roman" w:hAnsi="Times New Roman" w:cs="Times New Roman"/>
          <w:bCs/>
          <w:sz w:val="24"/>
          <w:szCs w:val="24"/>
        </w:rPr>
        <w:t xml:space="preserve">  </w:t>
      </w:r>
      <w:r w:rsidR="003C0DA3" w:rsidRPr="002B6412">
        <w:rPr>
          <w:rFonts w:ascii="Times New Roman" w:hAnsi="Times New Roman" w:cs="Times New Roman"/>
          <w:bCs/>
          <w:sz w:val="24"/>
          <w:szCs w:val="24"/>
        </w:rPr>
        <w:t xml:space="preserve">All </w:t>
      </w:r>
      <w:r w:rsidR="00195ABF" w:rsidRPr="002B6412">
        <w:rPr>
          <w:rFonts w:ascii="Times New Roman" w:hAnsi="Times New Roman" w:cs="Times New Roman"/>
          <w:bCs/>
          <w:sz w:val="24"/>
          <w:szCs w:val="24"/>
        </w:rPr>
        <w:t>studies were completed between 2010 and 20</w:t>
      </w:r>
      <w:r w:rsidR="004922BA" w:rsidRPr="002B6412">
        <w:rPr>
          <w:rFonts w:ascii="Times New Roman" w:hAnsi="Times New Roman" w:cs="Times New Roman"/>
          <w:bCs/>
          <w:sz w:val="24"/>
          <w:szCs w:val="24"/>
        </w:rPr>
        <w:t>19</w:t>
      </w:r>
      <w:r w:rsidR="0059429E" w:rsidRPr="002B6412">
        <w:rPr>
          <w:rFonts w:ascii="Times New Roman" w:hAnsi="Times New Roman" w:cs="Times New Roman"/>
          <w:bCs/>
          <w:sz w:val="24"/>
          <w:szCs w:val="24"/>
        </w:rPr>
        <w:t xml:space="preserve">.  </w:t>
      </w:r>
      <w:r w:rsidR="00F64FC0">
        <w:rPr>
          <w:rFonts w:ascii="Times New Roman" w:hAnsi="Times New Roman" w:cs="Times New Roman"/>
          <w:bCs/>
          <w:sz w:val="24"/>
          <w:szCs w:val="24"/>
        </w:rPr>
        <w:t>Four</w:t>
      </w:r>
      <w:r w:rsidR="0059429E" w:rsidRPr="002B6412">
        <w:rPr>
          <w:rFonts w:ascii="Times New Roman" w:hAnsi="Times New Roman" w:cs="Times New Roman"/>
          <w:bCs/>
          <w:sz w:val="24"/>
          <w:szCs w:val="24"/>
        </w:rPr>
        <w:t xml:space="preserve"> studies were completed</w:t>
      </w:r>
      <w:r w:rsidR="00195ABF" w:rsidRPr="002B6412">
        <w:rPr>
          <w:rFonts w:ascii="Times New Roman" w:hAnsi="Times New Roman" w:cs="Times New Roman"/>
          <w:bCs/>
          <w:sz w:val="24"/>
          <w:szCs w:val="24"/>
        </w:rPr>
        <w:t xml:space="preserve"> in </w:t>
      </w:r>
      <w:r w:rsidR="00642AFD" w:rsidRPr="002B6412">
        <w:rPr>
          <w:rFonts w:ascii="Times New Roman" w:hAnsi="Times New Roman" w:cs="Times New Roman"/>
          <w:bCs/>
          <w:sz w:val="24"/>
          <w:szCs w:val="24"/>
        </w:rPr>
        <w:t>Ontario, Canada</w:t>
      </w:r>
      <w:r w:rsidR="0059429E" w:rsidRPr="002B6412">
        <w:rPr>
          <w:rFonts w:ascii="Times New Roman" w:hAnsi="Times New Roman" w:cs="Times New Roman"/>
          <w:bCs/>
          <w:sz w:val="24"/>
          <w:szCs w:val="24"/>
        </w:rPr>
        <w:t xml:space="preserve">, </w:t>
      </w:r>
      <w:r w:rsidR="00F64FC0">
        <w:rPr>
          <w:rFonts w:ascii="Times New Roman" w:hAnsi="Times New Roman" w:cs="Times New Roman"/>
          <w:bCs/>
          <w:sz w:val="24"/>
          <w:szCs w:val="24"/>
        </w:rPr>
        <w:t>while</w:t>
      </w:r>
      <w:r w:rsidR="0059429E" w:rsidRPr="002B6412">
        <w:rPr>
          <w:rFonts w:ascii="Times New Roman" w:hAnsi="Times New Roman" w:cs="Times New Roman"/>
          <w:bCs/>
          <w:sz w:val="24"/>
          <w:szCs w:val="24"/>
        </w:rPr>
        <w:t xml:space="preserve"> </w:t>
      </w:r>
      <w:r w:rsidR="00945751" w:rsidRPr="002B6412">
        <w:rPr>
          <w:rFonts w:ascii="Times New Roman" w:hAnsi="Times New Roman" w:cs="Times New Roman"/>
          <w:bCs/>
          <w:sz w:val="24"/>
          <w:szCs w:val="24"/>
        </w:rPr>
        <w:t>two</w:t>
      </w:r>
      <w:r w:rsidR="0059429E" w:rsidRPr="002B6412">
        <w:rPr>
          <w:rFonts w:ascii="Times New Roman" w:hAnsi="Times New Roman" w:cs="Times New Roman"/>
          <w:bCs/>
          <w:sz w:val="24"/>
          <w:szCs w:val="24"/>
        </w:rPr>
        <w:t xml:space="preserve"> studies </w:t>
      </w:r>
      <w:r w:rsidR="003005F2" w:rsidRPr="002B6412">
        <w:rPr>
          <w:rFonts w:ascii="Times New Roman" w:hAnsi="Times New Roman" w:cs="Times New Roman"/>
          <w:bCs/>
          <w:sz w:val="24"/>
          <w:szCs w:val="24"/>
        </w:rPr>
        <w:t>included national data</w:t>
      </w:r>
      <w:r w:rsidR="004D5072" w:rsidRPr="002B6412">
        <w:rPr>
          <w:rFonts w:ascii="Times New Roman" w:hAnsi="Times New Roman" w:cs="Times New Roman"/>
          <w:bCs/>
          <w:sz w:val="24"/>
          <w:szCs w:val="24"/>
        </w:rPr>
        <w:t xml:space="preserve"> from across Canada</w:t>
      </w:r>
      <w:r w:rsidR="00642AFD" w:rsidRPr="002B6412">
        <w:rPr>
          <w:rFonts w:ascii="Times New Roman" w:hAnsi="Times New Roman" w:cs="Times New Roman"/>
          <w:bCs/>
          <w:sz w:val="24"/>
          <w:szCs w:val="24"/>
        </w:rPr>
        <w:t>.  Study populations were diverse</w:t>
      </w:r>
      <w:r w:rsidR="00037FE1" w:rsidRPr="002B6412">
        <w:rPr>
          <w:rFonts w:ascii="Times New Roman" w:hAnsi="Times New Roman" w:cs="Times New Roman"/>
          <w:bCs/>
          <w:sz w:val="24"/>
          <w:szCs w:val="24"/>
        </w:rPr>
        <w:t xml:space="preserve">, </w:t>
      </w:r>
      <w:r w:rsidR="00BE3178" w:rsidRPr="002B6412">
        <w:rPr>
          <w:rFonts w:ascii="Times New Roman" w:hAnsi="Times New Roman" w:cs="Times New Roman"/>
          <w:bCs/>
          <w:sz w:val="24"/>
          <w:szCs w:val="24"/>
        </w:rPr>
        <w:t xml:space="preserve">including women </w:t>
      </w:r>
      <w:r w:rsidR="00E36B05" w:rsidRPr="002B6412">
        <w:rPr>
          <w:rFonts w:ascii="Times New Roman" w:hAnsi="Times New Roman" w:cs="Times New Roman"/>
          <w:bCs/>
          <w:sz w:val="24"/>
          <w:szCs w:val="24"/>
        </w:rPr>
        <w:t xml:space="preserve">in the </w:t>
      </w:r>
      <w:r w:rsidR="004D5072" w:rsidRPr="002B6412">
        <w:rPr>
          <w:rFonts w:ascii="Times New Roman" w:hAnsi="Times New Roman" w:cs="Times New Roman"/>
          <w:bCs/>
          <w:sz w:val="24"/>
          <w:szCs w:val="24"/>
        </w:rPr>
        <w:t>18-to-69-year</w:t>
      </w:r>
      <w:r w:rsidR="0064081B" w:rsidRPr="002B6412">
        <w:rPr>
          <w:rFonts w:ascii="Times New Roman" w:hAnsi="Times New Roman" w:cs="Times New Roman"/>
          <w:bCs/>
          <w:sz w:val="24"/>
          <w:szCs w:val="24"/>
        </w:rPr>
        <w:t xml:space="preserve"> range</w:t>
      </w:r>
      <w:r w:rsidR="002F297A" w:rsidRPr="002B6412">
        <w:rPr>
          <w:rFonts w:ascii="Times New Roman" w:hAnsi="Times New Roman" w:cs="Times New Roman"/>
          <w:bCs/>
          <w:sz w:val="24"/>
          <w:szCs w:val="24"/>
        </w:rPr>
        <w:t>,</w:t>
      </w:r>
      <w:r w:rsidR="004922BA" w:rsidRPr="002B6412">
        <w:rPr>
          <w:rFonts w:ascii="Times New Roman" w:hAnsi="Times New Roman" w:cs="Times New Roman"/>
          <w:bCs/>
          <w:sz w:val="24"/>
          <w:szCs w:val="24"/>
        </w:rPr>
        <w:t xml:space="preserve"> </w:t>
      </w:r>
      <w:r w:rsidR="00C7037F" w:rsidRPr="002B6412">
        <w:rPr>
          <w:rFonts w:ascii="Times New Roman" w:hAnsi="Times New Roman" w:cs="Times New Roman"/>
          <w:bCs/>
          <w:sz w:val="24"/>
          <w:szCs w:val="24"/>
        </w:rPr>
        <w:t>without restrictions on region of origin</w:t>
      </w:r>
      <w:r w:rsidR="00A43905" w:rsidRPr="002B6412">
        <w:rPr>
          <w:rFonts w:ascii="Times New Roman" w:hAnsi="Times New Roman" w:cs="Times New Roman"/>
          <w:bCs/>
          <w:sz w:val="24"/>
          <w:szCs w:val="24"/>
        </w:rPr>
        <w:t>.</w:t>
      </w:r>
      <w:r w:rsidR="00075D5C" w:rsidRPr="002B6412">
        <w:rPr>
          <w:rFonts w:ascii="Times New Roman" w:hAnsi="Times New Roman" w:cs="Times New Roman"/>
          <w:bCs/>
          <w:sz w:val="24"/>
          <w:szCs w:val="24"/>
        </w:rPr>
        <w:t xml:space="preserve">  </w:t>
      </w:r>
      <w:r w:rsidR="00F30E09">
        <w:rPr>
          <w:rFonts w:ascii="Times New Roman" w:hAnsi="Times New Roman" w:cs="Times New Roman"/>
          <w:bCs/>
          <w:sz w:val="24"/>
          <w:szCs w:val="24"/>
        </w:rPr>
        <w:t>Four</w:t>
      </w:r>
      <w:r w:rsidR="00075D5C" w:rsidRPr="002B6412">
        <w:rPr>
          <w:rFonts w:ascii="Times New Roman" w:hAnsi="Times New Roman" w:cs="Times New Roman"/>
          <w:bCs/>
          <w:sz w:val="24"/>
          <w:szCs w:val="24"/>
        </w:rPr>
        <w:t xml:space="preserve"> studies defined immigra</w:t>
      </w:r>
      <w:r w:rsidR="009B2204" w:rsidRPr="002B6412">
        <w:rPr>
          <w:rFonts w:ascii="Times New Roman" w:hAnsi="Times New Roman" w:cs="Times New Roman"/>
          <w:bCs/>
          <w:sz w:val="24"/>
          <w:szCs w:val="24"/>
        </w:rPr>
        <w:t>tion status as anyone born outside of Can</w:t>
      </w:r>
      <w:r w:rsidR="001B54EA" w:rsidRPr="002B6412">
        <w:rPr>
          <w:rFonts w:ascii="Times New Roman" w:hAnsi="Times New Roman" w:cs="Times New Roman"/>
          <w:bCs/>
          <w:sz w:val="24"/>
          <w:szCs w:val="24"/>
        </w:rPr>
        <w:t>a</w:t>
      </w:r>
      <w:r w:rsidR="009B2204" w:rsidRPr="002B6412">
        <w:rPr>
          <w:rFonts w:ascii="Times New Roman" w:hAnsi="Times New Roman" w:cs="Times New Roman"/>
          <w:bCs/>
          <w:sz w:val="24"/>
          <w:szCs w:val="24"/>
        </w:rPr>
        <w:t>da</w:t>
      </w:r>
      <w:r w:rsidR="0033206D">
        <w:rPr>
          <w:rFonts w:ascii="Times New Roman" w:hAnsi="Times New Roman" w:cs="Times New Roman"/>
          <w:bCs/>
          <w:sz w:val="24"/>
          <w:szCs w:val="24"/>
        </w:rPr>
        <w:t xml:space="preserve">, while two </w:t>
      </w:r>
      <w:r w:rsidR="004A5B07" w:rsidRPr="002B6412">
        <w:rPr>
          <w:rFonts w:ascii="Times New Roman" w:hAnsi="Times New Roman" w:cs="Times New Roman"/>
          <w:bCs/>
          <w:sz w:val="24"/>
          <w:szCs w:val="24"/>
        </w:rPr>
        <w:t xml:space="preserve">studies defined immigration status as </w:t>
      </w:r>
      <w:r w:rsidR="00815414" w:rsidRPr="002B6412">
        <w:rPr>
          <w:rFonts w:ascii="Times New Roman" w:hAnsi="Times New Roman" w:cs="Times New Roman"/>
          <w:bCs/>
          <w:sz w:val="24"/>
          <w:szCs w:val="24"/>
        </w:rPr>
        <w:t xml:space="preserve">residing less than 10 years in Canada.  </w:t>
      </w:r>
      <w:r w:rsidR="003B0DD7" w:rsidRPr="002B6412">
        <w:rPr>
          <w:rFonts w:ascii="Times New Roman" w:hAnsi="Times New Roman" w:cs="Times New Roman"/>
          <w:bCs/>
          <w:sz w:val="24"/>
          <w:szCs w:val="24"/>
        </w:rPr>
        <w:t xml:space="preserve">All </w:t>
      </w:r>
      <w:r w:rsidR="0065220E" w:rsidRPr="002B6412">
        <w:rPr>
          <w:rFonts w:ascii="Times New Roman" w:hAnsi="Times New Roman" w:cs="Times New Roman"/>
          <w:bCs/>
          <w:sz w:val="24"/>
          <w:szCs w:val="24"/>
        </w:rPr>
        <w:t>studies were quantitative</w:t>
      </w:r>
      <w:r w:rsidR="001257C0" w:rsidRPr="002B6412">
        <w:rPr>
          <w:rFonts w:ascii="Times New Roman" w:hAnsi="Times New Roman" w:cs="Times New Roman"/>
          <w:bCs/>
          <w:sz w:val="24"/>
          <w:szCs w:val="24"/>
        </w:rPr>
        <w:t xml:space="preserve">, </w:t>
      </w:r>
      <w:r w:rsidR="0065220E" w:rsidRPr="002B6412">
        <w:rPr>
          <w:rFonts w:ascii="Times New Roman" w:hAnsi="Times New Roman" w:cs="Times New Roman"/>
          <w:bCs/>
          <w:sz w:val="24"/>
          <w:szCs w:val="24"/>
        </w:rPr>
        <w:t xml:space="preserve">using regression analysis to identify factors associated with underscreening among immigrant women.  </w:t>
      </w:r>
      <w:r w:rsidR="003E0FD7" w:rsidRPr="002B6412">
        <w:rPr>
          <w:rFonts w:ascii="Times New Roman" w:hAnsi="Times New Roman" w:cs="Times New Roman"/>
          <w:sz w:val="24"/>
          <w:szCs w:val="24"/>
        </w:rPr>
        <w:t xml:space="preserve">No satisfactory studies were found </w:t>
      </w:r>
      <w:r w:rsidR="004F34E0" w:rsidRPr="002B6412">
        <w:rPr>
          <w:rFonts w:ascii="Times New Roman" w:hAnsi="Times New Roman" w:cs="Times New Roman"/>
          <w:sz w:val="24"/>
          <w:szCs w:val="24"/>
        </w:rPr>
        <w:t xml:space="preserve">exploring the use of </w:t>
      </w:r>
      <w:r w:rsidR="00C10C7B" w:rsidRPr="002B6412">
        <w:rPr>
          <w:rFonts w:ascii="Times New Roman" w:hAnsi="Times New Roman" w:cs="Times New Roman"/>
          <w:sz w:val="24"/>
          <w:szCs w:val="24"/>
        </w:rPr>
        <w:t>physician assistant</w:t>
      </w:r>
      <w:r w:rsidR="004F34E0" w:rsidRPr="002B6412">
        <w:rPr>
          <w:rFonts w:ascii="Times New Roman" w:hAnsi="Times New Roman" w:cs="Times New Roman"/>
          <w:sz w:val="24"/>
          <w:szCs w:val="24"/>
        </w:rPr>
        <w:t xml:space="preserve">s in </w:t>
      </w:r>
      <w:r w:rsidR="00157BD3" w:rsidRPr="002B6412">
        <w:rPr>
          <w:rFonts w:ascii="Times New Roman" w:hAnsi="Times New Roman" w:cs="Times New Roman"/>
          <w:sz w:val="24"/>
          <w:szCs w:val="24"/>
        </w:rPr>
        <w:t xml:space="preserve">the </w:t>
      </w:r>
      <w:r w:rsidR="00815414" w:rsidRPr="002B6412">
        <w:rPr>
          <w:rFonts w:ascii="Times New Roman" w:hAnsi="Times New Roman" w:cs="Times New Roman"/>
          <w:sz w:val="24"/>
          <w:szCs w:val="24"/>
        </w:rPr>
        <w:t>deliver</w:t>
      </w:r>
      <w:r w:rsidR="00157BD3" w:rsidRPr="002B6412">
        <w:rPr>
          <w:rFonts w:ascii="Times New Roman" w:hAnsi="Times New Roman" w:cs="Times New Roman"/>
          <w:sz w:val="24"/>
          <w:szCs w:val="24"/>
        </w:rPr>
        <w:t>y</w:t>
      </w:r>
      <w:r w:rsidR="00815414" w:rsidRPr="002B6412">
        <w:rPr>
          <w:rFonts w:ascii="Times New Roman" w:hAnsi="Times New Roman" w:cs="Times New Roman"/>
          <w:sz w:val="24"/>
          <w:szCs w:val="24"/>
        </w:rPr>
        <w:t xml:space="preserve"> </w:t>
      </w:r>
      <w:r w:rsidR="00977CEB">
        <w:rPr>
          <w:rFonts w:ascii="Times New Roman" w:hAnsi="Times New Roman" w:cs="Times New Roman"/>
          <w:sz w:val="24"/>
          <w:szCs w:val="24"/>
        </w:rPr>
        <w:t xml:space="preserve">of </w:t>
      </w:r>
      <w:r w:rsidR="00815414" w:rsidRPr="002B6412">
        <w:rPr>
          <w:rFonts w:ascii="Times New Roman" w:hAnsi="Times New Roman" w:cs="Times New Roman"/>
          <w:sz w:val="24"/>
          <w:szCs w:val="24"/>
        </w:rPr>
        <w:t>cervical cancer screening.</w:t>
      </w:r>
    </w:p>
    <w:p w14:paraId="0E5839E5" w14:textId="58C4BC53" w:rsidR="007225F8" w:rsidRPr="002B6412" w:rsidRDefault="007225F8" w:rsidP="0045533F">
      <w:pPr>
        <w:pStyle w:val="Heading2"/>
        <w:spacing w:line="480" w:lineRule="auto"/>
        <w:rPr>
          <w:rFonts w:ascii="Times New Roman" w:hAnsi="Times New Roman" w:cs="Times New Roman"/>
          <w:i/>
          <w:iCs/>
          <w:color w:val="000000" w:themeColor="text1"/>
        </w:rPr>
      </w:pPr>
      <w:bookmarkStart w:id="11" w:name="_Toc102829579"/>
      <w:r w:rsidRPr="002B6412">
        <w:rPr>
          <w:rFonts w:ascii="Times New Roman" w:hAnsi="Times New Roman" w:cs="Times New Roman"/>
          <w:i/>
          <w:iCs/>
          <w:color w:val="000000" w:themeColor="text1"/>
        </w:rPr>
        <w:t>Barriers to Cervical Cancer Screening</w:t>
      </w:r>
      <w:r w:rsidR="00BD0338" w:rsidRPr="002B6412">
        <w:rPr>
          <w:rFonts w:ascii="Times New Roman" w:hAnsi="Times New Roman" w:cs="Times New Roman"/>
          <w:i/>
          <w:iCs/>
          <w:color w:val="000000" w:themeColor="text1"/>
        </w:rPr>
        <w:t xml:space="preserve"> for Immigrant Women</w:t>
      </w:r>
      <w:bookmarkEnd w:id="11"/>
    </w:p>
    <w:p w14:paraId="0E7997A5" w14:textId="05C916C6" w:rsidR="00BD0338" w:rsidRPr="002B6412" w:rsidRDefault="002C1177" w:rsidP="00840812">
      <w:pPr>
        <w:spacing w:line="480" w:lineRule="auto"/>
        <w:rPr>
          <w:rFonts w:ascii="Times New Roman" w:hAnsi="Times New Roman" w:cs="Times New Roman"/>
          <w:sz w:val="24"/>
          <w:szCs w:val="24"/>
        </w:rPr>
      </w:pPr>
      <w:r w:rsidRPr="002B6412">
        <w:rPr>
          <w:rFonts w:ascii="Times New Roman" w:hAnsi="Times New Roman" w:cs="Times New Roman"/>
        </w:rPr>
        <w:tab/>
      </w:r>
      <w:r w:rsidR="004D2C19" w:rsidRPr="002B6412">
        <w:rPr>
          <w:rFonts w:ascii="Times New Roman" w:hAnsi="Times New Roman" w:cs="Times New Roman"/>
          <w:sz w:val="24"/>
          <w:szCs w:val="24"/>
        </w:rPr>
        <w:t xml:space="preserve">Despite </w:t>
      </w:r>
      <w:r w:rsidR="0012168B">
        <w:rPr>
          <w:rFonts w:ascii="Times New Roman" w:hAnsi="Times New Roman" w:cs="Times New Roman"/>
          <w:sz w:val="24"/>
          <w:szCs w:val="24"/>
        </w:rPr>
        <w:t xml:space="preserve">screening </w:t>
      </w:r>
      <w:r w:rsidR="004D2C19" w:rsidRPr="002B6412">
        <w:rPr>
          <w:rFonts w:ascii="Times New Roman" w:hAnsi="Times New Roman" w:cs="Times New Roman"/>
          <w:sz w:val="24"/>
          <w:szCs w:val="24"/>
        </w:rPr>
        <w:t>guidelines and a universally available health care program, immigrant women in Canada are at a higher risk of being under-screened compared to Canadian</w:t>
      </w:r>
      <w:r w:rsidR="00977CEB">
        <w:rPr>
          <w:rFonts w:ascii="Times New Roman" w:hAnsi="Times New Roman" w:cs="Times New Roman"/>
          <w:sz w:val="24"/>
          <w:szCs w:val="24"/>
        </w:rPr>
        <w:t>-</w:t>
      </w:r>
      <w:r w:rsidR="004D2C19" w:rsidRPr="002B6412">
        <w:rPr>
          <w:rFonts w:ascii="Times New Roman" w:hAnsi="Times New Roman" w:cs="Times New Roman"/>
          <w:sz w:val="24"/>
          <w:szCs w:val="24"/>
        </w:rPr>
        <w:t xml:space="preserve">born women </w:t>
      </w:r>
      <w:r w:rsidR="00D001CA" w:rsidRPr="002B6412">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D001CA" w:rsidRPr="002B6412">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w:t>
      </w:r>
      <w:r w:rsidR="00D001CA" w:rsidRPr="002B6412">
        <w:rPr>
          <w:rFonts w:ascii="Times New Roman" w:hAnsi="Times New Roman" w:cs="Times New Roman"/>
          <w:sz w:val="24"/>
          <w:szCs w:val="24"/>
        </w:rPr>
        <w:fldChar w:fldCharType="end"/>
      </w:r>
      <w:r w:rsidR="00D001CA" w:rsidRPr="002B6412">
        <w:rPr>
          <w:rFonts w:ascii="Times New Roman" w:hAnsi="Times New Roman" w:cs="Times New Roman"/>
          <w:sz w:val="24"/>
          <w:szCs w:val="24"/>
        </w:rPr>
        <w:t xml:space="preserve">.  Understanding the factors associated with immigrant women’s decreased participation in Pap test screening for cervical cancer is critical in the effort to ensure that all Canadian women receive timely access to preventive cervical cancer health care.  </w:t>
      </w:r>
      <w:r w:rsidR="00153A6A" w:rsidRPr="002B6412">
        <w:rPr>
          <w:rFonts w:ascii="Times New Roman" w:hAnsi="Times New Roman" w:cs="Times New Roman"/>
          <w:sz w:val="24"/>
          <w:szCs w:val="24"/>
        </w:rPr>
        <w:t>A</w:t>
      </w:r>
      <w:r w:rsidR="00077539" w:rsidRPr="002B6412">
        <w:rPr>
          <w:rFonts w:ascii="Times New Roman" w:hAnsi="Times New Roman" w:cs="Times New Roman"/>
          <w:sz w:val="24"/>
          <w:szCs w:val="24"/>
        </w:rPr>
        <w:t>ssessment of the</w:t>
      </w:r>
      <w:r w:rsidRPr="002B6412">
        <w:rPr>
          <w:rFonts w:ascii="Times New Roman" w:hAnsi="Times New Roman" w:cs="Times New Roman"/>
          <w:sz w:val="24"/>
          <w:szCs w:val="24"/>
        </w:rPr>
        <w:t xml:space="preserve"> </w:t>
      </w:r>
      <w:r w:rsidR="00F30E09">
        <w:rPr>
          <w:rFonts w:ascii="Times New Roman" w:hAnsi="Times New Roman" w:cs="Times New Roman"/>
          <w:sz w:val="24"/>
          <w:szCs w:val="24"/>
        </w:rPr>
        <w:t>six</w:t>
      </w:r>
      <w:r w:rsidRPr="002B6412">
        <w:rPr>
          <w:rFonts w:ascii="Times New Roman" w:hAnsi="Times New Roman" w:cs="Times New Roman"/>
          <w:sz w:val="24"/>
          <w:szCs w:val="24"/>
        </w:rPr>
        <w:t xml:space="preserve"> studies included in this literature review </w:t>
      </w:r>
      <w:r w:rsidR="00077539" w:rsidRPr="002B6412">
        <w:rPr>
          <w:rFonts w:ascii="Times New Roman" w:hAnsi="Times New Roman" w:cs="Times New Roman"/>
          <w:sz w:val="24"/>
          <w:szCs w:val="24"/>
        </w:rPr>
        <w:t>identified</w:t>
      </w:r>
      <w:r w:rsidR="00590CB6" w:rsidRPr="002B6412">
        <w:rPr>
          <w:rFonts w:ascii="Times New Roman" w:hAnsi="Times New Roman" w:cs="Times New Roman"/>
          <w:sz w:val="24"/>
          <w:szCs w:val="24"/>
        </w:rPr>
        <w:t xml:space="preserve"> factors associated with lower cervical cancer screening rates </w:t>
      </w:r>
      <w:r w:rsidR="00077539" w:rsidRPr="002B6412">
        <w:rPr>
          <w:rFonts w:ascii="Times New Roman" w:hAnsi="Times New Roman" w:cs="Times New Roman"/>
          <w:sz w:val="24"/>
          <w:szCs w:val="24"/>
        </w:rPr>
        <w:t xml:space="preserve">for immigrant women in </w:t>
      </w:r>
      <w:r w:rsidR="00003942" w:rsidRPr="002B6412">
        <w:rPr>
          <w:rFonts w:ascii="Times New Roman" w:hAnsi="Times New Roman" w:cs="Times New Roman"/>
          <w:sz w:val="24"/>
          <w:szCs w:val="24"/>
        </w:rPr>
        <w:t xml:space="preserve">four main areas, namely:  </w:t>
      </w:r>
      <w:r w:rsidR="00950121" w:rsidRPr="002B6412">
        <w:rPr>
          <w:rFonts w:ascii="Times New Roman" w:hAnsi="Times New Roman" w:cs="Times New Roman"/>
          <w:sz w:val="24"/>
          <w:szCs w:val="24"/>
        </w:rPr>
        <w:t xml:space="preserve">lower socioeconomic </w:t>
      </w:r>
      <w:r w:rsidR="00950121" w:rsidRPr="002B6412">
        <w:rPr>
          <w:rFonts w:ascii="Times New Roman" w:hAnsi="Times New Roman" w:cs="Times New Roman"/>
          <w:sz w:val="24"/>
          <w:szCs w:val="24"/>
        </w:rPr>
        <w:lastRenderedPageBreak/>
        <w:t xml:space="preserve">status, </w:t>
      </w:r>
      <w:r w:rsidR="00C74605" w:rsidRPr="002B6412">
        <w:rPr>
          <w:rFonts w:ascii="Times New Roman" w:hAnsi="Times New Roman" w:cs="Times New Roman"/>
          <w:sz w:val="24"/>
          <w:szCs w:val="24"/>
        </w:rPr>
        <w:t xml:space="preserve">access to a primary care provider, </w:t>
      </w:r>
      <w:r w:rsidR="00E63609" w:rsidRPr="002B6412">
        <w:rPr>
          <w:rFonts w:ascii="Times New Roman" w:hAnsi="Times New Roman" w:cs="Times New Roman"/>
          <w:sz w:val="24"/>
          <w:szCs w:val="24"/>
        </w:rPr>
        <w:t>older age</w:t>
      </w:r>
      <w:r w:rsidR="00950121" w:rsidRPr="002B6412">
        <w:rPr>
          <w:rFonts w:ascii="Times New Roman" w:hAnsi="Times New Roman" w:cs="Times New Roman"/>
          <w:sz w:val="24"/>
          <w:szCs w:val="24"/>
        </w:rPr>
        <w:t xml:space="preserve">, and </w:t>
      </w:r>
      <w:r w:rsidR="00D734D3" w:rsidRPr="002B6412">
        <w:rPr>
          <w:rFonts w:ascii="Times New Roman" w:hAnsi="Times New Roman" w:cs="Times New Roman"/>
          <w:sz w:val="24"/>
          <w:szCs w:val="24"/>
        </w:rPr>
        <w:t xml:space="preserve">being a visible minority or </w:t>
      </w:r>
      <w:r w:rsidR="00950121" w:rsidRPr="002B6412">
        <w:rPr>
          <w:rFonts w:ascii="Times New Roman" w:hAnsi="Times New Roman" w:cs="Times New Roman"/>
          <w:sz w:val="24"/>
          <w:szCs w:val="24"/>
        </w:rPr>
        <w:t xml:space="preserve">originating from </w:t>
      </w:r>
      <w:r w:rsidR="000448CC" w:rsidRPr="002B6412">
        <w:rPr>
          <w:rFonts w:ascii="Times New Roman" w:hAnsi="Times New Roman" w:cs="Times New Roman"/>
          <w:sz w:val="24"/>
          <w:szCs w:val="24"/>
        </w:rPr>
        <w:t xml:space="preserve">South Asian, Middle Eastern, or North African regions.  </w:t>
      </w:r>
      <w:r w:rsidR="008C0ED6" w:rsidRPr="002B6412">
        <w:rPr>
          <w:rFonts w:ascii="Times New Roman" w:hAnsi="Times New Roman" w:cs="Times New Roman"/>
          <w:sz w:val="24"/>
          <w:szCs w:val="24"/>
        </w:rPr>
        <w:t>Addressing</w:t>
      </w:r>
      <w:r w:rsidR="00616D27" w:rsidRPr="002B6412">
        <w:rPr>
          <w:rFonts w:ascii="Times New Roman" w:hAnsi="Times New Roman" w:cs="Times New Roman"/>
          <w:sz w:val="24"/>
          <w:szCs w:val="24"/>
        </w:rPr>
        <w:t xml:space="preserve"> barriers associated with</w:t>
      </w:r>
      <w:r w:rsidR="003B6A80" w:rsidRPr="002B6412">
        <w:rPr>
          <w:rFonts w:ascii="Times New Roman" w:hAnsi="Times New Roman" w:cs="Times New Roman"/>
          <w:sz w:val="24"/>
          <w:szCs w:val="24"/>
        </w:rPr>
        <w:t xml:space="preserve"> these factors </w:t>
      </w:r>
      <w:r w:rsidR="001668C5" w:rsidRPr="002B6412">
        <w:rPr>
          <w:rFonts w:ascii="Times New Roman" w:hAnsi="Times New Roman" w:cs="Times New Roman"/>
          <w:sz w:val="24"/>
          <w:szCs w:val="24"/>
        </w:rPr>
        <w:t xml:space="preserve">may </w:t>
      </w:r>
      <w:r w:rsidR="00DE51C7" w:rsidRPr="002B6412">
        <w:rPr>
          <w:rFonts w:ascii="Times New Roman" w:hAnsi="Times New Roman" w:cs="Times New Roman"/>
          <w:sz w:val="24"/>
          <w:szCs w:val="24"/>
        </w:rPr>
        <w:t>help</w:t>
      </w:r>
      <w:r w:rsidR="00C3409C" w:rsidRPr="002B6412">
        <w:rPr>
          <w:rFonts w:ascii="Times New Roman" w:hAnsi="Times New Roman" w:cs="Times New Roman"/>
          <w:sz w:val="24"/>
          <w:szCs w:val="24"/>
        </w:rPr>
        <w:t xml:space="preserve"> to improve screening participation among </w:t>
      </w:r>
      <w:r w:rsidR="00DE51C7" w:rsidRPr="002B6412">
        <w:rPr>
          <w:rFonts w:ascii="Times New Roman" w:hAnsi="Times New Roman" w:cs="Times New Roman"/>
          <w:sz w:val="24"/>
          <w:szCs w:val="24"/>
        </w:rPr>
        <w:t>immigrant</w:t>
      </w:r>
      <w:r w:rsidR="00C3409C" w:rsidRPr="002B6412">
        <w:rPr>
          <w:rFonts w:ascii="Times New Roman" w:hAnsi="Times New Roman" w:cs="Times New Roman"/>
          <w:sz w:val="24"/>
          <w:szCs w:val="24"/>
        </w:rPr>
        <w:t xml:space="preserve"> women.</w:t>
      </w:r>
    </w:p>
    <w:p w14:paraId="2AA9D8B7" w14:textId="2E59C8FF" w:rsidR="00C74605" w:rsidRPr="002B6412" w:rsidRDefault="00C74605" w:rsidP="00C97439">
      <w:pPr>
        <w:pStyle w:val="Heading3"/>
        <w:spacing w:line="480" w:lineRule="auto"/>
        <w:rPr>
          <w:rFonts w:ascii="Times New Roman" w:hAnsi="Times New Roman" w:cs="Times New Roman"/>
          <w:i/>
          <w:iCs/>
          <w:color w:val="000000" w:themeColor="text1"/>
        </w:rPr>
      </w:pPr>
      <w:bookmarkStart w:id="12" w:name="_Toc102829580"/>
      <w:r w:rsidRPr="002B6412">
        <w:rPr>
          <w:rFonts w:ascii="Times New Roman" w:hAnsi="Times New Roman" w:cs="Times New Roman"/>
          <w:i/>
          <w:iCs/>
          <w:color w:val="000000" w:themeColor="text1"/>
        </w:rPr>
        <w:t>Lower Socioeconomic Status</w:t>
      </w:r>
      <w:bookmarkEnd w:id="12"/>
    </w:p>
    <w:p w14:paraId="4580BA0D" w14:textId="39EA674E" w:rsidR="00C74605" w:rsidRPr="002B6412" w:rsidRDefault="00C74605" w:rsidP="00C97439">
      <w:pPr>
        <w:spacing w:line="480" w:lineRule="auto"/>
        <w:rPr>
          <w:rFonts w:ascii="Times New Roman" w:hAnsi="Times New Roman" w:cs="Times New Roman"/>
          <w:sz w:val="24"/>
          <w:szCs w:val="24"/>
        </w:rPr>
      </w:pPr>
      <w:r w:rsidRPr="002B6412">
        <w:rPr>
          <w:rFonts w:ascii="Times New Roman" w:hAnsi="Times New Roman" w:cs="Times New Roman"/>
        </w:rPr>
        <w:tab/>
      </w:r>
      <w:r w:rsidR="00417FB0" w:rsidRPr="002B6412">
        <w:rPr>
          <w:rFonts w:ascii="Times New Roman" w:hAnsi="Times New Roman" w:cs="Times New Roman"/>
          <w:sz w:val="24"/>
          <w:szCs w:val="24"/>
        </w:rPr>
        <w:t xml:space="preserve">All of the </w:t>
      </w:r>
      <w:r w:rsidR="00996EA9" w:rsidRPr="002B6412">
        <w:rPr>
          <w:rFonts w:ascii="Times New Roman" w:hAnsi="Times New Roman" w:cs="Times New Roman"/>
          <w:sz w:val="24"/>
          <w:szCs w:val="24"/>
        </w:rPr>
        <w:t xml:space="preserve">studies analyzed for this review identified </w:t>
      </w:r>
      <w:r w:rsidR="0064240F" w:rsidRPr="002B6412">
        <w:rPr>
          <w:rFonts w:ascii="Times New Roman" w:hAnsi="Times New Roman" w:cs="Times New Roman"/>
          <w:sz w:val="24"/>
          <w:szCs w:val="24"/>
        </w:rPr>
        <w:t xml:space="preserve">that </w:t>
      </w:r>
      <w:r w:rsidR="006577C9" w:rsidRPr="002B6412">
        <w:rPr>
          <w:rFonts w:ascii="Times New Roman" w:hAnsi="Times New Roman" w:cs="Times New Roman"/>
          <w:sz w:val="24"/>
          <w:szCs w:val="24"/>
        </w:rPr>
        <w:t xml:space="preserve">lower socioeconomic status </w:t>
      </w:r>
      <w:r w:rsidR="005A6464" w:rsidRPr="002B6412">
        <w:rPr>
          <w:rFonts w:ascii="Times New Roman" w:hAnsi="Times New Roman" w:cs="Times New Roman"/>
          <w:sz w:val="24"/>
          <w:szCs w:val="24"/>
        </w:rPr>
        <w:t>wa</w:t>
      </w:r>
      <w:r w:rsidR="0064240F" w:rsidRPr="002B6412">
        <w:rPr>
          <w:rFonts w:ascii="Times New Roman" w:hAnsi="Times New Roman" w:cs="Times New Roman"/>
          <w:sz w:val="24"/>
          <w:szCs w:val="24"/>
        </w:rPr>
        <w:t>s</w:t>
      </w:r>
      <w:r w:rsidR="006577C9" w:rsidRPr="002B6412">
        <w:rPr>
          <w:rFonts w:ascii="Times New Roman" w:hAnsi="Times New Roman" w:cs="Times New Roman"/>
          <w:sz w:val="24"/>
          <w:szCs w:val="24"/>
        </w:rPr>
        <w:t xml:space="preserve"> related to lower </w:t>
      </w:r>
      <w:r w:rsidR="00E4697C" w:rsidRPr="002B6412">
        <w:rPr>
          <w:rFonts w:ascii="Times New Roman" w:hAnsi="Times New Roman" w:cs="Times New Roman"/>
          <w:sz w:val="24"/>
          <w:szCs w:val="24"/>
        </w:rPr>
        <w:t xml:space="preserve">cervical cancer screening rates among </w:t>
      </w:r>
      <w:r w:rsidR="00996EA9" w:rsidRPr="002B6412">
        <w:rPr>
          <w:rFonts w:ascii="Times New Roman" w:hAnsi="Times New Roman" w:cs="Times New Roman"/>
          <w:sz w:val="24"/>
          <w:szCs w:val="24"/>
        </w:rPr>
        <w:t xml:space="preserve">immigrant women </w:t>
      </w:r>
      <w:r w:rsidR="0053279E" w:rsidRPr="002B6412">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Study","type":"article-journal","volume":"41"},"uris":["http://www.mendeley.com/documents/?uuid=5d153481-b7ce-4486-8b97-c22c30405bff"]},{"id":"ITEM-2","itemData":{"DOI":"10.1016/j.jogc.2018.06.008","ISSN":"17012163","PMID":"31130182","abstract":"Objective: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Canada","id":"ITEM-2","issue":"6","issued":{"date-parts":[["2019","6","1"]]},"language":"eng","page":"813-823","publisher":"Elsevier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Models","type":"article-journal","volume":"41"},"uris":["http://www.mendeley.com/documents/?uuid=97b8b8d0-637b-417d-a019-696c4126eb4b"]},{"id":"ITEM-3","itemData":{"DOI":"10.1186/1472-6874-11-20","ISSN":"14726874","PMID":"21619609","abstract":"Background: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Health","id":"ITEM-3","issued":{"date-parts":[["2011","5","27"]]},"language":"eng","page":"20","title":"Predictors of low cervical cancer screening among immigrant women in Ontario, Canada","type":"article-journal","volume":"11"},"uris":["http://www.mendeley.com/documents/?uuid=27289afd-b809-40eb-8553-3c79402a7fbb"]},{"id":"ITEM-4","itemData":{"DOI":"10.1097/MLR.0b013e3181d6886f","ISSN":"00257079","PMID":"20548258","abstract":"OBJECTIVE: Women who are immigrants or socioeconomically disadvantaged have been found to have significantly lower cervical cancer screening rates than their peers in Toronto, Ontario, Canada. The objective of this study was to examine rates of appropriate cervical cancer screening among women living in Ontario, Canada, using recent registration with Ontario's universal health insurance plan as an indicator of immigrant status. METHODS: This retrospective cohort study included 2,273,995 screening-eligible women aged 25 to 69 years, who resided in Ontario's metropolitan areas during the calendar years 2003, 2004, and 2005. A validated algorithm was applied to the Ontario-wide physiciansclaims database to determine which women had undergone cervical cancer screening with a Pap test during the 3-year period. RESULTS: Appropriate cervical cancer screening occurred for 61.1% of women. Despite adjustment for physician contact and pregnancy rates, cervical cancer screening rates were especially low among: women aged 50 to 69 years; women living in low-income areas; and women who had registered with Ontario'universal health insurance plan within the preceding 10 years, a group consisting largely of recent immigrants. Women with all 3 of these characteristics had a screening rate of 31.0% compared with 70.5% among women with none of these characteristics. CONCLUSION: Within a system of universal health insurance, appropriate cervical cancer screening is significantly lower among women who are older, living in low-income areas, or recent immigrants. Efforts to reduce disparities in cervical cancer screening should focus on women with these characteristics. Copyright © 2010 by Lippincott Williams &amp; Wilkins.","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Medical Care","id":"ITEM-4","issue":"7","issued":{"date-parts":[["2010","7"]]},"page":"611-618","title":"Low rates of cervical cancer screening among urban immigrants: A population-based study in ontario, Canada","type":"article-journal","volume":"48"},"uris":["http://www.mendeley.com/documents/?uuid=ced73216-e302-4417-b4b8-b5bf2b6abfa4"]},{"id":"ITEM-5","itemData":{"DOI":"10.1007/s10903-009-9237-8","abstract":"Using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Health","id":"ITEM-5","issue":"1","issued":{"date-parts":[["2010"]]},"page":"1-17","title":"Recent Immigrants and the Use of Cervical Cancer Screening Test in Canada","type":"article-journal","volume":"12"},"uris":["http://www.mendeley.com/documents/?uuid=e5626532-a0cb-3e97-b03e-cd4fc63bb84b"]},{"id":"ITEM-6","itemData":{"DOI":"10.1016/j.ypmed.2010.09.014","ISSN":"00917435","PMID":"20932995","abstract":"Objectives: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Medicine","id":"ITEM-6","issue":"6","issued":{"date-parts":[["2010","12"]]},"page":"509-516","publisher":"Elsevier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(2,16–20)","plainTextFormattedCitation":"(2,16–20)","previouslyFormattedCitation":"(2,16–20)"},"properties":{"noteIndex":0},"schema":"https://github.com/citation-style-language/schema/raw/master/csl-citation.json"}</w:instrText>
      </w:r>
      <w:r w:rsidR="0053279E" w:rsidRPr="002B6412">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(2,16–20)</w:t>
      </w:r>
      <w:r w:rsidR="0053279E" w:rsidRPr="002B6412">
        <w:rPr>
          <w:rFonts w:ascii="Times New Roman" w:hAnsi="Times New Roman" w:cs="Times New Roman"/>
          <w:sz w:val="24"/>
          <w:szCs w:val="24"/>
        </w:rPr>
        <w:fldChar w:fldCharType="end"/>
      </w:r>
      <w:r w:rsidR="00E4697C" w:rsidRPr="002B6412">
        <w:rPr>
          <w:rFonts w:ascii="Times New Roman" w:hAnsi="Times New Roman" w:cs="Times New Roman"/>
          <w:sz w:val="24"/>
          <w:szCs w:val="24"/>
        </w:rPr>
        <w:t>.</w:t>
      </w:r>
      <w:r w:rsidR="00867A76" w:rsidRPr="002B6412">
        <w:rPr>
          <w:rFonts w:ascii="Times New Roman" w:hAnsi="Times New Roman" w:cs="Times New Roman"/>
          <w:sz w:val="24"/>
          <w:szCs w:val="24"/>
        </w:rPr>
        <w:t xml:space="preserve">  </w:t>
      </w:r>
      <w:r w:rsidR="00483424" w:rsidRPr="002B6412">
        <w:rPr>
          <w:rFonts w:ascii="Times New Roman" w:hAnsi="Times New Roman" w:cs="Times New Roman"/>
          <w:sz w:val="24"/>
          <w:szCs w:val="24"/>
        </w:rPr>
        <w:t xml:space="preserve">Despite </w:t>
      </w:r>
      <w:r w:rsidR="004C2973" w:rsidRPr="002B6412">
        <w:rPr>
          <w:rFonts w:ascii="Times New Roman" w:hAnsi="Times New Roman" w:cs="Times New Roman"/>
          <w:sz w:val="24"/>
          <w:szCs w:val="24"/>
        </w:rPr>
        <w:t>Canada’s</w:t>
      </w:r>
      <w:r w:rsidR="00483424" w:rsidRPr="002B6412">
        <w:rPr>
          <w:rFonts w:ascii="Times New Roman" w:hAnsi="Times New Roman" w:cs="Times New Roman"/>
          <w:sz w:val="24"/>
          <w:szCs w:val="24"/>
        </w:rPr>
        <w:t xml:space="preserve"> </w:t>
      </w:r>
      <w:r w:rsidR="00C52765" w:rsidRPr="002B6412">
        <w:rPr>
          <w:rFonts w:ascii="Times New Roman" w:hAnsi="Times New Roman" w:cs="Times New Roman"/>
          <w:sz w:val="24"/>
          <w:szCs w:val="24"/>
        </w:rPr>
        <w:t>publicly funded healthcare system</w:t>
      </w:r>
      <w:r w:rsidR="004C2973" w:rsidRPr="002B6412">
        <w:rPr>
          <w:rFonts w:ascii="Times New Roman" w:hAnsi="Times New Roman" w:cs="Times New Roman"/>
          <w:sz w:val="24"/>
          <w:szCs w:val="24"/>
        </w:rPr>
        <w:t>,</w:t>
      </w:r>
      <w:r w:rsidR="00C52765" w:rsidRPr="002B6412">
        <w:rPr>
          <w:rFonts w:ascii="Times New Roman" w:hAnsi="Times New Roman" w:cs="Times New Roman"/>
          <w:sz w:val="24"/>
          <w:szCs w:val="24"/>
        </w:rPr>
        <w:t xml:space="preserve"> low socioeconomic status </w:t>
      </w:r>
      <w:r w:rsidR="00A943B6" w:rsidRPr="002B6412">
        <w:rPr>
          <w:rFonts w:ascii="Times New Roman" w:hAnsi="Times New Roman" w:cs="Times New Roman"/>
          <w:sz w:val="24"/>
          <w:szCs w:val="24"/>
        </w:rPr>
        <w:t>presents</w:t>
      </w:r>
      <w:r w:rsidR="00D56A80" w:rsidRPr="002B6412">
        <w:rPr>
          <w:rFonts w:ascii="Times New Roman" w:hAnsi="Times New Roman" w:cs="Times New Roman"/>
          <w:sz w:val="24"/>
          <w:szCs w:val="24"/>
        </w:rPr>
        <w:t xml:space="preserve"> a barrier to screening. </w:t>
      </w:r>
      <w:r w:rsidR="00BE779A" w:rsidRPr="002B6412">
        <w:rPr>
          <w:rFonts w:ascii="Times New Roman" w:hAnsi="Times New Roman" w:cs="Times New Roman"/>
          <w:sz w:val="24"/>
          <w:szCs w:val="24"/>
        </w:rPr>
        <w:t xml:space="preserve">  Bacal et al</w:t>
      </w:r>
      <w:r w:rsidR="00B839B7" w:rsidRPr="002B6412">
        <w:rPr>
          <w:rFonts w:ascii="Times New Roman" w:hAnsi="Times New Roman" w:cs="Times New Roman"/>
          <w:sz w:val="24"/>
          <w:szCs w:val="24"/>
        </w:rPr>
        <w:t xml:space="preserve"> identified that </w:t>
      </w:r>
      <w:r w:rsidR="003707E8">
        <w:rPr>
          <w:rFonts w:ascii="Times New Roman" w:hAnsi="Times New Roman" w:cs="Times New Roman"/>
          <w:sz w:val="24"/>
          <w:szCs w:val="24"/>
        </w:rPr>
        <w:t xml:space="preserve">both </w:t>
      </w:r>
      <w:r w:rsidR="00DC1352" w:rsidRPr="002B6412">
        <w:rPr>
          <w:rFonts w:ascii="Times New Roman" w:hAnsi="Times New Roman" w:cs="Times New Roman"/>
          <w:sz w:val="24"/>
          <w:szCs w:val="24"/>
        </w:rPr>
        <w:t>lower</w:t>
      </w:r>
      <w:r w:rsidR="004C2E26">
        <w:rPr>
          <w:rFonts w:ascii="Times New Roman" w:hAnsi="Times New Roman" w:cs="Times New Roman"/>
          <w:sz w:val="24"/>
          <w:szCs w:val="24"/>
        </w:rPr>
        <w:t>-</w:t>
      </w:r>
      <w:r w:rsidR="00DC1352" w:rsidRPr="002B6412">
        <w:rPr>
          <w:rFonts w:ascii="Times New Roman" w:hAnsi="Times New Roman" w:cs="Times New Roman"/>
          <w:sz w:val="24"/>
          <w:szCs w:val="24"/>
        </w:rPr>
        <w:t xml:space="preserve">income and </w:t>
      </w:r>
      <w:r w:rsidR="00FD2ECC" w:rsidRPr="002B6412">
        <w:rPr>
          <w:rFonts w:ascii="Times New Roman" w:hAnsi="Times New Roman" w:cs="Times New Roman"/>
          <w:sz w:val="24"/>
          <w:szCs w:val="24"/>
        </w:rPr>
        <w:t xml:space="preserve">lower </w:t>
      </w:r>
      <w:r w:rsidR="00DC1352" w:rsidRPr="002B6412">
        <w:rPr>
          <w:rFonts w:ascii="Times New Roman" w:hAnsi="Times New Roman" w:cs="Times New Roman"/>
          <w:sz w:val="24"/>
          <w:szCs w:val="24"/>
        </w:rPr>
        <w:t>education</w:t>
      </w:r>
      <w:r w:rsidR="00057DC2" w:rsidRPr="002B6412">
        <w:rPr>
          <w:rFonts w:ascii="Times New Roman" w:hAnsi="Times New Roman" w:cs="Times New Roman"/>
          <w:sz w:val="24"/>
          <w:szCs w:val="24"/>
        </w:rPr>
        <w:t xml:space="preserve"> </w:t>
      </w:r>
      <w:r w:rsidR="00A943B6" w:rsidRPr="002B6412">
        <w:rPr>
          <w:rFonts w:ascii="Times New Roman" w:hAnsi="Times New Roman" w:cs="Times New Roman"/>
          <w:sz w:val="24"/>
          <w:szCs w:val="24"/>
        </w:rPr>
        <w:t xml:space="preserve">levels </w:t>
      </w:r>
      <w:r w:rsidR="00057DC2" w:rsidRPr="002B6412">
        <w:rPr>
          <w:rFonts w:ascii="Times New Roman" w:hAnsi="Times New Roman" w:cs="Times New Roman"/>
          <w:sz w:val="24"/>
          <w:szCs w:val="24"/>
        </w:rPr>
        <w:t>were associated with a lower level of cervical cancer screening</w:t>
      </w:r>
      <w:r w:rsidR="00B34061" w:rsidRPr="002B6412">
        <w:rPr>
          <w:rFonts w:ascii="Times New Roman" w:hAnsi="Times New Roman" w:cs="Times New Roman"/>
          <w:sz w:val="24"/>
          <w:szCs w:val="24"/>
        </w:rPr>
        <w:t xml:space="preserve"> among immigrant women</w:t>
      </w:r>
      <w:r w:rsidR="00DC1352" w:rsidRPr="002B6412">
        <w:rPr>
          <w:rFonts w:ascii="Times New Roman" w:hAnsi="Times New Roman" w:cs="Times New Roman"/>
          <w:sz w:val="24"/>
          <w:szCs w:val="24"/>
        </w:rPr>
        <w:t xml:space="preserve"> </w:t>
      </w:r>
      <w:r w:rsidR="00DC1352" w:rsidRPr="002B6412">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DC1352" w:rsidRPr="002B6412">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w:t>
      </w:r>
      <w:r w:rsidR="00DC1352" w:rsidRPr="002B6412">
        <w:rPr>
          <w:rFonts w:ascii="Times New Roman" w:hAnsi="Times New Roman" w:cs="Times New Roman"/>
          <w:sz w:val="24"/>
          <w:szCs w:val="24"/>
        </w:rPr>
        <w:fldChar w:fldCharType="end"/>
      </w:r>
      <w:r w:rsidR="00DC1352" w:rsidRPr="002B6412">
        <w:rPr>
          <w:rFonts w:ascii="Times New Roman" w:hAnsi="Times New Roman" w:cs="Times New Roman"/>
          <w:sz w:val="24"/>
          <w:szCs w:val="24"/>
        </w:rPr>
        <w:t xml:space="preserve">.  </w:t>
      </w:r>
      <w:r w:rsidR="00FD2ECC" w:rsidRPr="002B6412">
        <w:rPr>
          <w:rFonts w:ascii="Times New Roman" w:hAnsi="Times New Roman" w:cs="Times New Roman"/>
          <w:sz w:val="24"/>
          <w:szCs w:val="24"/>
        </w:rPr>
        <w:t>In their research, i</w:t>
      </w:r>
      <w:r w:rsidR="003F165F" w:rsidRPr="002B6412">
        <w:rPr>
          <w:rFonts w:ascii="Times New Roman" w:hAnsi="Times New Roman" w:cs="Times New Roman"/>
          <w:sz w:val="24"/>
          <w:szCs w:val="24"/>
        </w:rPr>
        <w:t>mmigrant women</w:t>
      </w:r>
      <w:r w:rsidR="004A264F" w:rsidRPr="002B6412">
        <w:rPr>
          <w:rFonts w:ascii="Times New Roman" w:hAnsi="Times New Roman" w:cs="Times New Roman"/>
          <w:sz w:val="24"/>
          <w:szCs w:val="24"/>
        </w:rPr>
        <w:t xml:space="preserve"> </w:t>
      </w:r>
      <w:r w:rsidR="004C2973" w:rsidRPr="002B6412">
        <w:rPr>
          <w:rFonts w:ascii="Times New Roman" w:hAnsi="Times New Roman" w:cs="Times New Roman"/>
          <w:sz w:val="24"/>
          <w:szCs w:val="24"/>
        </w:rPr>
        <w:t xml:space="preserve">who </w:t>
      </w:r>
      <w:r w:rsidR="00057DC2" w:rsidRPr="002B6412">
        <w:rPr>
          <w:rFonts w:ascii="Times New Roman" w:hAnsi="Times New Roman" w:cs="Times New Roman"/>
          <w:sz w:val="24"/>
          <w:szCs w:val="24"/>
        </w:rPr>
        <w:t>we</w:t>
      </w:r>
      <w:r w:rsidR="004A264F" w:rsidRPr="002B6412">
        <w:rPr>
          <w:rFonts w:ascii="Times New Roman" w:hAnsi="Times New Roman" w:cs="Times New Roman"/>
          <w:sz w:val="24"/>
          <w:szCs w:val="24"/>
        </w:rPr>
        <w:t xml:space="preserve">re </w:t>
      </w:r>
      <w:r w:rsidR="00AA68C7" w:rsidRPr="002B6412">
        <w:rPr>
          <w:rFonts w:ascii="Times New Roman" w:hAnsi="Times New Roman" w:cs="Times New Roman"/>
          <w:sz w:val="24"/>
          <w:szCs w:val="24"/>
        </w:rPr>
        <w:t xml:space="preserve">not </w:t>
      </w:r>
      <w:r w:rsidR="004A264F" w:rsidRPr="002B6412">
        <w:rPr>
          <w:rFonts w:ascii="Times New Roman" w:hAnsi="Times New Roman" w:cs="Times New Roman"/>
          <w:sz w:val="24"/>
          <w:szCs w:val="24"/>
        </w:rPr>
        <w:t xml:space="preserve">screened were more likely to have less than a secondary level of education </w:t>
      </w:r>
      <w:r w:rsidR="00CE57CC" w:rsidRPr="002B6412">
        <w:rPr>
          <w:rFonts w:ascii="Times New Roman" w:hAnsi="Times New Roman" w:cs="Times New Roman"/>
          <w:sz w:val="24"/>
          <w:szCs w:val="24"/>
        </w:rPr>
        <w:t xml:space="preserve">and </w:t>
      </w:r>
      <w:r w:rsidR="0056383F" w:rsidRPr="002B6412">
        <w:rPr>
          <w:rFonts w:ascii="Times New Roman" w:hAnsi="Times New Roman" w:cs="Times New Roman"/>
          <w:sz w:val="24"/>
          <w:szCs w:val="24"/>
        </w:rPr>
        <w:t xml:space="preserve">earn </w:t>
      </w:r>
      <w:r w:rsidR="00CE57CC" w:rsidRPr="002B6412">
        <w:rPr>
          <w:rFonts w:ascii="Times New Roman" w:hAnsi="Times New Roman" w:cs="Times New Roman"/>
          <w:sz w:val="24"/>
          <w:szCs w:val="24"/>
        </w:rPr>
        <w:t xml:space="preserve">less than $40,000 </w:t>
      </w:r>
      <w:r w:rsidR="0056383F" w:rsidRPr="002B6412">
        <w:rPr>
          <w:rFonts w:ascii="Times New Roman" w:hAnsi="Times New Roman" w:cs="Times New Roman"/>
          <w:sz w:val="24"/>
          <w:szCs w:val="24"/>
        </w:rPr>
        <w:t>a year</w:t>
      </w:r>
      <w:r w:rsidR="00443869" w:rsidRPr="002B6412">
        <w:rPr>
          <w:rFonts w:ascii="Times New Roman" w:hAnsi="Times New Roman" w:cs="Times New Roman"/>
          <w:sz w:val="24"/>
          <w:szCs w:val="24"/>
        </w:rPr>
        <w:t xml:space="preserve">, with </w:t>
      </w:r>
      <w:r w:rsidR="00E26346" w:rsidRPr="002B6412">
        <w:rPr>
          <w:rFonts w:ascii="Times New Roman" w:hAnsi="Times New Roman" w:cs="Times New Roman"/>
          <w:sz w:val="24"/>
          <w:szCs w:val="24"/>
        </w:rPr>
        <w:t xml:space="preserve">weighted percentages of </w:t>
      </w:r>
      <w:r w:rsidR="00B07865" w:rsidRPr="002B6412">
        <w:rPr>
          <w:rFonts w:ascii="Times New Roman" w:hAnsi="Times New Roman" w:cs="Times New Roman"/>
          <w:sz w:val="24"/>
          <w:szCs w:val="24"/>
        </w:rPr>
        <w:t xml:space="preserve">57% </w:t>
      </w:r>
      <w:proofErr w:type="gramStart"/>
      <w:r w:rsidR="00B07865" w:rsidRPr="002B6412">
        <w:rPr>
          <w:rFonts w:ascii="Times New Roman" w:hAnsi="Times New Roman" w:cs="Times New Roman"/>
          <w:sz w:val="24"/>
          <w:szCs w:val="24"/>
        </w:rPr>
        <w:t xml:space="preserve">and </w:t>
      </w:r>
      <w:r w:rsidR="00AB7805" w:rsidRPr="002B6412">
        <w:rPr>
          <w:rFonts w:ascii="Times New Roman" w:hAnsi="Times New Roman" w:cs="Times New Roman"/>
          <w:sz w:val="24"/>
          <w:szCs w:val="24"/>
        </w:rPr>
        <w:t xml:space="preserve"> </w:t>
      </w:r>
      <w:r w:rsidR="00CE2A38" w:rsidRPr="002B6412">
        <w:rPr>
          <w:rFonts w:ascii="Times New Roman" w:hAnsi="Times New Roman" w:cs="Times New Roman"/>
          <w:sz w:val="24"/>
          <w:szCs w:val="24"/>
        </w:rPr>
        <w:t>39.7</w:t>
      </w:r>
      <w:proofErr w:type="gramEnd"/>
      <w:r w:rsidR="00CE2A38" w:rsidRPr="002B6412">
        <w:rPr>
          <w:rFonts w:ascii="Times New Roman" w:hAnsi="Times New Roman" w:cs="Times New Roman"/>
          <w:sz w:val="24"/>
          <w:szCs w:val="24"/>
        </w:rPr>
        <w:t xml:space="preserve">% </w:t>
      </w:r>
      <w:r w:rsidR="00AB7805" w:rsidRPr="002B6412">
        <w:rPr>
          <w:rFonts w:ascii="Times New Roman" w:hAnsi="Times New Roman" w:cs="Times New Roman"/>
          <w:sz w:val="24"/>
          <w:szCs w:val="24"/>
        </w:rPr>
        <w:t>reported respectively</w:t>
      </w:r>
      <w:r w:rsidR="00CE57CC" w:rsidRPr="002B6412">
        <w:rPr>
          <w:rFonts w:ascii="Times New Roman" w:hAnsi="Times New Roman" w:cs="Times New Roman"/>
          <w:sz w:val="24"/>
          <w:szCs w:val="24"/>
        </w:rPr>
        <w:t xml:space="preserve">.  </w:t>
      </w:r>
      <w:r w:rsidR="00AA68C7" w:rsidRPr="002B6412">
        <w:rPr>
          <w:rFonts w:ascii="Times New Roman" w:hAnsi="Times New Roman" w:cs="Times New Roman"/>
          <w:sz w:val="24"/>
          <w:szCs w:val="24"/>
        </w:rPr>
        <w:t>A</w:t>
      </w:r>
      <w:r w:rsidR="00DC3FFF" w:rsidRPr="002B6412">
        <w:rPr>
          <w:rFonts w:ascii="Times New Roman" w:hAnsi="Times New Roman" w:cs="Times New Roman"/>
          <w:sz w:val="24"/>
          <w:szCs w:val="24"/>
        </w:rPr>
        <w:t xml:space="preserve"> </w:t>
      </w:r>
      <w:r w:rsidR="003F18D5" w:rsidRPr="002B6412">
        <w:rPr>
          <w:rFonts w:ascii="Times New Roman" w:hAnsi="Times New Roman" w:cs="Times New Roman"/>
          <w:sz w:val="24"/>
          <w:szCs w:val="24"/>
        </w:rPr>
        <w:t xml:space="preserve">longitudinal </w:t>
      </w:r>
      <w:r w:rsidR="00DC3FFF" w:rsidRPr="002B6412">
        <w:rPr>
          <w:rFonts w:ascii="Times New Roman" w:hAnsi="Times New Roman" w:cs="Times New Roman"/>
          <w:sz w:val="24"/>
          <w:szCs w:val="24"/>
        </w:rPr>
        <w:t>study co</w:t>
      </w:r>
      <w:r w:rsidR="00AA68C7" w:rsidRPr="002B6412">
        <w:rPr>
          <w:rFonts w:ascii="Times New Roman" w:hAnsi="Times New Roman" w:cs="Times New Roman"/>
          <w:sz w:val="24"/>
          <w:szCs w:val="24"/>
        </w:rPr>
        <w:t xml:space="preserve">mpleted </w:t>
      </w:r>
      <w:r w:rsidR="00DC3FFF" w:rsidRPr="002B6412">
        <w:rPr>
          <w:rFonts w:ascii="Times New Roman" w:hAnsi="Times New Roman" w:cs="Times New Roman"/>
          <w:sz w:val="24"/>
          <w:szCs w:val="24"/>
        </w:rPr>
        <w:t xml:space="preserve">by </w:t>
      </w:r>
      <w:r w:rsidR="003F18D5" w:rsidRPr="002B6412">
        <w:rPr>
          <w:rFonts w:ascii="Times New Roman" w:hAnsi="Times New Roman" w:cs="Times New Roman"/>
          <w:sz w:val="24"/>
          <w:szCs w:val="24"/>
        </w:rPr>
        <w:t xml:space="preserve">Lee et al measured the amount of time </w:t>
      </w:r>
      <w:r w:rsidR="00DF0369" w:rsidRPr="002B6412">
        <w:rPr>
          <w:rFonts w:ascii="Times New Roman" w:hAnsi="Times New Roman" w:cs="Times New Roman"/>
          <w:sz w:val="24"/>
          <w:szCs w:val="24"/>
        </w:rPr>
        <w:t xml:space="preserve">immigrant </w:t>
      </w:r>
      <w:r w:rsidR="008D697F" w:rsidRPr="002B6412">
        <w:rPr>
          <w:rFonts w:ascii="Times New Roman" w:hAnsi="Times New Roman" w:cs="Times New Roman"/>
          <w:sz w:val="24"/>
          <w:szCs w:val="24"/>
        </w:rPr>
        <w:t xml:space="preserve">women </w:t>
      </w:r>
      <w:r w:rsidR="003F18D5" w:rsidRPr="002B6412">
        <w:rPr>
          <w:rFonts w:ascii="Times New Roman" w:hAnsi="Times New Roman" w:cs="Times New Roman"/>
          <w:sz w:val="24"/>
          <w:szCs w:val="24"/>
        </w:rPr>
        <w:t xml:space="preserve">spent non-adherent </w:t>
      </w:r>
      <w:r w:rsidR="00AD3BC0" w:rsidRPr="002B6412">
        <w:rPr>
          <w:rFonts w:ascii="Times New Roman" w:hAnsi="Times New Roman" w:cs="Times New Roman"/>
          <w:sz w:val="24"/>
          <w:szCs w:val="24"/>
        </w:rPr>
        <w:t xml:space="preserve">to cervical cancer screening guidelines </w:t>
      </w:r>
      <w:r w:rsidR="00F1425A" w:rsidRPr="002B6412">
        <w:rPr>
          <w:rFonts w:ascii="Times New Roman" w:hAnsi="Times New Roman" w:cs="Times New Roman"/>
          <w:sz w:val="24"/>
          <w:szCs w:val="24"/>
        </w:rPr>
        <w:t xml:space="preserve">and the rate of becoming adherent </w:t>
      </w:r>
      <w:r w:rsidR="00AD3BC0" w:rsidRPr="002B6412">
        <w:rPr>
          <w:rFonts w:ascii="Times New Roman" w:hAnsi="Times New Roman" w:cs="Times New Roman"/>
          <w:sz w:val="24"/>
          <w:szCs w:val="24"/>
        </w:rPr>
        <w:t>(</w:t>
      </w:r>
      <w:r w:rsidR="00962993" w:rsidRPr="002B6412">
        <w:rPr>
          <w:rFonts w:ascii="Times New Roman" w:hAnsi="Times New Roman" w:cs="Times New Roman"/>
          <w:sz w:val="24"/>
          <w:szCs w:val="24"/>
        </w:rPr>
        <w:t>having a Pap test performed</w:t>
      </w:r>
      <w:r w:rsidR="00AD3BC0" w:rsidRPr="002B6412">
        <w:rPr>
          <w:rFonts w:ascii="Times New Roman" w:hAnsi="Times New Roman" w:cs="Times New Roman"/>
          <w:sz w:val="24"/>
          <w:szCs w:val="24"/>
        </w:rPr>
        <w:t xml:space="preserve"> during the study period)</w:t>
      </w:r>
      <w:r w:rsidR="00BD0423" w:rsidRPr="002B6412">
        <w:rPr>
          <w:rFonts w:ascii="Times New Roman" w:hAnsi="Times New Roman" w:cs="Times New Roman"/>
          <w:sz w:val="24"/>
          <w:szCs w:val="24"/>
        </w:rPr>
        <w:t xml:space="preserve"> </w:t>
      </w:r>
      <w:r w:rsidR="00BD0423" w:rsidRPr="002B6412">
        <w:rPr>
          <w:rFonts w:ascii="Times New Roman" w:hAnsi="Times New Roman" w:cs="Times New Roman"/>
          <w:sz w:val="24"/>
          <w:szCs w:val="24"/>
        </w:rPr>
        <w:fldChar w:fldCharType="begin" w:fldLock="1"/>
      </w:r>
      <w:r w:rsidR="00173F20" w:rsidRPr="002B6412">
        <w:rPr>
          <w:rFonts w:ascii="Times New Roman" w:hAnsi="Times New Roman" w:cs="Times New Roman"/>
          <w:sz w:val="24"/>
          <w:szCs w:val="24"/>
        </w:rPr>
        <w:instrText>ADDIN CSL_CITATION {"citationItems":[{"id":"ITEM-1","itemData":{"DOI":"10.1016/j.jogc.2018.06.008","ISSN":"17012163","PMID":"31130182","abstract":"Objective: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Canada","id":"ITEM-1","issue":"6","issued":{"date-parts":[["2019","6","1"]]},"language":"eng","page":"813-823","publisher":"Elsevier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mendeley":{"formattedCitation":"(16)","plainTextFormattedCitation":"(16)","previouslyFormattedCitation":"(16)"},"properties":{"noteIndex":0},"schema":"https://github.com/citation-style-language/schema/raw/master/csl-citation.json"}</w:instrText>
      </w:r>
      <w:r w:rsidR="00BD0423" w:rsidRPr="002B6412">
        <w:rPr>
          <w:rFonts w:ascii="Times New Roman" w:hAnsi="Times New Roman" w:cs="Times New Roman"/>
          <w:sz w:val="24"/>
          <w:szCs w:val="24"/>
        </w:rPr>
        <w:fldChar w:fldCharType="separate"/>
      </w:r>
      <w:r w:rsidR="00E368AE" w:rsidRPr="002B6412">
        <w:rPr>
          <w:rFonts w:ascii="Times New Roman" w:hAnsi="Times New Roman" w:cs="Times New Roman"/>
          <w:noProof/>
          <w:sz w:val="24"/>
          <w:szCs w:val="24"/>
        </w:rPr>
        <w:t>(16)</w:t>
      </w:r>
      <w:r w:rsidR="00BD0423" w:rsidRPr="002B6412">
        <w:rPr>
          <w:rFonts w:ascii="Times New Roman" w:hAnsi="Times New Roman" w:cs="Times New Roman"/>
          <w:sz w:val="24"/>
          <w:szCs w:val="24"/>
        </w:rPr>
        <w:fldChar w:fldCharType="end"/>
      </w:r>
      <w:r w:rsidR="00EC41AF" w:rsidRPr="002B6412">
        <w:rPr>
          <w:rFonts w:ascii="Times New Roman" w:hAnsi="Times New Roman" w:cs="Times New Roman"/>
          <w:sz w:val="24"/>
          <w:szCs w:val="24"/>
        </w:rPr>
        <w:t xml:space="preserve">.  This study </w:t>
      </w:r>
      <w:r w:rsidR="009D3F1B" w:rsidRPr="002B6412">
        <w:rPr>
          <w:rFonts w:ascii="Times New Roman" w:hAnsi="Times New Roman" w:cs="Times New Roman"/>
          <w:sz w:val="24"/>
          <w:szCs w:val="24"/>
        </w:rPr>
        <w:t xml:space="preserve">found that immigrant women from the lowest </w:t>
      </w:r>
      <w:r w:rsidR="009471A7" w:rsidRPr="002B6412">
        <w:rPr>
          <w:rFonts w:ascii="Times New Roman" w:hAnsi="Times New Roman" w:cs="Times New Roman"/>
          <w:sz w:val="24"/>
          <w:szCs w:val="24"/>
        </w:rPr>
        <w:t>neighbo</w:t>
      </w:r>
      <w:r w:rsidR="005D41BA">
        <w:rPr>
          <w:rFonts w:ascii="Times New Roman" w:hAnsi="Times New Roman" w:cs="Times New Roman"/>
          <w:sz w:val="24"/>
          <w:szCs w:val="24"/>
        </w:rPr>
        <w:t>u</w:t>
      </w:r>
      <w:r w:rsidR="009471A7" w:rsidRPr="002B6412">
        <w:rPr>
          <w:rFonts w:ascii="Times New Roman" w:hAnsi="Times New Roman" w:cs="Times New Roman"/>
          <w:sz w:val="24"/>
          <w:szCs w:val="24"/>
        </w:rPr>
        <w:t>rhood income quintiles spent the greatest amount of time non-adherent</w:t>
      </w:r>
      <w:r w:rsidR="00887CEE" w:rsidRPr="002B6412">
        <w:rPr>
          <w:rFonts w:ascii="Times New Roman" w:hAnsi="Times New Roman" w:cs="Times New Roman"/>
          <w:sz w:val="24"/>
          <w:szCs w:val="24"/>
        </w:rPr>
        <w:t xml:space="preserve"> to </w:t>
      </w:r>
      <w:r w:rsidR="00A96C3E" w:rsidRPr="002B6412">
        <w:rPr>
          <w:rFonts w:ascii="Times New Roman" w:hAnsi="Times New Roman" w:cs="Times New Roman"/>
          <w:sz w:val="24"/>
          <w:szCs w:val="24"/>
        </w:rPr>
        <w:t>P</w:t>
      </w:r>
      <w:r w:rsidR="00887CEE" w:rsidRPr="002B6412">
        <w:rPr>
          <w:rFonts w:ascii="Times New Roman" w:hAnsi="Times New Roman" w:cs="Times New Roman"/>
          <w:sz w:val="24"/>
          <w:szCs w:val="24"/>
        </w:rPr>
        <w:t xml:space="preserve">ap </w:t>
      </w:r>
      <w:r w:rsidR="00AD798D" w:rsidRPr="002B6412">
        <w:rPr>
          <w:rFonts w:ascii="Times New Roman" w:hAnsi="Times New Roman" w:cs="Times New Roman"/>
          <w:sz w:val="24"/>
          <w:szCs w:val="24"/>
        </w:rPr>
        <w:t xml:space="preserve">test </w:t>
      </w:r>
      <w:r w:rsidR="00887CEE" w:rsidRPr="002B6412">
        <w:rPr>
          <w:rFonts w:ascii="Times New Roman" w:hAnsi="Times New Roman" w:cs="Times New Roman"/>
          <w:sz w:val="24"/>
          <w:szCs w:val="24"/>
        </w:rPr>
        <w:t>screening guidelines</w:t>
      </w:r>
      <w:r w:rsidR="00F47FA7" w:rsidRPr="002B6412">
        <w:rPr>
          <w:rFonts w:ascii="Times New Roman" w:hAnsi="Times New Roman" w:cs="Times New Roman"/>
          <w:sz w:val="24"/>
          <w:szCs w:val="24"/>
        </w:rPr>
        <w:t xml:space="preserve"> </w:t>
      </w:r>
      <w:r w:rsidR="00F47FA7" w:rsidRPr="002B6412">
        <w:rPr>
          <w:rFonts w:ascii="Times New Roman" w:hAnsi="Times New Roman" w:cs="Times New Roman"/>
          <w:sz w:val="24"/>
          <w:szCs w:val="24"/>
        </w:rPr>
        <w:fldChar w:fldCharType="begin" w:fldLock="1"/>
      </w:r>
      <w:r w:rsidR="00173F20" w:rsidRPr="002B6412">
        <w:rPr>
          <w:rFonts w:ascii="Times New Roman" w:hAnsi="Times New Roman" w:cs="Times New Roman"/>
          <w:sz w:val="24"/>
          <w:szCs w:val="24"/>
        </w:rPr>
        <w:instrText>ADDIN CSL_CITATION {"citationItems":[{"id":"ITEM-1","itemData":{"DOI":"10.1016/j.jogc.2018.06.008","ISSN":"17012163","PMID":"31130182","abstract":"Objective: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Canada","id":"ITEM-1","issue":"6","issued":{"date-parts":[["2019","6","1"]]},"language":"eng","page":"813-823","publisher":"Elsevier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mendeley":{"formattedCitation":"(16)","plainTextFormattedCitation":"(16)","previouslyFormattedCitation":"(16)"},"properties":{"noteIndex":0},"schema":"https://github.com/citation-style-language/schema/raw/master/csl-citation.json"}</w:instrText>
      </w:r>
      <w:r w:rsidR="00F47FA7" w:rsidRPr="002B6412">
        <w:rPr>
          <w:rFonts w:ascii="Times New Roman" w:hAnsi="Times New Roman" w:cs="Times New Roman"/>
          <w:sz w:val="24"/>
          <w:szCs w:val="24"/>
        </w:rPr>
        <w:fldChar w:fldCharType="separate"/>
      </w:r>
      <w:r w:rsidR="00E368AE" w:rsidRPr="002B6412">
        <w:rPr>
          <w:rFonts w:ascii="Times New Roman" w:hAnsi="Times New Roman" w:cs="Times New Roman"/>
          <w:noProof/>
          <w:sz w:val="24"/>
          <w:szCs w:val="24"/>
        </w:rPr>
        <w:t>(16)</w:t>
      </w:r>
      <w:r w:rsidR="00F47FA7" w:rsidRPr="002B6412">
        <w:rPr>
          <w:rFonts w:ascii="Times New Roman" w:hAnsi="Times New Roman" w:cs="Times New Roman"/>
          <w:sz w:val="24"/>
          <w:szCs w:val="24"/>
        </w:rPr>
        <w:fldChar w:fldCharType="end"/>
      </w:r>
      <w:r w:rsidR="00BF16B0" w:rsidRPr="002B6412">
        <w:rPr>
          <w:rFonts w:ascii="Times New Roman" w:hAnsi="Times New Roman" w:cs="Times New Roman"/>
          <w:sz w:val="24"/>
          <w:szCs w:val="24"/>
        </w:rPr>
        <w:t xml:space="preserve">.  The rate of becoming adherent </w:t>
      </w:r>
      <w:r w:rsidR="003203B8" w:rsidRPr="002B6412">
        <w:rPr>
          <w:rFonts w:ascii="Times New Roman" w:hAnsi="Times New Roman" w:cs="Times New Roman"/>
          <w:sz w:val="24"/>
          <w:szCs w:val="24"/>
        </w:rPr>
        <w:t>to screening guidelines was 24% higher among women in the wealthiest income quintile comp</w:t>
      </w:r>
      <w:r w:rsidR="00887CEE" w:rsidRPr="002B6412">
        <w:rPr>
          <w:rFonts w:ascii="Times New Roman" w:hAnsi="Times New Roman" w:cs="Times New Roman"/>
          <w:sz w:val="24"/>
          <w:szCs w:val="24"/>
        </w:rPr>
        <w:t xml:space="preserve">ared </w:t>
      </w:r>
      <w:r w:rsidR="003203B8" w:rsidRPr="002B6412">
        <w:rPr>
          <w:rFonts w:ascii="Times New Roman" w:hAnsi="Times New Roman" w:cs="Times New Roman"/>
          <w:sz w:val="24"/>
          <w:szCs w:val="24"/>
        </w:rPr>
        <w:t xml:space="preserve">to women in the lowest </w:t>
      </w:r>
      <w:r w:rsidR="00F47FA7" w:rsidRPr="002B6412">
        <w:rPr>
          <w:rFonts w:ascii="Times New Roman" w:hAnsi="Times New Roman" w:cs="Times New Roman"/>
          <w:sz w:val="24"/>
          <w:szCs w:val="24"/>
        </w:rPr>
        <w:t>income quintile, with a relative r</w:t>
      </w:r>
      <w:r w:rsidR="00436E52" w:rsidRPr="002B6412">
        <w:rPr>
          <w:rFonts w:ascii="Times New Roman" w:hAnsi="Times New Roman" w:cs="Times New Roman"/>
          <w:sz w:val="24"/>
          <w:szCs w:val="24"/>
        </w:rPr>
        <w:t xml:space="preserve">ate of regression of </w:t>
      </w:r>
      <w:r w:rsidR="00F47FA7" w:rsidRPr="002B6412">
        <w:rPr>
          <w:rFonts w:ascii="Times New Roman" w:hAnsi="Times New Roman" w:cs="Times New Roman"/>
          <w:sz w:val="24"/>
          <w:szCs w:val="24"/>
        </w:rPr>
        <w:t>1.24</w:t>
      </w:r>
      <w:r w:rsidR="00887CEE" w:rsidRPr="002B6412">
        <w:rPr>
          <w:rFonts w:ascii="Times New Roman" w:hAnsi="Times New Roman" w:cs="Times New Roman"/>
          <w:sz w:val="24"/>
          <w:szCs w:val="24"/>
        </w:rPr>
        <w:t xml:space="preserve"> reported.</w:t>
      </w:r>
      <w:r w:rsidR="00581AE5" w:rsidRPr="002B6412">
        <w:rPr>
          <w:rFonts w:ascii="Times New Roman" w:hAnsi="Times New Roman" w:cs="Times New Roman"/>
          <w:sz w:val="24"/>
          <w:szCs w:val="24"/>
        </w:rPr>
        <w:t xml:space="preserve">  </w:t>
      </w:r>
      <w:r w:rsidR="009570C4" w:rsidRPr="002B6412">
        <w:rPr>
          <w:rFonts w:ascii="Times New Roman" w:hAnsi="Times New Roman" w:cs="Times New Roman"/>
          <w:sz w:val="24"/>
          <w:szCs w:val="24"/>
        </w:rPr>
        <w:t xml:space="preserve">In their </w:t>
      </w:r>
      <w:r w:rsidR="00AE3F32" w:rsidRPr="002B6412">
        <w:rPr>
          <w:rFonts w:ascii="Times New Roman" w:hAnsi="Times New Roman" w:cs="Times New Roman"/>
          <w:sz w:val="24"/>
          <w:szCs w:val="24"/>
        </w:rPr>
        <w:t>research</w:t>
      </w:r>
      <w:r w:rsidR="005D41BA">
        <w:rPr>
          <w:rFonts w:ascii="Times New Roman" w:hAnsi="Times New Roman" w:cs="Times New Roman"/>
          <w:sz w:val="24"/>
          <w:szCs w:val="24"/>
        </w:rPr>
        <w:t>,</w:t>
      </w:r>
      <w:r w:rsidR="009570C4" w:rsidRPr="002B6412">
        <w:rPr>
          <w:rFonts w:ascii="Times New Roman" w:hAnsi="Times New Roman" w:cs="Times New Roman"/>
          <w:sz w:val="24"/>
          <w:szCs w:val="24"/>
        </w:rPr>
        <w:t xml:space="preserve"> </w:t>
      </w:r>
      <w:r w:rsidR="007B68F4" w:rsidRPr="002B6412">
        <w:rPr>
          <w:rFonts w:ascii="Times New Roman" w:hAnsi="Times New Roman" w:cs="Times New Roman"/>
          <w:sz w:val="24"/>
          <w:szCs w:val="24"/>
        </w:rPr>
        <w:t xml:space="preserve">Lofters et al </w:t>
      </w:r>
      <w:r w:rsidR="00D14350" w:rsidRPr="002B6412">
        <w:rPr>
          <w:rFonts w:ascii="Times New Roman" w:hAnsi="Times New Roman" w:cs="Times New Roman"/>
          <w:sz w:val="24"/>
          <w:szCs w:val="24"/>
        </w:rPr>
        <w:t xml:space="preserve">found a lack of screening </w:t>
      </w:r>
      <w:r w:rsidR="006A03E4" w:rsidRPr="002B6412">
        <w:rPr>
          <w:rFonts w:ascii="Times New Roman" w:hAnsi="Times New Roman" w:cs="Times New Roman"/>
          <w:sz w:val="24"/>
          <w:szCs w:val="24"/>
        </w:rPr>
        <w:t xml:space="preserve">among immigrant women </w:t>
      </w:r>
      <w:r w:rsidR="00D5537B" w:rsidRPr="002B6412">
        <w:rPr>
          <w:rFonts w:ascii="Times New Roman" w:hAnsi="Times New Roman" w:cs="Times New Roman"/>
          <w:sz w:val="24"/>
          <w:szCs w:val="24"/>
        </w:rPr>
        <w:t>was associated</w:t>
      </w:r>
      <w:r w:rsidR="00D271D1" w:rsidRPr="002B6412">
        <w:rPr>
          <w:rFonts w:ascii="Times New Roman" w:hAnsi="Times New Roman" w:cs="Times New Roman"/>
          <w:sz w:val="24"/>
          <w:szCs w:val="24"/>
        </w:rPr>
        <w:t xml:space="preserve"> with being in the lowest income quintile</w:t>
      </w:r>
      <w:r w:rsidR="00F72599" w:rsidRPr="002B6412">
        <w:rPr>
          <w:rFonts w:ascii="Times New Roman" w:hAnsi="Times New Roman" w:cs="Times New Roman"/>
          <w:sz w:val="24"/>
          <w:szCs w:val="24"/>
        </w:rPr>
        <w:t xml:space="preserve">, with </w:t>
      </w:r>
      <w:r w:rsidR="004B6345" w:rsidRPr="002B6412">
        <w:rPr>
          <w:rFonts w:ascii="Times New Roman" w:hAnsi="Times New Roman" w:cs="Times New Roman"/>
          <w:sz w:val="24"/>
          <w:szCs w:val="24"/>
        </w:rPr>
        <w:t>51.8</w:t>
      </w:r>
      <w:r w:rsidR="00F72599" w:rsidRPr="002B6412">
        <w:rPr>
          <w:rFonts w:ascii="Times New Roman" w:hAnsi="Times New Roman" w:cs="Times New Roman"/>
          <w:sz w:val="24"/>
          <w:szCs w:val="24"/>
        </w:rPr>
        <w:t xml:space="preserve">% of women unscreened </w:t>
      </w:r>
      <w:r w:rsidR="00B848EF" w:rsidRPr="002B6412">
        <w:rPr>
          <w:rFonts w:ascii="Times New Roman" w:hAnsi="Times New Roman" w:cs="Times New Roman"/>
          <w:sz w:val="24"/>
          <w:szCs w:val="24"/>
        </w:rPr>
        <w:t xml:space="preserve">in this group, </w:t>
      </w:r>
      <w:r w:rsidR="00F72599" w:rsidRPr="002B6412">
        <w:rPr>
          <w:rFonts w:ascii="Times New Roman" w:hAnsi="Times New Roman" w:cs="Times New Roman"/>
          <w:sz w:val="24"/>
          <w:szCs w:val="24"/>
        </w:rPr>
        <w:t xml:space="preserve">compared to </w:t>
      </w:r>
      <w:r w:rsidR="004B6345" w:rsidRPr="002B6412">
        <w:rPr>
          <w:rFonts w:ascii="Times New Roman" w:hAnsi="Times New Roman" w:cs="Times New Roman"/>
          <w:sz w:val="24"/>
          <w:szCs w:val="24"/>
        </w:rPr>
        <w:t>46.3</w:t>
      </w:r>
      <w:r w:rsidR="00F72599" w:rsidRPr="002B6412">
        <w:rPr>
          <w:rFonts w:ascii="Times New Roman" w:hAnsi="Times New Roman" w:cs="Times New Roman"/>
          <w:sz w:val="24"/>
          <w:szCs w:val="24"/>
        </w:rPr>
        <w:t>% of women unscreened at the highest income quintile</w:t>
      </w:r>
      <w:r w:rsidR="00C7489A" w:rsidRPr="002B6412">
        <w:rPr>
          <w:rFonts w:ascii="Times New Roman" w:hAnsi="Times New Roman" w:cs="Times New Roman"/>
          <w:sz w:val="24"/>
          <w:szCs w:val="24"/>
        </w:rPr>
        <w:t xml:space="preserve">, with a corresponding relative risk calculated </w:t>
      </w:r>
      <w:r w:rsidR="0078536C" w:rsidRPr="002B6412">
        <w:rPr>
          <w:rFonts w:ascii="Times New Roman" w:hAnsi="Times New Roman" w:cs="Times New Roman"/>
          <w:sz w:val="24"/>
          <w:szCs w:val="24"/>
        </w:rPr>
        <w:t>at 1.14</w:t>
      </w:r>
      <w:r w:rsidR="000D434F" w:rsidRPr="002B6412">
        <w:rPr>
          <w:rFonts w:ascii="Times New Roman" w:hAnsi="Times New Roman" w:cs="Times New Roman"/>
          <w:sz w:val="24"/>
          <w:szCs w:val="24"/>
        </w:rPr>
        <w:t xml:space="preserve"> </w:t>
      </w:r>
      <w:r w:rsidR="00705853"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Health","id":"ITEM-1","issued":{"date-parts":[["2011","5","27"]]},"language":"eng","page":"20","title":"Predictors of low cervical cancer screening among immigrant women in Ontario, Canada","type":"article-journal","volume":"11"},"uris":["http://www.mendeley.com/documents/?uuid=27289afd-b809-40eb-8553-3c79402a7fbb"]}],"mendeley":{"formattedCitation":"(17)","plainTextFormattedCitation":"(17)","previouslyFormattedCitation":"(17)"},"properties":{"noteIndex":0},"schema":"https://github.com/citation-style-language/schema/raw/master/csl-citation.json"}</w:instrText>
      </w:r>
      <w:r w:rsidR="00705853"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(17)</w:t>
      </w:r>
      <w:r w:rsidR="00705853" w:rsidRPr="002B6412">
        <w:rPr>
          <w:rFonts w:ascii="Times New Roman" w:hAnsi="Times New Roman" w:cs="Times New Roman"/>
          <w:sz w:val="24"/>
          <w:szCs w:val="24"/>
        </w:rPr>
        <w:fldChar w:fldCharType="end"/>
      </w:r>
      <w:r w:rsidR="00F72599" w:rsidRPr="002B6412">
        <w:rPr>
          <w:rFonts w:ascii="Times New Roman" w:hAnsi="Times New Roman" w:cs="Times New Roman"/>
          <w:sz w:val="24"/>
          <w:szCs w:val="24"/>
        </w:rPr>
        <w:t xml:space="preserve">.  </w:t>
      </w:r>
      <w:r w:rsidR="00D271D1" w:rsidRPr="002B6412">
        <w:rPr>
          <w:rFonts w:ascii="Times New Roman" w:hAnsi="Times New Roman" w:cs="Times New Roman"/>
          <w:sz w:val="24"/>
          <w:szCs w:val="24"/>
        </w:rPr>
        <w:t xml:space="preserve"> </w:t>
      </w:r>
      <w:r w:rsidR="00BF2602" w:rsidRPr="002B6412">
        <w:rPr>
          <w:rFonts w:ascii="Times New Roman" w:hAnsi="Times New Roman" w:cs="Times New Roman"/>
          <w:sz w:val="24"/>
          <w:szCs w:val="24"/>
        </w:rPr>
        <w:t>In an earlier study completed by Lofters et al in 2010</w:t>
      </w:r>
      <w:r w:rsidR="009B1010" w:rsidRPr="002B6412">
        <w:rPr>
          <w:rFonts w:ascii="Times New Roman" w:hAnsi="Times New Roman" w:cs="Times New Roman"/>
          <w:sz w:val="24"/>
          <w:szCs w:val="24"/>
        </w:rPr>
        <w:t>,</w:t>
      </w:r>
      <w:r w:rsidR="004B7547" w:rsidRPr="002B6412">
        <w:rPr>
          <w:rFonts w:ascii="Times New Roman" w:hAnsi="Times New Roman" w:cs="Times New Roman"/>
          <w:sz w:val="24"/>
          <w:szCs w:val="24"/>
        </w:rPr>
        <w:t xml:space="preserve"> which examined data from 2003 to 2005</w:t>
      </w:r>
      <w:r w:rsidR="008B1823" w:rsidRPr="002B6412">
        <w:rPr>
          <w:rFonts w:ascii="Times New Roman" w:hAnsi="Times New Roman" w:cs="Times New Roman"/>
          <w:sz w:val="24"/>
          <w:szCs w:val="24"/>
        </w:rPr>
        <w:t xml:space="preserve">, similar results were </w:t>
      </w:r>
      <w:r w:rsidR="008B1823" w:rsidRPr="002B6412">
        <w:rPr>
          <w:rFonts w:ascii="Times New Roman" w:hAnsi="Times New Roman" w:cs="Times New Roman"/>
          <w:sz w:val="24"/>
          <w:szCs w:val="24"/>
        </w:rPr>
        <w:lastRenderedPageBreak/>
        <w:t>found</w:t>
      </w:r>
      <w:r w:rsidR="001D1BA0" w:rsidRPr="002B6412">
        <w:rPr>
          <w:rFonts w:ascii="Times New Roman" w:hAnsi="Times New Roman" w:cs="Times New Roman"/>
          <w:sz w:val="24"/>
          <w:szCs w:val="24"/>
        </w:rPr>
        <w:t>, particularly among older</w:t>
      </w:r>
      <w:r w:rsidR="008B1823" w:rsidRPr="002B6412">
        <w:rPr>
          <w:rFonts w:ascii="Times New Roman" w:hAnsi="Times New Roman" w:cs="Times New Roman"/>
          <w:sz w:val="24"/>
          <w:szCs w:val="24"/>
        </w:rPr>
        <w:t xml:space="preserve"> </w:t>
      </w:r>
      <w:r w:rsidR="000715B9" w:rsidRPr="002B6412">
        <w:rPr>
          <w:rFonts w:ascii="Times New Roman" w:hAnsi="Times New Roman" w:cs="Times New Roman"/>
          <w:sz w:val="24"/>
          <w:szCs w:val="24"/>
        </w:rPr>
        <w:t xml:space="preserve">immigrant women </w:t>
      </w:r>
      <w:r w:rsidR="001D1BA0" w:rsidRPr="002B6412">
        <w:rPr>
          <w:rFonts w:ascii="Times New Roman" w:hAnsi="Times New Roman" w:cs="Times New Roman"/>
          <w:sz w:val="24"/>
          <w:szCs w:val="24"/>
        </w:rPr>
        <w:t xml:space="preserve">aged </w:t>
      </w:r>
      <w:r w:rsidR="00374C52" w:rsidRPr="002B6412">
        <w:rPr>
          <w:rFonts w:ascii="Times New Roman" w:hAnsi="Times New Roman" w:cs="Times New Roman"/>
          <w:sz w:val="24"/>
          <w:szCs w:val="24"/>
        </w:rPr>
        <w:t xml:space="preserve">50 to 66 years old, </w:t>
      </w:r>
      <w:r w:rsidR="00017A95" w:rsidRPr="002B6412">
        <w:rPr>
          <w:rFonts w:ascii="Times New Roman" w:hAnsi="Times New Roman" w:cs="Times New Roman"/>
          <w:sz w:val="24"/>
          <w:szCs w:val="24"/>
        </w:rPr>
        <w:t>with immigrant</w:t>
      </w:r>
      <w:r w:rsidR="009D24A4" w:rsidRPr="002B6412">
        <w:rPr>
          <w:rFonts w:ascii="Times New Roman" w:hAnsi="Times New Roman" w:cs="Times New Roman"/>
          <w:sz w:val="24"/>
          <w:szCs w:val="24"/>
        </w:rPr>
        <w:t xml:space="preserve"> women </w:t>
      </w:r>
      <w:r w:rsidR="000715B9" w:rsidRPr="002B6412">
        <w:rPr>
          <w:rFonts w:ascii="Times New Roman" w:hAnsi="Times New Roman" w:cs="Times New Roman"/>
          <w:sz w:val="24"/>
          <w:szCs w:val="24"/>
        </w:rPr>
        <w:t>living in the lowest neighbo</w:t>
      </w:r>
      <w:r w:rsidR="005D41BA">
        <w:rPr>
          <w:rFonts w:ascii="Times New Roman" w:hAnsi="Times New Roman" w:cs="Times New Roman"/>
          <w:sz w:val="24"/>
          <w:szCs w:val="24"/>
        </w:rPr>
        <w:t>u</w:t>
      </w:r>
      <w:r w:rsidR="000715B9" w:rsidRPr="002B6412">
        <w:rPr>
          <w:rFonts w:ascii="Times New Roman" w:hAnsi="Times New Roman" w:cs="Times New Roman"/>
          <w:sz w:val="24"/>
          <w:szCs w:val="24"/>
        </w:rPr>
        <w:t xml:space="preserve">rhood income quintiles </w:t>
      </w:r>
      <w:r w:rsidR="00317F70" w:rsidRPr="002B6412">
        <w:rPr>
          <w:rFonts w:ascii="Times New Roman" w:hAnsi="Times New Roman" w:cs="Times New Roman"/>
          <w:sz w:val="24"/>
          <w:szCs w:val="24"/>
        </w:rPr>
        <w:t xml:space="preserve">having lower rates of screening than those living in the highest </w:t>
      </w:r>
      <w:r w:rsidR="0056675C" w:rsidRPr="002B6412">
        <w:rPr>
          <w:rFonts w:ascii="Times New Roman" w:hAnsi="Times New Roman" w:cs="Times New Roman"/>
          <w:sz w:val="24"/>
          <w:szCs w:val="24"/>
        </w:rPr>
        <w:t>quintiles</w:t>
      </w:r>
      <w:r w:rsidR="009D24A4" w:rsidRPr="002B6412">
        <w:rPr>
          <w:rFonts w:ascii="Times New Roman" w:hAnsi="Times New Roman" w:cs="Times New Roman"/>
          <w:sz w:val="24"/>
          <w:szCs w:val="24"/>
        </w:rPr>
        <w:t xml:space="preserve"> </w:t>
      </w:r>
      <w:r w:rsidR="009D24A4"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{"citationItems":[{"id":"ITEM-1","itemData":{"DOI":"10.1097/MLR.0b013e3181d6886f","ISSN":"00257079","PMID":"20548258","abstract":"OBJECTIVE: Women who are immigrants or socioeconomically disadvantaged have been found to have significantly lower cervical cancer screening rates than their peers in Toronto, Ontario, Canada. The objective of this study was to examine rates of appropriate cervical cancer screening among women living in Ontario, Canada, using recent registration with Ontario's universal health insurance plan as an indicator of immigrant status. METHODS: This retrospective cohort study included 2,273,995 screening-eligible women aged 25 to 69 years, who resided in Ontario's metropolitan areas during the calendar years 2003, 2004, and 2005. A validated algorithm was applied to the Ontario-wide physiciansclaims database to determine which women had undergone cervical cancer screening with a Pap test during the 3-year period. RESULTS: Appropriate cervical cancer screening occurred for 61.1% of women. Despite adjustment for physician contact and pregnancy rates, cervical cancer screening rates were especially low among: women aged 50 to 69 years; women living in low-income areas; and women who had registered with Ontario'universal health insurance plan within the preceding 10 years, a group consisting largely of recent immigrants. Women with all 3 of these characteristics had a screening rate of 31.0% compared with 70.5% among women with none of these characteristics. CONCLUSION: Within a system of universal health insurance, appropriate cervical cancer screening is significantly lower among women who are older, living in low-income areas, or recent immigrants. Efforts to reduce disparities in cervical cancer screening should focus on women with these characteristics. Copyright © 2010 by Lippincott Williams &amp; Wilkins.","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Medical Care","id":"ITEM-1","issue":"7","issued":{"date-parts":[["2010","7"]]},"page":"611-618","title":"Low rates of cervical cancer screening among urban immigrants: A population-based study in ontario, Canada","type":"article-journal","volume":"48"},"uris":["http://www.mendeley.com/documents/?uuid=ced73216-e302-4417-b4b8-b5bf2b6abfa4"]}],"mendeley":{"formattedCitation":"(18)","plainTextFormattedCitation":"(18)","previouslyFormattedCitation":"(18)"},"properties":{"noteIndex":0},"schema":"https://github.com/citation-style-language/schema/raw/master/csl-citation.json"}</w:instrText>
      </w:r>
      <w:r w:rsidR="009D24A4"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(18)</w:t>
      </w:r>
      <w:r w:rsidR="009D24A4" w:rsidRPr="002B6412">
        <w:rPr>
          <w:rFonts w:ascii="Times New Roman" w:hAnsi="Times New Roman" w:cs="Times New Roman"/>
          <w:sz w:val="24"/>
          <w:szCs w:val="24"/>
        </w:rPr>
        <w:fldChar w:fldCharType="end"/>
      </w:r>
      <w:r w:rsidR="009D24A4" w:rsidRPr="002B6412">
        <w:rPr>
          <w:rFonts w:ascii="Times New Roman" w:hAnsi="Times New Roman" w:cs="Times New Roman"/>
          <w:sz w:val="24"/>
          <w:szCs w:val="24"/>
        </w:rPr>
        <w:t>.</w:t>
      </w:r>
      <w:r w:rsidR="0056675C" w:rsidRPr="002B6412">
        <w:rPr>
          <w:rFonts w:ascii="Times New Roman" w:hAnsi="Times New Roman" w:cs="Times New Roman"/>
          <w:sz w:val="24"/>
          <w:szCs w:val="24"/>
        </w:rPr>
        <w:t xml:space="preserve"> </w:t>
      </w:r>
      <w:r w:rsidR="004E6EA5" w:rsidRPr="002B6412">
        <w:rPr>
          <w:rFonts w:ascii="Times New Roman" w:hAnsi="Times New Roman" w:cs="Times New Roman"/>
          <w:sz w:val="24"/>
          <w:szCs w:val="24"/>
        </w:rPr>
        <w:t xml:space="preserve"> </w:t>
      </w:r>
      <w:r w:rsidR="00F95E27" w:rsidRPr="002B6412">
        <w:rPr>
          <w:rFonts w:ascii="Times New Roman" w:hAnsi="Times New Roman" w:cs="Times New Roman"/>
          <w:sz w:val="24"/>
          <w:szCs w:val="24"/>
        </w:rPr>
        <w:t xml:space="preserve">Lofters et al completed </w:t>
      </w:r>
      <w:r w:rsidR="005A40A8" w:rsidRPr="002B6412">
        <w:rPr>
          <w:rFonts w:ascii="Times New Roman" w:hAnsi="Times New Roman" w:cs="Times New Roman"/>
          <w:sz w:val="24"/>
          <w:szCs w:val="24"/>
        </w:rPr>
        <w:t>a</w:t>
      </w:r>
      <w:r w:rsidR="00EE79DD">
        <w:rPr>
          <w:rFonts w:ascii="Times New Roman" w:hAnsi="Times New Roman" w:cs="Times New Roman"/>
          <w:sz w:val="24"/>
          <w:szCs w:val="24"/>
        </w:rPr>
        <w:t xml:space="preserve">nother study </w:t>
      </w:r>
      <w:r w:rsidR="004B7547" w:rsidRPr="002B6412">
        <w:rPr>
          <w:rFonts w:ascii="Times New Roman" w:hAnsi="Times New Roman" w:cs="Times New Roman"/>
          <w:sz w:val="24"/>
          <w:szCs w:val="24"/>
        </w:rPr>
        <w:t>using data from 200</w:t>
      </w:r>
      <w:r w:rsidR="00D02268" w:rsidRPr="002B6412">
        <w:rPr>
          <w:rFonts w:ascii="Times New Roman" w:hAnsi="Times New Roman" w:cs="Times New Roman"/>
          <w:sz w:val="24"/>
          <w:szCs w:val="24"/>
        </w:rPr>
        <w:t>6 to 2008, w</w:t>
      </w:r>
      <w:r w:rsidR="005A40A8" w:rsidRPr="002B6412">
        <w:rPr>
          <w:rFonts w:ascii="Times New Roman" w:hAnsi="Times New Roman" w:cs="Times New Roman"/>
          <w:sz w:val="24"/>
          <w:szCs w:val="24"/>
        </w:rPr>
        <w:t xml:space="preserve">hich showed </w:t>
      </w:r>
      <w:r w:rsidR="00AE64F5" w:rsidRPr="002B6412">
        <w:rPr>
          <w:rFonts w:ascii="Times New Roman" w:hAnsi="Times New Roman" w:cs="Times New Roman"/>
          <w:sz w:val="24"/>
          <w:szCs w:val="24"/>
        </w:rPr>
        <w:t>that immigrant women in the lowest income quintile experienced the greatest inequity with respect to Pap test screening</w:t>
      </w:r>
      <w:r w:rsidR="00F67D45" w:rsidRPr="002B6412">
        <w:rPr>
          <w:rFonts w:ascii="Times New Roman" w:hAnsi="Times New Roman" w:cs="Times New Roman"/>
          <w:sz w:val="24"/>
          <w:szCs w:val="24"/>
        </w:rPr>
        <w:t xml:space="preserve"> </w:t>
      </w:r>
      <w:r w:rsidR="00F67D45"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Medicine","id":"ITEM-1","issue":"6","issued":{"date-parts":[["2010","12"]]},"page":"509-516","publisher":"Elsevier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(20)","plainTextFormattedCitation":"(20)","previouslyFormattedCitation":"(20)"},"properties":{"noteIndex":0},"schema":"https://github.com/citation-style-language/schema/raw/master/csl-citation.json"}</w:instrText>
      </w:r>
      <w:r w:rsidR="00F67D45"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(20)</w:t>
      </w:r>
      <w:r w:rsidR="00F67D45" w:rsidRPr="002B6412">
        <w:rPr>
          <w:rFonts w:ascii="Times New Roman" w:hAnsi="Times New Roman" w:cs="Times New Roman"/>
          <w:sz w:val="24"/>
          <w:szCs w:val="24"/>
        </w:rPr>
        <w:fldChar w:fldCharType="end"/>
      </w:r>
      <w:r w:rsidR="00BA52D4" w:rsidRPr="002B6412">
        <w:rPr>
          <w:rFonts w:ascii="Times New Roman" w:hAnsi="Times New Roman" w:cs="Times New Roman"/>
          <w:sz w:val="24"/>
          <w:szCs w:val="24"/>
        </w:rPr>
        <w:t xml:space="preserve">. </w:t>
      </w:r>
      <w:r w:rsidR="00F95E27" w:rsidRPr="002B6412">
        <w:rPr>
          <w:rFonts w:ascii="Times New Roman" w:hAnsi="Times New Roman" w:cs="Times New Roman"/>
          <w:sz w:val="24"/>
          <w:szCs w:val="24"/>
        </w:rPr>
        <w:t xml:space="preserve"> </w:t>
      </w:r>
      <w:r w:rsidR="0074180F" w:rsidRPr="002B6412">
        <w:rPr>
          <w:rFonts w:ascii="Times New Roman" w:hAnsi="Times New Roman" w:cs="Times New Roman"/>
          <w:sz w:val="24"/>
          <w:szCs w:val="24"/>
        </w:rPr>
        <w:t xml:space="preserve">Latif </w:t>
      </w:r>
      <w:r w:rsidR="00AC5ADE" w:rsidRPr="002B6412">
        <w:rPr>
          <w:rFonts w:ascii="Times New Roman" w:hAnsi="Times New Roman" w:cs="Times New Roman"/>
          <w:sz w:val="24"/>
          <w:szCs w:val="24"/>
        </w:rPr>
        <w:t>completed a study that</w:t>
      </w:r>
      <w:r w:rsidR="004E6EA5" w:rsidRPr="002B6412">
        <w:rPr>
          <w:rFonts w:ascii="Times New Roman" w:hAnsi="Times New Roman" w:cs="Times New Roman"/>
          <w:sz w:val="24"/>
          <w:szCs w:val="24"/>
        </w:rPr>
        <w:t xml:space="preserve"> </w:t>
      </w:r>
      <w:r w:rsidR="002F5AF5" w:rsidRPr="002B6412">
        <w:rPr>
          <w:rFonts w:ascii="Times New Roman" w:hAnsi="Times New Roman" w:cs="Times New Roman"/>
          <w:sz w:val="24"/>
          <w:szCs w:val="24"/>
        </w:rPr>
        <w:t xml:space="preserve">investigated the </w:t>
      </w:r>
      <w:r w:rsidR="0096158B" w:rsidRPr="002B6412">
        <w:rPr>
          <w:rFonts w:ascii="Times New Roman" w:hAnsi="Times New Roman" w:cs="Times New Roman"/>
          <w:sz w:val="24"/>
          <w:szCs w:val="24"/>
        </w:rPr>
        <w:t xml:space="preserve">relative contribution of independent variables in explaining </w:t>
      </w:r>
      <w:r w:rsidR="00D24F11" w:rsidRPr="002B6412">
        <w:rPr>
          <w:rFonts w:ascii="Times New Roman" w:hAnsi="Times New Roman" w:cs="Times New Roman"/>
          <w:sz w:val="24"/>
          <w:szCs w:val="24"/>
        </w:rPr>
        <w:t xml:space="preserve">the </w:t>
      </w:r>
      <w:r w:rsidR="0096158B" w:rsidRPr="002B6412">
        <w:rPr>
          <w:rFonts w:ascii="Times New Roman" w:hAnsi="Times New Roman" w:cs="Times New Roman"/>
          <w:sz w:val="24"/>
          <w:szCs w:val="24"/>
        </w:rPr>
        <w:t>Pap test uti</w:t>
      </w:r>
      <w:r w:rsidR="00831F8A" w:rsidRPr="002B6412">
        <w:rPr>
          <w:rFonts w:ascii="Times New Roman" w:hAnsi="Times New Roman" w:cs="Times New Roman"/>
          <w:sz w:val="24"/>
          <w:szCs w:val="24"/>
        </w:rPr>
        <w:t xml:space="preserve">lization gap between Canadians and recent immigrants (living in Canada </w:t>
      </w:r>
      <w:r w:rsidR="00F36700">
        <w:rPr>
          <w:rFonts w:ascii="Times New Roman" w:hAnsi="Times New Roman" w:cs="Times New Roman"/>
          <w:sz w:val="24"/>
          <w:szCs w:val="24"/>
        </w:rPr>
        <w:t xml:space="preserve">for </w:t>
      </w:r>
      <w:r w:rsidR="00831F8A" w:rsidRPr="002B6412">
        <w:rPr>
          <w:rFonts w:ascii="Times New Roman" w:hAnsi="Times New Roman" w:cs="Times New Roman"/>
          <w:sz w:val="24"/>
          <w:szCs w:val="24"/>
        </w:rPr>
        <w:t xml:space="preserve">up to 4 years) </w:t>
      </w:r>
      <w:r w:rsidR="00831F8A"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Health","id":"ITEM-1","issue":"1","issued":{"date-parts":[["2010"]]},"page":"1-17","title":"Recent Immigrants and the Use of Cervical Cancer Screening Test in Canada","type":"article-journal","volume":"12"},"uris":["http://www.mendeley.com/documents/?uuid=e5626532-a0cb-3e97-b03e-cd4fc63bb84b"]}],"mendeley":{"formattedCitation":"(19)","plainTextFormattedCitation":"(19)","previouslyFormattedCitation":"(19)"},"properties":{"noteIndex":0},"schema":"https://github.com/citation-style-language/schema/raw/master/csl-citation.json"}</w:instrText>
      </w:r>
      <w:r w:rsidR="00831F8A"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(19)</w:t>
      </w:r>
      <w:r w:rsidR="00831F8A" w:rsidRPr="002B6412">
        <w:rPr>
          <w:rFonts w:ascii="Times New Roman" w:hAnsi="Times New Roman" w:cs="Times New Roman"/>
          <w:sz w:val="24"/>
          <w:szCs w:val="24"/>
        </w:rPr>
        <w:fldChar w:fldCharType="end"/>
      </w:r>
      <w:r w:rsidR="00831F8A" w:rsidRPr="002B6412">
        <w:rPr>
          <w:rFonts w:ascii="Times New Roman" w:hAnsi="Times New Roman" w:cs="Times New Roman"/>
          <w:sz w:val="24"/>
          <w:szCs w:val="24"/>
        </w:rPr>
        <w:t xml:space="preserve">.  </w:t>
      </w:r>
      <w:r w:rsidR="00AC5ADE" w:rsidRPr="002B6412">
        <w:rPr>
          <w:rFonts w:ascii="Times New Roman" w:hAnsi="Times New Roman" w:cs="Times New Roman"/>
          <w:sz w:val="24"/>
          <w:szCs w:val="24"/>
        </w:rPr>
        <w:t>T</w:t>
      </w:r>
      <w:r w:rsidR="00A517F1" w:rsidRPr="002B6412">
        <w:rPr>
          <w:rFonts w:ascii="Times New Roman" w:hAnsi="Times New Roman" w:cs="Times New Roman"/>
          <w:sz w:val="24"/>
          <w:szCs w:val="24"/>
        </w:rPr>
        <w:t>his</w:t>
      </w:r>
      <w:r w:rsidR="00E14083" w:rsidRPr="002B6412">
        <w:rPr>
          <w:rFonts w:ascii="Times New Roman" w:hAnsi="Times New Roman" w:cs="Times New Roman"/>
          <w:sz w:val="24"/>
          <w:szCs w:val="24"/>
        </w:rPr>
        <w:t xml:space="preserve"> analysis found that income level </w:t>
      </w:r>
      <w:r w:rsidR="000D4E26" w:rsidRPr="002B6412">
        <w:rPr>
          <w:rFonts w:ascii="Times New Roman" w:hAnsi="Times New Roman" w:cs="Times New Roman"/>
          <w:sz w:val="24"/>
          <w:szCs w:val="24"/>
        </w:rPr>
        <w:t>ma</w:t>
      </w:r>
      <w:r w:rsidR="00D24F11" w:rsidRPr="002B6412">
        <w:rPr>
          <w:rFonts w:ascii="Times New Roman" w:hAnsi="Times New Roman" w:cs="Times New Roman"/>
          <w:sz w:val="24"/>
          <w:szCs w:val="24"/>
        </w:rPr>
        <w:t>de</w:t>
      </w:r>
      <w:r w:rsidR="000D4E26" w:rsidRPr="002B6412">
        <w:rPr>
          <w:rFonts w:ascii="Times New Roman" w:hAnsi="Times New Roman" w:cs="Times New Roman"/>
          <w:sz w:val="24"/>
          <w:szCs w:val="24"/>
        </w:rPr>
        <w:t xml:space="preserve"> a significant contribution</w:t>
      </w:r>
      <w:r w:rsidR="00D24F11" w:rsidRPr="002B6412">
        <w:rPr>
          <w:rFonts w:ascii="Times New Roman" w:hAnsi="Times New Roman" w:cs="Times New Roman"/>
          <w:sz w:val="24"/>
          <w:szCs w:val="24"/>
        </w:rPr>
        <w:t>,</w:t>
      </w:r>
      <w:r w:rsidR="00C418E9" w:rsidRPr="002B6412">
        <w:rPr>
          <w:rFonts w:ascii="Times New Roman" w:hAnsi="Times New Roman" w:cs="Times New Roman"/>
          <w:sz w:val="24"/>
          <w:szCs w:val="24"/>
        </w:rPr>
        <w:t xml:space="preserve"> explaining 10.76% of the variance </w:t>
      </w:r>
      <w:r w:rsidR="00A517F1" w:rsidRPr="002B6412">
        <w:rPr>
          <w:rFonts w:ascii="Times New Roman" w:hAnsi="Times New Roman" w:cs="Times New Roman"/>
          <w:sz w:val="24"/>
          <w:szCs w:val="24"/>
        </w:rPr>
        <w:t>in Pap test screening rates</w:t>
      </w:r>
      <w:r w:rsidR="00C418E9" w:rsidRPr="002B6412">
        <w:rPr>
          <w:rFonts w:ascii="Times New Roman" w:hAnsi="Times New Roman" w:cs="Times New Roman"/>
          <w:sz w:val="24"/>
          <w:szCs w:val="24"/>
        </w:rPr>
        <w:t xml:space="preserve">.  </w:t>
      </w:r>
      <w:r w:rsidR="003F4F67" w:rsidRPr="002B6412">
        <w:rPr>
          <w:rFonts w:ascii="Times New Roman" w:hAnsi="Times New Roman" w:cs="Times New Roman"/>
          <w:sz w:val="24"/>
          <w:szCs w:val="24"/>
        </w:rPr>
        <w:t xml:space="preserve">The contribution of </w:t>
      </w:r>
      <w:r w:rsidR="00095024" w:rsidRPr="002B6412">
        <w:rPr>
          <w:rFonts w:ascii="Times New Roman" w:hAnsi="Times New Roman" w:cs="Times New Roman"/>
          <w:sz w:val="24"/>
          <w:szCs w:val="24"/>
        </w:rPr>
        <w:t xml:space="preserve">income level </w:t>
      </w:r>
      <w:r w:rsidR="003C19D6" w:rsidRPr="002B6412">
        <w:rPr>
          <w:rFonts w:ascii="Times New Roman" w:hAnsi="Times New Roman" w:cs="Times New Roman"/>
          <w:sz w:val="24"/>
          <w:szCs w:val="24"/>
        </w:rPr>
        <w:t xml:space="preserve">also </w:t>
      </w:r>
      <w:r w:rsidR="00095024" w:rsidRPr="002B6412">
        <w:rPr>
          <w:rFonts w:ascii="Times New Roman" w:hAnsi="Times New Roman" w:cs="Times New Roman"/>
          <w:sz w:val="24"/>
          <w:szCs w:val="24"/>
        </w:rPr>
        <w:t xml:space="preserve">held true for immigrants who lived in Canada from </w:t>
      </w:r>
      <w:r w:rsidR="00A96584" w:rsidRPr="002B6412">
        <w:rPr>
          <w:rFonts w:ascii="Times New Roman" w:hAnsi="Times New Roman" w:cs="Times New Roman"/>
          <w:sz w:val="24"/>
          <w:szCs w:val="24"/>
        </w:rPr>
        <w:t xml:space="preserve">5 to 9 years, with </w:t>
      </w:r>
      <w:r w:rsidR="00D24F11" w:rsidRPr="002B6412">
        <w:rPr>
          <w:rFonts w:ascii="Times New Roman" w:hAnsi="Times New Roman" w:cs="Times New Roman"/>
          <w:sz w:val="24"/>
          <w:szCs w:val="24"/>
        </w:rPr>
        <w:t>income</w:t>
      </w:r>
      <w:r w:rsidR="00A96584" w:rsidRPr="002B6412">
        <w:rPr>
          <w:rFonts w:ascii="Times New Roman" w:hAnsi="Times New Roman" w:cs="Times New Roman"/>
          <w:sz w:val="24"/>
          <w:szCs w:val="24"/>
        </w:rPr>
        <w:t xml:space="preserve"> explaining 9.86% of the screening gap</w:t>
      </w:r>
      <w:r w:rsidR="00D24F11" w:rsidRPr="002B6412">
        <w:rPr>
          <w:rFonts w:ascii="Times New Roman" w:hAnsi="Times New Roman" w:cs="Times New Roman"/>
          <w:sz w:val="24"/>
          <w:szCs w:val="24"/>
        </w:rPr>
        <w:t xml:space="preserve"> in this group</w:t>
      </w:r>
      <w:r w:rsidR="008760B6" w:rsidRPr="002B6412">
        <w:rPr>
          <w:rFonts w:ascii="Times New Roman" w:hAnsi="Times New Roman" w:cs="Times New Roman"/>
          <w:sz w:val="24"/>
          <w:szCs w:val="24"/>
        </w:rPr>
        <w:t xml:space="preserve">.   </w:t>
      </w:r>
      <w:r w:rsidR="00F5161D" w:rsidRPr="002B6412">
        <w:rPr>
          <w:rFonts w:ascii="Times New Roman" w:hAnsi="Times New Roman" w:cs="Times New Roman"/>
          <w:sz w:val="24"/>
          <w:szCs w:val="24"/>
        </w:rPr>
        <w:t xml:space="preserve">Taken together the results </w:t>
      </w:r>
      <w:r w:rsidR="00A87468" w:rsidRPr="002B6412">
        <w:rPr>
          <w:rFonts w:ascii="Times New Roman" w:hAnsi="Times New Roman" w:cs="Times New Roman"/>
          <w:sz w:val="24"/>
          <w:szCs w:val="24"/>
        </w:rPr>
        <w:t xml:space="preserve">of the studies in this review </w:t>
      </w:r>
      <w:r w:rsidR="00F5161D" w:rsidRPr="002B6412">
        <w:rPr>
          <w:rFonts w:ascii="Times New Roman" w:hAnsi="Times New Roman" w:cs="Times New Roman"/>
          <w:sz w:val="24"/>
          <w:szCs w:val="24"/>
        </w:rPr>
        <w:t xml:space="preserve">indicate that socioeconomic status is a significant factor in the lower participation </w:t>
      </w:r>
      <w:r w:rsidR="0013237A" w:rsidRPr="002B6412">
        <w:rPr>
          <w:rFonts w:ascii="Times New Roman" w:hAnsi="Times New Roman" w:cs="Times New Roman"/>
          <w:sz w:val="24"/>
          <w:szCs w:val="24"/>
        </w:rPr>
        <w:t xml:space="preserve">in Pap test screening among </w:t>
      </w:r>
      <w:r w:rsidR="00F5161D" w:rsidRPr="002B6412">
        <w:rPr>
          <w:rFonts w:ascii="Times New Roman" w:hAnsi="Times New Roman" w:cs="Times New Roman"/>
          <w:sz w:val="24"/>
          <w:szCs w:val="24"/>
        </w:rPr>
        <w:t xml:space="preserve">immigrant women.  </w:t>
      </w:r>
    </w:p>
    <w:p w14:paraId="3F21B1BA" w14:textId="7EA38203" w:rsidR="00840812" w:rsidRPr="002B6412" w:rsidRDefault="00840812" w:rsidP="000676ED">
      <w:pPr>
        <w:pStyle w:val="Heading3"/>
        <w:spacing w:line="480" w:lineRule="auto"/>
        <w:rPr>
          <w:rFonts w:ascii="Times New Roman" w:hAnsi="Times New Roman" w:cs="Times New Roman"/>
          <w:i/>
          <w:iCs/>
          <w:color w:val="000000" w:themeColor="text1"/>
        </w:rPr>
      </w:pPr>
      <w:bookmarkStart w:id="13" w:name="_Toc102829581"/>
      <w:r w:rsidRPr="002B6412">
        <w:rPr>
          <w:rFonts w:ascii="Times New Roman" w:hAnsi="Times New Roman" w:cs="Times New Roman"/>
          <w:i/>
          <w:iCs/>
          <w:color w:val="000000" w:themeColor="text1"/>
        </w:rPr>
        <w:t>Access to Primary Care Provider</w:t>
      </w:r>
      <w:bookmarkEnd w:id="13"/>
      <w:r w:rsidRPr="002B6412">
        <w:rPr>
          <w:rFonts w:ascii="Times New Roman" w:hAnsi="Times New Roman" w:cs="Times New Roman"/>
          <w:i/>
          <w:iCs/>
          <w:color w:val="000000" w:themeColor="text1"/>
        </w:rPr>
        <w:t xml:space="preserve"> </w:t>
      </w:r>
    </w:p>
    <w:p w14:paraId="3CB4F32C" w14:textId="4CE244AA" w:rsidR="0055595D" w:rsidRPr="002B6412" w:rsidRDefault="00F55E4E" w:rsidP="006F6A55">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t xml:space="preserve">Five of the studies analyzed for this review found that </w:t>
      </w:r>
      <w:r w:rsidR="00B440EE" w:rsidRPr="002B6412">
        <w:rPr>
          <w:rFonts w:ascii="Times New Roman" w:hAnsi="Times New Roman" w:cs="Times New Roman"/>
          <w:sz w:val="24"/>
          <w:szCs w:val="24"/>
        </w:rPr>
        <w:t xml:space="preserve">not having </w:t>
      </w:r>
      <w:r w:rsidRPr="002B6412">
        <w:rPr>
          <w:rFonts w:ascii="Times New Roman" w:hAnsi="Times New Roman" w:cs="Times New Roman"/>
          <w:sz w:val="24"/>
          <w:szCs w:val="24"/>
        </w:rPr>
        <w:t>access to primary care provider</w:t>
      </w:r>
      <w:r w:rsidR="00B440EE" w:rsidRPr="002B6412">
        <w:rPr>
          <w:rFonts w:ascii="Times New Roman" w:hAnsi="Times New Roman" w:cs="Times New Roman"/>
          <w:sz w:val="24"/>
          <w:szCs w:val="24"/>
        </w:rPr>
        <w:t xml:space="preserve"> was associated with lower </w:t>
      </w:r>
      <w:r w:rsidR="00F273DC" w:rsidRPr="002B6412">
        <w:rPr>
          <w:rFonts w:ascii="Times New Roman" w:hAnsi="Times New Roman" w:cs="Times New Roman"/>
          <w:sz w:val="24"/>
          <w:szCs w:val="24"/>
        </w:rPr>
        <w:t xml:space="preserve">cervical cancer </w:t>
      </w:r>
      <w:r w:rsidR="00B440EE" w:rsidRPr="002B6412">
        <w:rPr>
          <w:rFonts w:ascii="Times New Roman" w:hAnsi="Times New Roman" w:cs="Times New Roman"/>
          <w:sz w:val="24"/>
          <w:szCs w:val="24"/>
        </w:rPr>
        <w:t>screening rates</w:t>
      </w:r>
      <w:r w:rsidR="004F2941">
        <w:rPr>
          <w:rFonts w:ascii="Times New Roman" w:hAnsi="Times New Roman" w:cs="Times New Roman"/>
          <w:sz w:val="24"/>
          <w:szCs w:val="24"/>
        </w:rPr>
        <w:t xml:space="preserve"> </w:t>
      </w:r>
      <w:r w:rsidR="004F2941">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Study","type":"article-journal","volume":"41"},"uris":["http://www.mendeley.com/documents/?uuid=5d153481-b7ce-4486-8b97-c22c30405bff"]},{"id":"ITEM-2","itemData":{"DOI":"10.1016/j.jogc.2018.06.008","ISSN":"17012163","PMID":"31130182","abstract":"Objective: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Canada","id":"ITEM-2","issue":"6","issued":{"date-parts":[["2019","6","1"]]},"language":"eng","page":"813-823","publisher":"Elsevier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Models","type":"article-journal","volume":"41"},"uris":["http://www.mendeley.com/documents/?uuid=97b8b8d0-637b-417d-a019-696c4126eb4b"]},{"id":"ITEM-3","itemData":{"DOI":"10.1186/1472-6874-11-20","ISSN":"14726874","PMID":"21619609","abstract":"Background: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Health","id":"ITEM-3","issued":{"date-parts":[["2011","5","27"]]},"language":"eng","page":"20","title":"Predictors of low cervical cancer screening among immigrant women in Ontario, Canada","type":"article-journal","volume":"11"},"uris":["http://www.mendeley.com/documents/?uuid=27289afd-b809-40eb-8553-3c79402a7fbb"]},{"id":"ITEM-4","itemData":{"DOI":"10.1007/s10903-009-9237-8","abstract":"Using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Health","id":"ITEM-4","issue":"1","issued":{"date-parts":[["2010"]]},"page":"1-17","title":"Recent Immigrants and the Use of Cervical Cancer Screening Test in Canada","type":"article-journal","volume":"12"},"uris":["http://www.mendeley.com/documents/?uuid=e5626532-a0cb-3e97-b03e-cd4fc63bb84b"]},{"id":"ITEM-5","itemData":{"DOI":"10.1016/j.ypmed.2010.09.014","ISSN":"00917435","PMID":"20932995","abstract":"Objectives: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Medicine","id":"ITEM-5","issue":"6","issued":{"date-parts":[["2010","12"]]},"page":"509-516","publisher":"Elsevier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(2,16,17,19,20)","plainTextFormattedCitation":"(2,16,17,19,20)","previouslyFormattedCitation":"(2,16,17,19,20)"},"properties":{"noteIndex":0},"schema":"https://github.com/citation-style-language/schema/raw/master/csl-citation.json"}</w:instrText>
      </w:r>
      <w:r w:rsidR="004F2941">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(2,16,17,19,20)</w:t>
      </w:r>
      <w:r w:rsidR="004F2941">
        <w:rPr>
          <w:rFonts w:ascii="Times New Roman" w:hAnsi="Times New Roman" w:cs="Times New Roman"/>
          <w:sz w:val="24"/>
          <w:szCs w:val="24"/>
        </w:rPr>
        <w:fldChar w:fldCharType="end"/>
      </w:r>
      <w:r w:rsidR="00B440EE" w:rsidRPr="002B6412">
        <w:rPr>
          <w:rFonts w:ascii="Times New Roman" w:hAnsi="Times New Roman" w:cs="Times New Roman"/>
          <w:sz w:val="24"/>
          <w:szCs w:val="24"/>
        </w:rPr>
        <w:t xml:space="preserve">.  </w:t>
      </w:r>
      <w:r w:rsidR="00652051" w:rsidRPr="002B6412">
        <w:rPr>
          <w:rFonts w:ascii="Times New Roman" w:hAnsi="Times New Roman" w:cs="Times New Roman"/>
          <w:sz w:val="24"/>
          <w:szCs w:val="24"/>
        </w:rPr>
        <w:t xml:space="preserve">The other </w:t>
      </w:r>
      <w:r w:rsidR="0093362F">
        <w:rPr>
          <w:rFonts w:ascii="Times New Roman" w:hAnsi="Times New Roman" w:cs="Times New Roman"/>
          <w:sz w:val="24"/>
          <w:szCs w:val="24"/>
        </w:rPr>
        <w:t>study</w:t>
      </w:r>
      <w:r w:rsidR="00652051" w:rsidRPr="002B6412">
        <w:rPr>
          <w:rFonts w:ascii="Times New Roman" w:hAnsi="Times New Roman" w:cs="Times New Roman"/>
          <w:sz w:val="24"/>
          <w:szCs w:val="24"/>
        </w:rPr>
        <w:t xml:space="preserve"> included in this review did not </w:t>
      </w:r>
      <w:r w:rsidR="00A742EB" w:rsidRPr="002B6412">
        <w:rPr>
          <w:rFonts w:ascii="Times New Roman" w:hAnsi="Times New Roman" w:cs="Times New Roman"/>
          <w:sz w:val="24"/>
          <w:szCs w:val="24"/>
        </w:rPr>
        <w:t xml:space="preserve">include access to a primary care provider as a variable of study.  </w:t>
      </w:r>
      <w:r w:rsidR="00685B9A" w:rsidRPr="002B6412">
        <w:rPr>
          <w:rFonts w:ascii="Times New Roman" w:hAnsi="Times New Roman" w:cs="Times New Roman"/>
          <w:sz w:val="24"/>
          <w:szCs w:val="24"/>
        </w:rPr>
        <w:t>Bacal et</w:t>
      </w:r>
      <w:r w:rsidR="0055595D" w:rsidRPr="002B6412">
        <w:rPr>
          <w:rFonts w:ascii="Times New Roman" w:hAnsi="Times New Roman" w:cs="Times New Roman"/>
          <w:sz w:val="24"/>
          <w:szCs w:val="24"/>
        </w:rPr>
        <w:t xml:space="preserve"> al identified that under</w:t>
      </w:r>
      <w:r w:rsidR="00D123B1">
        <w:rPr>
          <w:rFonts w:ascii="Times New Roman" w:hAnsi="Times New Roman" w:cs="Times New Roman"/>
          <w:sz w:val="24"/>
          <w:szCs w:val="24"/>
        </w:rPr>
        <w:t>-</w:t>
      </w:r>
      <w:r w:rsidR="0055595D" w:rsidRPr="002B6412">
        <w:rPr>
          <w:rFonts w:ascii="Times New Roman" w:hAnsi="Times New Roman" w:cs="Times New Roman"/>
          <w:sz w:val="24"/>
          <w:szCs w:val="24"/>
        </w:rPr>
        <w:t>screened women tended to be without access to a regular physician</w:t>
      </w:r>
      <w:r w:rsidR="00057DC2" w:rsidRPr="002B6412">
        <w:rPr>
          <w:rFonts w:ascii="Times New Roman" w:hAnsi="Times New Roman" w:cs="Times New Roman"/>
          <w:sz w:val="24"/>
          <w:szCs w:val="24"/>
        </w:rPr>
        <w:t xml:space="preserve"> </w:t>
      </w:r>
      <w:r w:rsidR="00057DC2" w:rsidRPr="002B6412">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057DC2" w:rsidRPr="002B6412">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w:t>
      </w:r>
      <w:r w:rsidR="00057DC2" w:rsidRPr="002B6412">
        <w:rPr>
          <w:rFonts w:ascii="Times New Roman" w:hAnsi="Times New Roman" w:cs="Times New Roman"/>
          <w:sz w:val="24"/>
          <w:szCs w:val="24"/>
        </w:rPr>
        <w:fldChar w:fldCharType="end"/>
      </w:r>
      <w:r w:rsidR="0055595D" w:rsidRPr="002B6412">
        <w:rPr>
          <w:rFonts w:ascii="Times New Roman" w:hAnsi="Times New Roman" w:cs="Times New Roman"/>
          <w:sz w:val="24"/>
          <w:szCs w:val="24"/>
        </w:rPr>
        <w:t xml:space="preserve">.  </w:t>
      </w:r>
      <w:r w:rsidR="002B0663" w:rsidRPr="002B6412">
        <w:rPr>
          <w:rFonts w:ascii="Times New Roman" w:hAnsi="Times New Roman" w:cs="Times New Roman"/>
          <w:sz w:val="24"/>
          <w:szCs w:val="24"/>
        </w:rPr>
        <w:t>Of immigrant women who did not have access to a regular physician, 54.3% were under</w:t>
      </w:r>
      <w:r w:rsidR="00D123B1">
        <w:rPr>
          <w:rFonts w:ascii="Times New Roman" w:hAnsi="Times New Roman" w:cs="Times New Roman"/>
          <w:sz w:val="24"/>
          <w:szCs w:val="24"/>
        </w:rPr>
        <w:t>-</w:t>
      </w:r>
      <w:r w:rsidR="002B0663" w:rsidRPr="002B6412">
        <w:rPr>
          <w:rFonts w:ascii="Times New Roman" w:hAnsi="Times New Roman" w:cs="Times New Roman"/>
          <w:sz w:val="24"/>
          <w:szCs w:val="24"/>
        </w:rPr>
        <w:t>screened versus 26.3% of those who ha</w:t>
      </w:r>
      <w:r w:rsidR="00C738DA" w:rsidRPr="002B6412">
        <w:rPr>
          <w:rFonts w:ascii="Times New Roman" w:hAnsi="Times New Roman" w:cs="Times New Roman"/>
          <w:sz w:val="24"/>
          <w:szCs w:val="24"/>
        </w:rPr>
        <w:t>d</w:t>
      </w:r>
      <w:r w:rsidR="002B0663" w:rsidRPr="002B6412">
        <w:rPr>
          <w:rFonts w:ascii="Times New Roman" w:hAnsi="Times New Roman" w:cs="Times New Roman"/>
          <w:sz w:val="24"/>
          <w:szCs w:val="24"/>
        </w:rPr>
        <w:t xml:space="preserve"> access</w:t>
      </w:r>
      <w:r w:rsidR="007F4CC8" w:rsidRPr="002B6412">
        <w:rPr>
          <w:rFonts w:ascii="Times New Roman" w:hAnsi="Times New Roman" w:cs="Times New Roman"/>
          <w:sz w:val="24"/>
          <w:szCs w:val="24"/>
        </w:rPr>
        <w:t xml:space="preserve">.  </w:t>
      </w:r>
      <w:r w:rsidR="00887CEE" w:rsidRPr="002B6412">
        <w:rPr>
          <w:rFonts w:ascii="Times New Roman" w:hAnsi="Times New Roman" w:cs="Times New Roman"/>
          <w:sz w:val="24"/>
          <w:szCs w:val="24"/>
        </w:rPr>
        <w:t>Similarly</w:t>
      </w:r>
      <w:r w:rsidR="00D123B1">
        <w:rPr>
          <w:rFonts w:ascii="Times New Roman" w:hAnsi="Times New Roman" w:cs="Times New Roman"/>
          <w:sz w:val="24"/>
          <w:szCs w:val="24"/>
        </w:rPr>
        <w:t>,</w:t>
      </w:r>
      <w:r w:rsidR="00887CEE" w:rsidRPr="002B6412">
        <w:rPr>
          <w:rFonts w:ascii="Times New Roman" w:hAnsi="Times New Roman" w:cs="Times New Roman"/>
          <w:sz w:val="24"/>
          <w:szCs w:val="24"/>
        </w:rPr>
        <w:t xml:space="preserve"> Lee et al</w:t>
      </w:r>
      <w:r w:rsidR="008668C6" w:rsidRPr="002B6412">
        <w:rPr>
          <w:rFonts w:ascii="Times New Roman" w:hAnsi="Times New Roman" w:cs="Times New Roman"/>
          <w:sz w:val="24"/>
          <w:szCs w:val="24"/>
        </w:rPr>
        <w:t xml:space="preserve"> also reported that women who did not have an identifiable primary care provider spent a much larger proportion of their time </w:t>
      </w:r>
      <w:r w:rsidR="00322501" w:rsidRPr="002B6412">
        <w:rPr>
          <w:rFonts w:ascii="Times New Roman" w:hAnsi="Times New Roman" w:cs="Times New Roman"/>
          <w:sz w:val="24"/>
          <w:szCs w:val="24"/>
        </w:rPr>
        <w:t xml:space="preserve">non-adherent to </w:t>
      </w:r>
      <w:r w:rsidR="004E034F" w:rsidRPr="002B6412">
        <w:rPr>
          <w:rFonts w:ascii="Times New Roman" w:hAnsi="Times New Roman" w:cs="Times New Roman"/>
          <w:sz w:val="24"/>
          <w:szCs w:val="24"/>
        </w:rPr>
        <w:t xml:space="preserve">cervical cancer </w:t>
      </w:r>
      <w:r w:rsidR="00322501" w:rsidRPr="002B6412">
        <w:rPr>
          <w:rFonts w:ascii="Times New Roman" w:hAnsi="Times New Roman" w:cs="Times New Roman"/>
          <w:sz w:val="24"/>
          <w:szCs w:val="24"/>
        </w:rPr>
        <w:t>screening guidelines as compared to women with an identifiable provider</w:t>
      </w:r>
      <w:r w:rsidR="007F4CC8" w:rsidRPr="002B6412">
        <w:rPr>
          <w:rFonts w:ascii="Times New Roman" w:hAnsi="Times New Roman" w:cs="Times New Roman"/>
          <w:sz w:val="24"/>
          <w:szCs w:val="24"/>
        </w:rPr>
        <w:t xml:space="preserve">, with </w:t>
      </w:r>
      <w:r w:rsidR="00351E56" w:rsidRPr="002B6412">
        <w:rPr>
          <w:rFonts w:ascii="Times New Roman" w:hAnsi="Times New Roman" w:cs="Times New Roman"/>
          <w:sz w:val="24"/>
          <w:szCs w:val="24"/>
        </w:rPr>
        <w:t xml:space="preserve">those with an identified provider having a </w:t>
      </w:r>
      <w:r w:rsidR="002B76E5" w:rsidRPr="002B6412">
        <w:rPr>
          <w:rFonts w:ascii="Times New Roman" w:hAnsi="Times New Roman" w:cs="Times New Roman"/>
          <w:sz w:val="24"/>
          <w:szCs w:val="24"/>
        </w:rPr>
        <w:t xml:space="preserve">relative </w:t>
      </w:r>
      <w:r w:rsidR="00436E52" w:rsidRPr="002B6412">
        <w:rPr>
          <w:rFonts w:ascii="Times New Roman" w:hAnsi="Times New Roman" w:cs="Times New Roman"/>
          <w:sz w:val="24"/>
          <w:szCs w:val="24"/>
        </w:rPr>
        <w:t>rate of regression of</w:t>
      </w:r>
      <w:r w:rsidR="00770EF2" w:rsidRPr="002B6412">
        <w:rPr>
          <w:rFonts w:ascii="Times New Roman" w:hAnsi="Times New Roman" w:cs="Times New Roman"/>
          <w:sz w:val="24"/>
          <w:szCs w:val="24"/>
        </w:rPr>
        <w:t xml:space="preserve"> </w:t>
      </w:r>
      <w:r w:rsidR="00770EF2" w:rsidRPr="002B6412">
        <w:rPr>
          <w:rFonts w:ascii="Times New Roman" w:hAnsi="Times New Roman" w:cs="Times New Roman"/>
          <w:sz w:val="24"/>
          <w:szCs w:val="24"/>
        </w:rPr>
        <w:lastRenderedPageBreak/>
        <w:t>4.24</w:t>
      </w:r>
      <w:r w:rsidR="00DA7ED6">
        <w:rPr>
          <w:rFonts w:ascii="Times New Roman" w:hAnsi="Times New Roman" w:cs="Times New Roman"/>
          <w:sz w:val="24"/>
          <w:szCs w:val="24"/>
        </w:rPr>
        <w:t>6</w:t>
      </w:r>
      <w:r w:rsidR="00F702FC" w:rsidRPr="002B6412">
        <w:rPr>
          <w:rFonts w:ascii="Times New Roman" w:hAnsi="Times New Roman" w:cs="Times New Roman"/>
          <w:sz w:val="24"/>
          <w:szCs w:val="24"/>
        </w:rPr>
        <w:t xml:space="preserve"> compared to those with no </w:t>
      </w:r>
      <w:r w:rsidR="003029C9" w:rsidRPr="002B6412">
        <w:rPr>
          <w:rFonts w:ascii="Times New Roman" w:hAnsi="Times New Roman" w:cs="Times New Roman"/>
          <w:sz w:val="24"/>
          <w:szCs w:val="24"/>
        </w:rPr>
        <w:t>identified provider</w:t>
      </w:r>
      <w:r w:rsidR="00F702FC" w:rsidRPr="002B6412">
        <w:rPr>
          <w:rFonts w:ascii="Times New Roman" w:hAnsi="Times New Roman" w:cs="Times New Roman"/>
          <w:sz w:val="24"/>
          <w:szCs w:val="24"/>
        </w:rPr>
        <w:t xml:space="preserve"> </w:t>
      </w:r>
      <w:r w:rsidR="0098299F" w:rsidRPr="002B6412">
        <w:rPr>
          <w:rFonts w:ascii="Times New Roman" w:hAnsi="Times New Roman" w:cs="Times New Roman"/>
          <w:sz w:val="24"/>
          <w:szCs w:val="24"/>
        </w:rPr>
        <w:t xml:space="preserve"> </w:t>
      </w:r>
      <w:r w:rsidR="0098299F" w:rsidRPr="002B6412">
        <w:rPr>
          <w:rFonts w:ascii="Times New Roman" w:hAnsi="Times New Roman" w:cs="Times New Roman"/>
          <w:sz w:val="24"/>
          <w:szCs w:val="24"/>
        </w:rPr>
        <w:fldChar w:fldCharType="begin" w:fldLock="1"/>
      </w:r>
      <w:r w:rsidR="00173F20" w:rsidRPr="002B6412">
        <w:rPr>
          <w:rFonts w:ascii="Times New Roman" w:hAnsi="Times New Roman" w:cs="Times New Roman"/>
          <w:sz w:val="24"/>
          <w:szCs w:val="24"/>
        </w:rPr>
        <w:instrText>ADDIN CSL_CITATION {"citationItems":[{"id":"ITEM-1","itemData":{"DOI":"10.1016/j.jogc.2018.06.008","ISSN":"17012163","PMID":"31130182","abstract":"Objective: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Canada","id":"ITEM-1","issue":"6","issued":{"date-parts":[["2019","6","1"]]},"language":"eng","page":"813-823","publisher":"Elsevier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mendeley":{"formattedCitation":"(16)","plainTextFormattedCitation":"(16)","previouslyFormattedCitation":"(16)"},"properties":{"noteIndex":0},"schema":"https://github.com/citation-style-language/schema/raw/master/csl-citation.json"}</w:instrText>
      </w:r>
      <w:r w:rsidR="0098299F" w:rsidRPr="002B6412">
        <w:rPr>
          <w:rFonts w:ascii="Times New Roman" w:hAnsi="Times New Roman" w:cs="Times New Roman"/>
          <w:sz w:val="24"/>
          <w:szCs w:val="24"/>
        </w:rPr>
        <w:fldChar w:fldCharType="separate"/>
      </w:r>
      <w:r w:rsidR="00E368AE" w:rsidRPr="002B6412">
        <w:rPr>
          <w:rFonts w:ascii="Times New Roman" w:hAnsi="Times New Roman" w:cs="Times New Roman"/>
          <w:noProof/>
          <w:sz w:val="24"/>
          <w:szCs w:val="24"/>
        </w:rPr>
        <w:t>(16)</w:t>
      </w:r>
      <w:r w:rsidR="0098299F" w:rsidRPr="002B6412">
        <w:rPr>
          <w:rFonts w:ascii="Times New Roman" w:hAnsi="Times New Roman" w:cs="Times New Roman"/>
          <w:sz w:val="24"/>
          <w:szCs w:val="24"/>
        </w:rPr>
        <w:fldChar w:fldCharType="end"/>
      </w:r>
      <w:r w:rsidR="0098299F" w:rsidRPr="002B6412">
        <w:rPr>
          <w:rFonts w:ascii="Times New Roman" w:hAnsi="Times New Roman" w:cs="Times New Roman"/>
          <w:sz w:val="24"/>
          <w:szCs w:val="24"/>
        </w:rPr>
        <w:t>.  Interestingly, this study also identified that tho</w:t>
      </w:r>
      <w:r w:rsidR="00431BE2" w:rsidRPr="002B6412">
        <w:rPr>
          <w:rFonts w:ascii="Times New Roman" w:hAnsi="Times New Roman" w:cs="Times New Roman"/>
          <w:sz w:val="24"/>
          <w:szCs w:val="24"/>
        </w:rPr>
        <w:t xml:space="preserve">se women </w:t>
      </w:r>
      <w:r w:rsidR="0098299F" w:rsidRPr="002B6412">
        <w:rPr>
          <w:rFonts w:ascii="Times New Roman" w:hAnsi="Times New Roman" w:cs="Times New Roman"/>
          <w:sz w:val="24"/>
          <w:szCs w:val="24"/>
        </w:rPr>
        <w:t xml:space="preserve">with a female provider were more likely to be </w:t>
      </w:r>
      <w:r w:rsidR="004F742E" w:rsidRPr="002B6412">
        <w:rPr>
          <w:rFonts w:ascii="Times New Roman" w:hAnsi="Times New Roman" w:cs="Times New Roman"/>
          <w:sz w:val="24"/>
          <w:szCs w:val="24"/>
        </w:rPr>
        <w:t xml:space="preserve">up to date on their </w:t>
      </w:r>
      <w:r w:rsidR="0098299F" w:rsidRPr="002B6412">
        <w:rPr>
          <w:rFonts w:ascii="Times New Roman" w:hAnsi="Times New Roman" w:cs="Times New Roman"/>
          <w:sz w:val="24"/>
          <w:szCs w:val="24"/>
        </w:rPr>
        <w:t>screen</w:t>
      </w:r>
      <w:r w:rsidR="004F742E" w:rsidRPr="002B6412">
        <w:rPr>
          <w:rFonts w:ascii="Times New Roman" w:hAnsi="Times New Roman" w:cs="Times New Roman"/>
          <w:sz w:val="24"/>
          <w:szCs w:val="24"/>
        </w:rPr>
        <w:t>ing</w:t>
      </w:r>
      <w:r w:rsidR="0098299F" w:rsidRPr="002B6412">
        <w:rPr>
          <w:rFonts w:ascii="Times New Roman" w:hAnsi="Times New Roman" w:cs="Times New Roman"/>
          <w:sz w:val="24"/>
          <w:szCs w:val="24"/>
        </w:rPr>
        <w:t xml:space="preserve"> than those women with a male provider</w:t>
      </w:r>
      <w:r w:rsidR="004F742E" w:rsidRPr="002B6412">
        <w:rPr>
          <w:rFonts w:ascii="Times New Roman" w:hAnsi="Times New Roman" w:cs="Times New Roman"/>
          <w:sz w:val="24"/>
          <w:szCs w:val="24"/>
        </w:rPr>
        <w:t>, with relative regression rates of 4.94</w:t>
      </w:r>
      <w:r w:rsidR="00127439">
        <w:rPr>
          <w:rFonts w:ascii="Times New Roman" w:hAnsi="Times New Roman" w:cs="Times New Roman"/>
          <w:sz w:val="24"/>
          <w:szCs w:val="24"/>
        </w:rPr>
        <w:t>1</w:t>
      </w:r>
      <w:r w:rsidR="004F742E" w:rsidRPr="002B6412">
        <w:rPr>
          <w:rFonts w:ascii="Times New Roman" w:hAnsi="Times New Roman" w:cs="Times New Roman"/>
          <w:sz w:val="24"/>
          <w:szCs w:val="24"/>
        </w:rPr>
        <w:t xml:space="preserve"> and 3.9</w:t>
      </w:r>
      <w:r w:rsidR="0009049A" w:rsidRPr="002B6412">
        <w:rPr>
          <w:rFonts w:ascii="Times New Roman" w:hAnsi="Times New Roman" w:cs="Times New Roman"/>
          <w:sz w:val="24"/>
          <w:szCs w:val="24"/>
        </w:rPr>
        <w:t>2</w:t>
      </w:r>
      <w:r w:rsidR="00127439">
        <w:rPr>
          <w:rFonts w:ascii="Times New Roman" w:hAnsi="Times New Roman" w:cs="Times New Roman"/>
          <w:sz w:val="24"/>
          <w:szCs w:val="24"/>
        </w:rPr>
        <w:t>2</w:t>
      </w:r>
      <w:r w:rsidR="0009049A" w:rsidRPr="002B6412">
        <w:rPr>
          <w:rFonts w:ascii="Times New Roman" w:hAnsi="Times New Roman" w:cs="Times New Roman"/>
          <w:sz w:val="24"/>
          <w:szCs w:val="24"/>
        </w:rPr>
        <w:t xml:space="preserve"> respectively</w:t>
      </w:r>
      <w:r w:rsidR="003029C9" w:rsidRPr="002B6412">
        <w:rPr>
          <w:rFonts w:ascii="Times New Roman" w:hAnsi="Times New Roman" w:cs="Times New Roman"/>
          <w:sz w:val="24"/>
          <w:szCs w:val="24"/>
        </w:rPr>
        <w:t xml:space="preserve"> compared to those with no identified provider</w:t>
      </w:r>
      <w:r w:rsidR="0098299F" w:rsidRPr="002B6412">
        <w:rPr>
          <w:rFonts w:ascii="Times New Roman" w:hAnsi="Times New Roman" w:cs="Times New Roman"/>
          <w:sz w:val="24"/>
          <w:szCs w:val="24"/>
        </w:rPr>
        <w:t xml:space="preserve">.  </w:t>
      </w:r>
      <w:r w:rsidR="006D14BA" w:rsidRPr="002B6412">
        <w:rPr>
          <w:rFonts w:ascii="Times New Roman" w:hAnsi="Times New Roman" w:cs="Times New Roman"/>
          <w:sz w:val="24"/>
          <w:szCs w:val="24"/>
        </w:rPr>
        <w:t xml:space="preserve">Lofters et al </w:t>
      </w:r>
      <w:r w:rsidR="00F93822" w:rsidRPr="002B6412">
        <w:rPr>
          <w:rFonts w:ascii="Times New Roman" w:hAnsi="Times New Roman" w:cs="Times New Roman"/>
          <w:sz w:val="24"/>
          <w:szCs w:val="24"/>
        </w:rPr>
        <w:t>found that the highest proportions of unscreened women were seen among those who did not have a</w:t>
      </w:r>
      <w:r w:rsidR="00B76D66" w:rsidRPr="002B6412">
        <w:rPr>
          <w:rFonts w:ascii="Times New Roman" w:hAnsi="Times New Roman" w:cs="Times New Roman"/>
          <w:sz w:val="24"/>
          <w:szCs w:val="24"/>
        </w:rPr>
        <w:t xml:space="preserve">ccess to </w:t>
      </w:r>
      <w:r w:rsidR="00561547" w:rsidRPr="002B6412">
        <w:rPr>
          <w:rFonts w:ascii="Times New Roman" w:hAnsi="Times New Roman" w:cs="Times New Roman"/>
          <w:sz w:val="24"/>
          <w:szCs w:val="24"/>
        </w:rPr>
        <w:t xml:space="preserve">a </w:t>
      </w:r>
      <w:r w:rsidR="00B76D66" w:rsidRPr="002B6412">
        <w:rPr>
          <w:rFonts w:ascii="Times New Roman" w:hAnsi="Times New Roman" w:cs="Times New Roman"/>
          <w:sz w:val="24"/>
          <w:szCs w:val="24"/>
        </w:rPr>
        <w:t xml:space="preserve">primary care physician, with percentages of unscreened </w:t>
      </w:r>
      <w:r w:rsidR="00561547" w:rsidRPr="002B6412">
        <w:rPr>
          <w:rFonts w:ascii="Times New Roman" w:hAnsi="Times New Roman" w:cs="Times New Roman"/>
          <w:sz w:val="24"/>
          <w:szCs w:val="24"/>
        </w:rPr>
        <w:t xml:space="preserve">women </w:t>
      </w:r>
      <w:r w:rsidR="00B76D66" w:rsidRPr="002B6412">
        <w:rPr>
          <w:rFonts w:ascii="Times New Roman" w:hAnsi="Times New Roman" w:cs="Times New Roman"/>
          <w:sz w:val="24"/>
          <w:szCs w:val="24"/>
        </w:rPr>
        <w:t>consistently above 90%</w:t>
      </w:r>
      <w:r w:rsidR="007621D9" w:rsidRPr="002B6412">
        <w:rPr>
          <w:rFonts w:ascii="Times New Roman" w:hAnsi="Times New Roman" w:cs="Times New Roman"/>
          <w:sz w:val="24"/>
          <w:szCs w:val="24"/>
        </w:rPr>
        <w:t xml:space="preserve"> and a relative risk of 1.39</w:t>
      </w:r>
      <w:r w:rsidR="00B76D66" w:rsidRPr="002B6412">
        <w:rPr>
          <w:rFonts w:ascii="Times New Roman" w:hAnsi="Times New Roman" w:cs="Times New Roman"/>
          <w:sz w:val="24"/>
          <w:szCs w:val="24"/>
        </w:rPr>
        <w:t xml:space="preserve"> </w:t>
      </w:r>
      <w:r w:rsidR="00B76D66"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Health","id":"ITEM-1","issued":{"date-parts":[["2011","5","27"]]},"language":"eng","page":"20","title":"Predictors of low cervical cancer screening among immigrant women in Ontario, Canada","type":"article-journal","volume":"11"},"uris":["http://www.mendeley.com/documents/?uuid=27289afd-b809-40eb-8553-3c79402a7fbb"]}],"mendeley":{"formattedCitation":"(17)","plainTextFormattedCitation":"(17)","previouslyFormattedCitation":"(17)"},"properties":{"noteIndex":0},"schema":"https://github.com/citation-style-language/schema/raw/master/csl-citation.json"}</w:instrText>
      </w:r>
      <w:r w:rsidR="00B76D66"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(17)</w:t>
      </w:r>
      <w:r w:rsidR="00B76D66" w:rsidRPr="002B6412">
        <w:rPr>
          <w:rFonts w:ascii="Times New Roman" w:hAnsi="Times New Roman" w:cs="Times New Roman"/>
          <w:sz w:val="24"/>
          <w:szCs w:val="24"/>
        </w:rPr>
        <w:fldChar w:fldCharType="end"/>
      </w:r>
      <w:r w:rsidR="008B0BB2" w:rsidRPr="002B6412">
        <w:rPr>
          <w:rFonts w:ascii="Times New Roman" w:hAnsi="Times New Roman" w:cs="Times New Roman"/>
          <w:sz w:val="24"/>
          <w:szCs w:val="24"/>
        </w:rPr>
        <w:t xml:space="preserve">.  Lofters et al additionally </w:t>
      </w:r>
      <w:r w:rsidR="0052748B" w:rsidRPr="002B6412">
        <w:rPr>
          <w:rFonts w:ascii="Times New Roman" w:hAnsi="Times New Roman" w:cs="Times New Roman"/>
          <w:sz w:val="24"/>
          <w:szCs w:val="24"/>
        </w:rPr>
        <w:t>considered screening rates among those who had any contact at all with the health care system during the study period (</w:t>
      </w:r>
      <w:r w:rsidR="00E843D7" w:rsidRPr="002B6412">
        <w:rPr>
          <w:rFonts w:ascii="Times New Roman" w:hAnsi="Times New Roman" w:cs="Times New Roman"/>
          <w:sz w:val="24"/>
          <w:szCs w:val="24"/>
        </w:rPr>
        <w:t>e.g., laboratory test, imaging procedure, drug benefit claim</w:t>
      </w:r>
      <w:r w:rsidR="00561547" w:rsidRPr="002B6412">
        <w:rPr>
          <w:rFonts w:ascii="Times New Roman" w:hAnsi="Times New Roman" w:cs="Times New Roman"/>
          <w:sz w:val="24"/>
          <w:szCs w:val="24"/>
        </w:rPr>
        <w:t>, etc.</w:t>
      </w:r>
      <w:r w:rsidR="00E843D7" w:rsidRPr="002B6412">
        <w:rPr>
          <w:rFonts w:ascii="Times New Roman" w:hAnsi="Times New Roman" w:cs="Times New Roman"/>
          <w:sz w:val="24"/>
          <w:szCs w:val="24"/>
        </w:rPr>
        <w:t>)</w:t>
      </w:r>
      <w:r w:rsidR="00561547" w:rsidRPr="002B6412">
        <w:rPr>
          <w:rFonts w:ascii="Times New Roman" w:hAnsi="Times New Roman" w:cs="Times New Roman"/>
          <w:sz w:val="24"/>
          <w:szCs w:val="24"/>
        </w:rPr>
        <w:t xml:space="preserve"> </w:t>
      </w:r>
      <w:r w:rsidR="00E843D7" w:rsidRPr="002B6412">
        <w:rPr>
          <w:rFonts w:ascii="Times New Roman" w:hAnsi="Times New Roman" w:cs="Times New Roman"/>
          <w:sz w:val="24"/>
          <w:szCs w:val="24"/>
        </w:rPr>
        <w:t xml:space="preserve">and of these women </w:t>
      </w:r>
      <w:r w:rsidR="00254DF1" w:rsidRPr="002B6412">
        <w:rPr>
          <w:rFonts w:ascii="Times New Roman" w:hAnsi="Times New Roman" w:cs="Times New Roman"/>
          <w:sz w:val="24"/>
          <w:szCs w:val="24"/>
        </w:rPr>
        <w:t xml:space="preserve">who had healthcare contact, 70.1% </w:t>
      </w:r>
      <w:r w:rsidR="00561547" w:rsidRPr="002B6412">
        <w:rPr>
          <w:rFonts w:ascii="Times New Roman" w:hAnsi="Times New Roman" w:cs="Times New Roman"/>
          <w:sz w:val="24"/>
          <w:szCs w:val="24"/>
        </w:rPr>
        <w:t>remained unscreened</w:t>
      </w:r>
      <w:r w:rsidR="00254DF1" w:rsidRPr="002B6412">
        <w:rPr>
          <w:rFonts w:ascii="Times New Roman" w:hAnsi="Times New Roman" w:cs="Times New Roman"/>
          <w:sz w:val="24"/>
          <w:szCs w:val="24"/>
        </w:rPr>
        <w:t xml:space="preserve">.  </w:t>
      </w:r>
      <w:r w:rsidR="00C5518F" w:rsidRPr="002B6412">
        <w:rPr>
          <w:rFonts w:ascii="Times New Roman" w:hAnsi="Times New Roman" w:cs="Times New Roman"/>
          <w:sz w:val="24"/>
          <w:szCs w:val="24"/>
        </w:rPr>
        <w:t>A similar study was completed by Lofters et al using data from 2006 to 2008</w:t>
      </w:r>
      <w:r w:rsidR="009E1255" w:rsidRPr="002B6412">
        <w:rPr>
          <w:rFonts w:ascii="Times New Roman" w:hAnsi="Times New Roman" w:cs="Times New Roman"/>
          <w:sz w:val="24"/>
          <w:szCs w:val="24"/>
        </w:rPr>
        <w:t xml:space="preserve"> and f</w:t>
      </w:r>
      <w:r w:rsidR="00C5518F" w:rsidRPr="002B6412">
        <w:rPr>
          <w:rFonts w:ascii="Times New Roman" w:hAnsi="Times New Roman" w:cs="Times New Roman"/>
          <w:sz w:val="24"/>
          <w:szCs w:val="24"/>
        </w:rPr>
        <w:t xml:space="preserve">ound </w:t>
      </w:r>
      <w:r w:rsidR="009E1255" w:rsidRPr="002B6412">
        <w:rPr>
          <w:rFonts w:ascii="Times New Roman" w:hAnsi="Times New Roman" w:cs="Times New Roman"/>
          <w:sz w:val="24"/>
          <w:szCs w:val="24"/>
        </w:rPr>
        <w:t xml:space="preserve">that </w:t>
      </w:r>
      <w:r w:rsidR="00E62B00" w:rsidRPr="002B6412">
        <w:rPr>
          <w:rFonts w:ascii="Times New Roman" w:hAnsi="Times New Roman" w:cs="Times New Roman"/>
          <w:sz w:val="24"/>
          <w:szCs w:val="24"/>
        </w:rPr>
        <w:t>women who were not enrolled with a primary care provider</w:t>
      </w:r>
      <w:r w:rsidR="00411C41" w:rsidRPr="002B6412">
        <w:rPr>
          <w:rFonts w:ascii="Times New Roman" w:hAnsi="Times New Roman" w:cs="Times New Roman"/>
          <w:sz w:val="24"/>
          <w:szCs w:val="24"/>
        </w:rPr>
        <w:t xml:space="preserve"> </w:t>
      </w:r>
      <w:r w:rsidR="00A60E43" w:rsidRPr="002B6412">
        <w:rPr>
          <w:rFonts w:ascii="Times New Roman" w:hAnsi="Times New Roman" w:cs="Times New Roman"/>
          <w:sz w:val="24"/>
          <w:szCs w:val="24"/>
        </w:rPr>
        <w:t xml:space="preserve">were </w:t>
      </w:r>
      <w:r w:rsidR="00411C41" w:rsidRPr="002B6412">
        <w:rPr>
          <w:rFonts w:ascii="Times New Roman" w:hAnsi="Times New Roman" w:cs="Times New Roman"/>
          <w:sz w:val="24"/>
          <w:szCs w:val="24"/>
        </w:rPr>
        <w:t>significantly less likely to be appropriately screened</w:t>
      </w:r>
      <w:r w:rsidR="00DB411D" w:rsidRPr="002B6412">
        <w:rPr>
          <w:rFonts w:ascii="Times New Roman" w:hAnsi="Times New Roman" w:cs="Times New Roman"/>
          <w:sz w:val="24"/>
          <w:szCs w:val="24"/>
        </w:rPr>
        <w:t>,</w:t>
      </w:r>
      <w:r w:rsidR="00EB725E" w:rsidRPr="002B6412">
        <w:rPr>
          <w:rFonts w:ascii="Times New Roman" w:hAnsi="Times New Roman" w:cs="Times New Roman"/>
          <w:sz w:val="24"/>
          <w:szCs w:val="24"/>
        </w:rPr>
        <w:t xml:space="preserve"> </w:t>
      </w:r>
      <w:r w:rsidR="00ED270A" w:rsidRPr="002B6412">
        <w:rPr>
          <w:rFonts w:ascii="Times New Roman" w:hAnsi="Times New Roman" w:cs="Times New Roman"/>
          <w:sz w:val="24"/>
          <w:szCs w:val="24"/>
        </w:rPr>
        <w:t>with adjusted relative rates of 0.71</w:t>
      </w:r>
      <w:r w:rsidR="00191F65" w:rsidRPr="002B6412">
        <w:rPr>
          <w:rFonts w:ascii="Times New Roman" w:hAnsi="Times New Roman" w:cs="Times New Roman"/>
          <w:sz w:val="24"/>
          <w:szCs w:val="24"/>
        </w:rPr>
        <w:t xml:space="preserve"> and 0.69 for women aged 18 to 49 years and 50 to 66 years respectively</w:t>
      </w:r>
      <w:r w:rsidR="00ED36C8" w:rsidRPr="002B6412">
        <w:rPr>
          <w:rFonts w:ascii="Times New Roman" w:hAnsi="Times New Roman" w:cs="Times New Roman"/>
          <w:sz w:val="24"/>
          <w:szCs w:val="24"/>
        </w:rPr>
        <w:t xml:space="preserve"> </w:t>
      </w:r>
      <w:r w:rsidR="00ED36C8"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Medicine","id":"ITEM-1","issue":"6","issued":{"date-parts":[["2010","12"]]},"page":"509-516","publisher":"Elsevier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(20)","plainTextFormattedCitation":"(20)","previouslyFormattedCitation":"(20)"},"properties":{"noteIndex":0},"schema":"https://github.com/citation-style-language/schema/raw/master/csl-citation.json"}</w:instrText>
      </w:r>
      <w:r w:rsidR="00ED36C8"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(20)</w:t>
      </w:r>
      <w:r w:rsidR="00ED36C8" w:rsidRPr="002B6412">
        <w:rPr>
          <w:rFonts w:ascii="Times New Roman" w:hAnsi="Times New Roman" w:cs="Times New Roman"/>
          <w:sz w:val="24"/>
          <w:szCs w:val="24"/>
        </w:rPr>
        <w:fldChar w:fldCharType="end"/>
      </w:r>
      <w:r w:rsidR="00411C41" w:rsidRPr="002B6412">
        <w:rPr>
          <w:rFonts w:ascii="Times New Roman" w:hAnsi="Times New Roman" w:cs="Times New Roman"/>
          <w:sz w:val="24"/>
          <w:szCs w:val="24"/>
        </w:rPr>
        <w:t xml:space="preserve">. </w:t>
      </w:r>
      <w:r w:rsidR="002E6C20" w:rsidRPr="002B6412">
        <w:rPr>
          <w:rFonts w:ascii="Times New Roman" w:hAnsi="Times New Roman" w:cs="Times New Roman"/>
          <w:sz w:val="24"/>
          <w:szCs w:val="24"/>
        </w:rPr>
        <w:t xml:space="preserve">In another study, </w:t>
      </w:r>
      <w:r w:rsidR="00FB6E10" w:rsidRPr="002B6412">
        <w:rPr>
          <w:rFonts w:ascii="Times New Roman" w:hAnsi="Times New Roman" w:cs="Times New Roman"/>
          <w:sz w:val="24"/>
          <w:szCs w:val="24"/>
        </w:rPr>
        <w:t xml:space="preserve">Latif found that having a regular physician explained 11.60% of the variance in Pap test screening between recent immigrants (living in Canada </w:t>
      </w:r>
      <w:r w:rsidR="00F36700">
        <w:rPr>
          <w:rFonts w:ascii="Times New Roman" w:hAnsi="Times New Roman" w:cs="Times New Roman"/>
          <w:sz w:val="24"/>
          <w:szCs w:val="24"/>
        </w:rPr>
        <w:t xml:space="preserve">for </w:t>
      </w:r>
      <w:r w:rsidR="00FB6E10" w:rsidRPr="002B6412">
        <w:rPr>
          <w:rFonts w:ascii="Times New Roman" w:hAnsi="Times New Roman" w:cs="Times New Roman"/>
          <w:sz w:val="24"/>
          <w:szCs w:val="24"/>
        </w:rPr>
        <w:t>up to 4 years)</w:t>
      </w:r>
      <w:r w:rsidR="002E6C20" w:rsidRPr="002B6412">
        <w:rPr>
          <w:rFonts w:ascii="Times New Roman" w:hAnsi="Times New Roman" w:cs="Times New Roman"/>
          <w:sz w:val="24"/>
          <w:szCs w:val="24"/>
        </w:rPr>
        <w:t xml:space="preserve"> and Canadians</w:t>
      </w:r>
      <w:r w:rsidR="00FB6E10" w:rsidRPr="002B6412">
        <w:rPr>
          <w:rFonts w:ascii="Times New Roman" w:hAnsi="Times New Roman" w:cs="Times New Roman"/>
          <w:sz w:val="24"/>
          <w:szCs w:val="24"/>
        </w:rPr>
        <w:t>, but t</w:t>
      </w:r>
      <w:r w:rsidR="00CF37BD" w:rsidRPr="002B6412">
        <w:rPr>
          <w:rFonts w:ascii="Times New Roman" w:hAnsi="Times New Roman" w:cs="Times New Roman"/>
          <w:sz w:val="24"/>
          <w:szCs w:val="24"/>
        </w:rPr>
        <w:t>hat access to a physician was no longer significant for immigrants living in Canada from 5 to 9 years</w:t>
      </w:r>
      <w:r w:rsidR="00E95F82" w:rsidRPr="002B6412">
        <w:rPr>
          <w:rFonts w:ascii="Times New Roman" w:hAnsi="Times New Roman" w:cs="Times New Roman"/>
          <w:sz w:val="24"/>
          <w:szCs w:val="24"/>
        </w:rPr>
        <w:t xml:space="preserve"> </w:t>
      </w:r>
      <w:r w:rsidR="00E95F82"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Health","id":"ITEM-1","issue":"1","issued":{"date-parts":[["2010"]]},"page":"1-17","title":"Recent Immigrants and the Use of Cervical Cancer Screening Test in Canada","type":"article-journal","volume":"12"},"uris":["http://www.mendeley.com/documents/?uuid=e5626532-a0cb-3e97-b03e-cd4fc63bb84b"]}],"mendeley":{"formattedCitation":"(19)","plainTextFormattedCitation":"(19)","previouslyFormattedCitation":"(19)"},"properties":{"noteIndex":0},"schema":"https://github.com/citation-style-language/schema/raw/master/csl-citation.json"}</w:instrText>
      </w:r>
      <w:r w:rsidR="00E95F82"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(19)</w:t>
      </w:r>
      <w:r w:rsidR="00E95F82" w:rsidRPr="002B6412">
        <w:rPr>
          <w:rFonts w:ascii="Times New Roman" w:hAnsi="Times New Roman" w:cs="Times New Roman"/>
          <w:sz w:val="24"/>
          <w:szCs w:val="24"/>
        </w:rPr>
        <w:fldChar w:fldCharType="end"/>
      </w:r>
      <w:r w:rsidR="00CF37BD" w:rsidRPr="002B6412">
        <w:rPr>
          <w:rFonts w:ascii="Times New Roman" w:hAnsi="Times New Roman" w:cs="Times New Roman"/>
          <w:sz w:val="24"/>
          <w:szCs w:val="24"/>
        </w:rPr>
        <w:t xml:space="preserve">.  </w:t>
      </w:r>
      <w:r w:rsidR="006E02BB" w:rsidRPr="002B6412">
        <w:rPr>
          <w:rFonts w:ascii="Times New Roman" w:hAnsi="Times New Roman" w:cs="Times New Roman"/>
          <w:sz w:val="24"/>
          <w:szCs w:val="24"/>
        </w:rPr>
        <w:t xml:space="preserve">Taken together, these studies indicate that access to a primary care physician is an important factor in the </w:t>
      </w:r>
      <w:r w:rsidR="00B913D1" w:rsidRPr="002B6412">
        <w:rPr>
          <w:rFonts w:ascii="Times New Roman" w:hAnsi="Times New Roman" w:cs="Times New Roman"/>
          <w:sz w:val="24"/>
          <w:szCs w:val="24"/>
        </w:rPr>
        <w:t>participation of immigrant women in cervical screening programs.</w:t>
      </w:r>
    </w:p>
    <w:p w14:paraId="15DDD266" w14:textId="449AA35C" w:rsidR="0036118B" w:rsidRPr="002B6412" w:rsidRDefault="0036118B" w:rsidP="00922118">
      <w:pPr>
        <w:pStyle w:val="Heading3"/>
        <w:spacing w:before="0" w:line="480" w:lineRule="auto"/>
        <w:rPr>
          <w:rFonts w:ascii="Times New Roman" w:hAnsi="Times New Roman" w:cs="Times New Roman"/>
          <w:i/>
          <w:iCs/>
          <w:color w:val="000000" w:themeColor="text1"/>
        </w:rPr>
      </w:pPr>
      <w:bookmarkStart w:id="14" w:name="_Toc102829582"/>
      <w:r w:rsidRPr="002B6412">
        <w:rPr>
          <w:rFonts w:ascii="Times New Roman" w:hAnsi="Times New Roman" w:cs="Times New Roman"/>
          <w:i/>
          <w:iCs/>
          <w:color w:val="000000" w:themeColor="text1"/>
        </w:rPr>
        <w:t>Older Age</w:t>
      </w:r>
      <w:bookmarkEnd w:id="14"/>
    </w:p>
    <w:p w14:paraId="2FC7ECBB" w14:textId="3865184D" w:rsidR="00BF5CCA" w:rsidRDefault="006F6A55" w:rsidP="00BF5CCA">
      <w:pPr>
        <w:spacing w:line="480" w:lineRule="auto"/>
        <w:rPr>
          <w:rFonts w:ascii="Times New Roman" w:hAnsi="Times New Roman" w:cs="Times New Roman"/>
          <w:sz w:val="24"/>
          <w:szCs w:val="24"/>
        </w:rPr>
      </w:pPr>
      <w:r w:rsidRPr="002B6412">
        <w:rPr>
          <w:rFonts w:ascii="Times New Roman" w:hAnsi="Times New Roman" w:cs="Times New Roman"/>
        </w:rPr>
        <w:tab/>
      </w:r>
      <w:r w:rsidR="00B11C67">
        <w:rPr>
          <w:rFonts w:ascii="Times New Roman" w:hAnsi="Times New Roman" w:cs="Times New Roman"/>
          <w:sz w:val="24"/>
          <w:szCs w:val="24"/>
        </w:rPr>
        <w:t>Five of the six</w:t>
      </w:r>
      <w:r w:rsidR="00DB60EE" w:rsidRPr="002B6412">
        <w:rPr>
          <w:rFonts w:ascii="Times New Roman" w:hAnsi="Times New Roman" w:cs="Times New Roman"/>
          <w:sz w:val="24"/>
          <w:szCs w:val="24"/>
        </w:rPr>
        <w:t xml:space="preserve"> studies analyzed in this review found that older age was associated </w:t>
      </w:r>
      <w:r w:rsidR="00805B9D" w:rsidRPr="002B6412">
        <w:rPr>
          <w:rFonts w:ascii="Times New Roman" w:hAnsi="Times New Roman" w:cs="Times New Roman"/>
          <w:sz w:val="24"/>
          <w:szCs w:val="24"/>
        </w:rPr>
        <w:t xml:space="preserve">with </w:t>
      </w:r>
      <w:r w:rsidR="00DB60EE" w:rsidRPr="002B6412">
        <w:rPr>
          <w:rFonts w:ascii="Times New Roman" w:hAnsi="Times New Roman" w:cs="Times New Roman"/>
          <w:sz w:val="24"/>
          <w:szCs w:val="24"/>
        </w:rPr>
        <w:t xml:space="preserve">decreased participation in Pap testing programs.  </w:t>
      </w:r>
      <w:r w:rsidR="00A742EB" w:rsidRPr="002B6412">
        <w:rPr>
          <w:rFonts w:ascii="Times New Roman" w:hAnsi="Times New Roman" w:cs="Times New Roman"/>
          <w:sz w:val="24"/>
          <w:szCs w:val="24"/>
        </w:rPr>
        <w:t>The s</w:t>
      </w:r>
      <w:r w:rsidR="00B11C67">
        <w:rPr>
          <w:rFonts w:ascii="Times New Roman" w:hAnsi="Times New Roman" w:cs="Times New Roman"/>
          <w:sz w:val="24"/>
          <w:szCs w:val="24"/>
        </w:rPr>
        <w:t>ixth</w:t>
      </w:r>
      <w:r w:rsidR="00A742EB" w:rsidRPr="002B6412">
        <w:rPr>
          <w:rFonts w:ascii="Times New Roman" w:hAnsi="Times New Roman" w:cs="Times New Roman"/>
          <w:sz w:val="24"/>
          <w:szCs w:val="24"/>
        </w:rPr>
        <w:t xml:space="preserve"> study in this review did not include age as a variable of study.  </w:t>
      </w:r>
      <w:r w:rsidR="004677B2" w:rsidRPr="002B6412">
        <w:rPr>
          <w:rFonts w:ascii="Times New Roman" w:hAnsi="Times New Roman" w:cs="Times New Roman"/>
          <w:sz w:val="24"/>
          <w:szCs w:val="24"/>
        </w:rPr>
        <w:t>Bac</w:t>
      </w:r>
      <w:r w:rsidR="003E7CA6">
        <w:rPr>
          <w:rFonts w:ascii="Times New Roman" w:hAnsi="Times New Roman" w:cs="Times New Roman"/>
          <w:sz w:val="24"/>
          <w:szCs w:val="24"/>
        </w:rPr>
        <w:t>a</w:t>
      </w:r>
      <w:r w:rsidR="004677B2" w:rsidRPr="002B6412">
        <w:rPr>
          <w:rFonts w:ascii="Times New Roman" w:hAnsi="Times New Roman" w:cs="Times New Roman"/>
          <w:sz w:val="24"/>
          <w:szCs w:val="24"/>
        </w:rPr>
        <w:t xml:space="preserve">l et al </w:t>
      </w:r>
      <w:r w:rsidR="005A7212" w:rsidRPr="002B6412">
        <w:rPr>
          <w:rFonts w:ascii="Times New Roman" w:hAnsi="Times New Roman" w:cs="Times New Roman"/>
          <w:sz w:val="24"/>
          <w:szCs w:val="24"/>
        </w:rPr>
        <w:t>found that</w:t>
      </w:r>
      <w:r w:rsidR="009444A1">
        <w:rPr>
          <w:rFonts w:ascii="Times New Roman" w:hAnsi="Times New Roman" w:cs="Times New Roman"/>
          <w:sz w:val="24"/>
          <w:szCs w:val="24"/>
        </w:rPr>
        <w:t xml:space="preserve"> of </w:t>
      </w:r>
      <w:r w:rsidR="00DF0369" w:rsidRPr="002B6412">
        <w:rPr>
          <w:rFonts w:ascii="Times New Roman" w:hAnsi="Times New Roman" w:cs="Times New Roman"/>
          <w:sz w:val="24"/>
          <w:szCs w:val="24"/>
        </w:rPr>
        <w:t>older</w:t>
      </w:r>
      <w:r w:rsidR="005A7212" w:rsidRPr="002B6412">
        <w:rPr>
          <w:rFonts w:ascii="Times New Roman" w:hAnsi="Times New Roman" w:cs="Times New Roman"/>
          <w:sz w:val="24"/>
          <w:szCs w:val="24"/>
        </w:rPr>
        <w:t xml:space="preserve"> immigrant women</w:t>
      </w:r>
      <w:r w:rsidR="00B34061" w:rsidRPr="002B6412">
        <w:rPr>
          <w:rFonts w:ascii="Times New Roman" w:hAnsi="Times New Roman" w:cs="Times New Roman"/>
          <w:sz w:val="24"/>
          <w:szCs w:val="24"/>
        </w:rPr>
        <w:t xml:space="preserve"> aged </w:t>
      </w:r>
      <w:r w:rsidR="00DF0369" w:rsidRPr="002B6412">
        <w:rPr>
          <w:rFonts w:ascii="Times New Roman" w:hAnsi="Times New Roman" w:cs="Times New Roman"/>
          <w:sz w:val="24"/>
          <w:szCs w:val="24"/>
        </w:rPr>
        <w:t>50</w:t>
      </w:r>
      <w:r w:rsidR="00473C85" w:rsidRPr="002B6412">
        <w:rPr>
          <w:rFonts w:ascii="Times New Roman" w:hAnsi="Times New Roman" w:cs="Times New Roman"/>
          <w:sz w:val="24"/>
          <w:szCs w:val="24"/>
        </w:rPr>
        <w:t xml:space="preserve"> to 59 and 60 to 69 years old </w:t>
      </w:r>
      <w:r w:rsidR="0018645E" w:rsidRPr="002B6412">
        <w:rPr>
          <w:rFonts w:ascii="Times New Roman" w:hAnsi="Times New Roman" w:cs="Times New Roman"/>
          <w:sz w:val="24"/>
          <w:szCs w:val="24"/>
        </w:rPr>
        <w:t xml:space="preserve">25.9% and 27.5% were unscreened, with relative risks of </w:t>
      </w:r>
      <w:r w:rsidR="004A5838">
        <w:rPr>
          <w:rFonts w:ascii="Times New Roman" w:hAnsi="Times New Roman" w:cs="Times New Roman"/>
          <w:sz w:val="24"/>
          <w:szCs w:val="24"/>
        </w:rPr>
        <w:t xml:space="preserve">being unscreened of </w:t>
      </w:r>
      <w:r w:rsidR="0018645E" w:rsidRPr="002B6412">
        <w:rPr>
          <w:rFonts w:ascii="Times New Roman" w:hAnsi="Times New Roman" w:cs="Times New Roman"/>
          <w:sz w:val="24"/>
          <w:szCs w:val="24"/>
        </w:rPr>
        <w:lastRenderedPageBreak/>
        <w:t>1.32 and 1.65</w:t>
      </w:r>
      <w:r w:rsidR="00C5381C" w:rsidRPr="002B6412">
        <w:rPr>
          <w:rFonts w:ascii="Times New Roman" w:hAnsi="Times New Roman" w:cs="Times New Roman"/>
          <w:sz w:val="24"/>
          <w:szCs w:val="24"/>
        </w:rPr>
        <w:t xml:space="preserve"> </w:t>
      </w:r>
      <w:r w:rsidR="00270993" w:rsidRPr="002B6412">
        <w:rPr>
          <w:rFonts w:ascii="Times New Roman" w:hAnsi="Times New Roman" w:cs="Times New Roman"/>
          <w:sz w:val="24"/>
          <w:szCs w:val="24"/>
        </w:rPr>
        <w:t>respectively (</w:t>
      </w:r>
      <w:r w:rsidR="00873798" w:rsidRPr="002B6412">
        <w:rPr>
          <w:rFonts w:ascii="Times New Roman" w:hAnsi="Times New Roman" w:cs="Times New Roman"/>
          <w:sz w:val="24"/>
          <w:szCs w:val="24"/>
        </w:rPr>
        <w:t xml:space="preserve">3). </w:t>
      </w:r>
      <w:r w:rsidR="00C5381C" w:rsidRPr="002B6412">
        <w:rPr>
          <w:rFonts w:ascii="Times New Roman" w:hAnsi="Times New Roman" w:cs="Times New Roman"/>
          <w:sz w:val="24"/>
          <w:szCs w:val="24"/>
        </w:rPr>
        <w:t xml:space="preserve"> </w:t>
      </w:r>
      <w:r w:rsidR="006A439D" w:rsidRPr="002B6412">
        <w:rPr>
          <w:rFonts w:ascii="Times New Roman" w:hAnsi="Times New Roman" w:cs="Times New Roman"/>
          <w:sz w:val="24"/>
          <w:szCs w:val="24"/>
        </w:rPr>
        <w:t>Lofters et al found that older women</w:t>
      </w:r>
      <w:r w:rsidR="0088077C" w:rsidRPr="002B6412">
        <w:rPr>
          <w:rFonts w:ascii="Times New Roman" w:hAnsi="Times New Roman" w:cs="Times New Roman"/>
          <w:sz w:val="24"/>
          <w:szCs w:val="24"/>
        </w:rPr>
        <w:t xml:space="preserve">, </w:t>
      </w:r>
      <w:r w:rsidR="006A439D" w:rsidRPr="002B6412">
        <w:rPr>
          <w:rFonts w:ascii="Times New Roman" w:hAnsi="Times New Roman" w:cs="Times New Roman"/>
          <w:sz w:val="24"/>
          <w:szCs w:val="24"/>
        </w:rPr>
        <w:t>aged 50-66 years of age</w:t>
      </w:r>
      <w:r w:rsidR="0088077C" w:rsidRPr="002B6412">
        <w:rPr>
          <w:rFonts w:ascii="Times New Roman" w:hAnsi="Times New Roman" w:cs="Times New Roman"/>
          <w:sz w:val="24"/>
          <w:szCs w:val="24"/>
        </w:rPr>
        <w:t>,</w:t>
      </w:r>
      <w:r w:rsidR="006A439D" w:rsidRPr="002B6412">
        <w:rPr>
          <w:rFonts w:ascii="Times New Roman" w:hAnsi="Times New Roman" w:cs="Times New Roman"/>
          <w:sz w:val="24"/>
          <w:szCs w:val="24"/>
        </w:rPr>
        <w:t xml:space="preserve"> were </w:t>
      </w:r>
      <w:r w:rsidR="00805B9D" w:rsidRPr="002B6412">
        <w:rPr>
          <w:rFonts w:ascii="Times New Roman" w:hAnsi="Times New Roman" w:cs="Times New Roman"/>
          <w:sz w:val="24"/>
          <w:szCs w:val="24"/>
        </w:rPr>
        <w:t xml:space="preserve">more likely to be </w:t>
      </w:r>
      <w:r w:rsidR="00030386" w:rsidRPr="002B6412">
        <w:rPr>
          <w:rFonts w:ascii="Times New Roman" w:hAnsi="Times New Roman" w:cs="Times New Roman"/>
          <w:sz w:val="24"/>
          <w:szCs w:val="24"/>
        </w:rPr>
        <w:t xml:space="preserve">unscreened compared to women aged 35-49 years of age, with </w:t>
      </w:r>
      <w:r w:rsidR="00211F24" w:rsidRPr="002B6412">
        <w:rPr>
          <w:rFonts w:ascii="Times New Roman" w:hAnsi="Times New Roman" w:cs="Times New Roman"/>
          <w:sz w:val="24"/>
          <w:szCs w:val="24"/>
        </w:rPr>
        <w:t>percentages of</w:t>
      </w:r>
      <w:r w:rsidR="0088077C" w:rsidRPr="002B6412">
        <w:rPr>
          <w:rFonts w:ascii="Times New Roman" w:hAnsi="Times New Roman" w:cs="Times New Roman"/>
          <w:sz w:val="24"/>
          <w:szCs w:val="24"/>
        </w:rPr>
        <w:t xml:space="preserve"> </w:t>
      </w:r>
      <w:r w:rsidR="00211F24" w:rsidRPr="002B6412">
        <w:rPr>
          <w:rFonts w:ascii="Times New Roman" w:hAnsi="Times New Roman" w:cs="Times New Roman"/>
          <w:sz w:val="24"/>
          <w:szCs w:val="24"/>
        </w:rPr>
        <w:t xml:space="preserve">unscreened </w:t>
      </w:r>
      <w:r w:rsidR="0088077C" w:rsidRPr="002B6412">
        <w:rPr>
          <w:rFonts w:ascii="Times New Roman" w:hAnsi="Times New Roman" w:cs="Times New Roman"/>
          <w:sz w:val="24"/>
          <w:szCs w:val="24"/>
        </w:rPr>
        <w:t xml:space="preserve">women </w:t>
      </w:r>
      <w:r w:rsidR="00211F24" w:rsidRPr="002B6412">
        <w:rPr>
          <w:rFonts w:ascii="Times New Roman" w:hAnsi="Times New Roman" w:cs="Times New Roman"/>
          <w:sz w:val="24"/>
          <w:szCs w:val="24"/>
        </w:rPr>
        <w:t xml:space="preserve">reported as </w:t>
      </w:r>
      <w:r w:rsidR="00DB7E51" w:rsidRPr="002B6412">
        <w:rPr>
          <w:rFonts w:ascii="Times New Roman" w:hAnsi="Times New Roman" w:cs="Times New Roman"/>
          <w:sz w:val="24"/>
          <w:szCs w:val="24"/>
        </w:rPr>
        <w:t>55.2</w:t>
      </w:r>
      <w:r w:rsidR="00211F24" w:rsidRPr="002B6412">
        <w:rPr>
          <w:rFonts w:ascii="Times New Roman" w:hAnsi="Times New Roman" w:cs="Times New Roman"/>
          <w:sz w:val="24"/>
          <w:szCs w:val="24"/>
        </w:rPr>
        <w:t xml:space="preserve">% and </w:t>
      </w:r>
      <w:r w:rsidR="00E21677" w:rsidRPr="002B6412">
        <w:rPr>
          <w:rFonts w:ascii="Times New Roman" w:hAnsi="Times New Roman" w:cs="Times New Roman"/>
          <w:sz w:val="24"/>
          <w:szCs w:val="24"/>
        </w:rPr>
        <w:t>42.8</w:t>
      </w:r>
      <w:r w:rsidR="00211F24" w:rsidRPr="002B6412">
        <w:rPr>
          <w:rFonts w:ascii="Times New Roman" w:hAnsi="Times New Roman" w:cs="Times New Roman"/>
          <w:sz w:val="24"/>
          <w:szCs w:val="24"/>
        </w:rPr>
        <w:t>% respectivel</w:t>
      </w:r>
      <w:r w:rsidR="007B734D" w:rsidRPr="002B6412">
        <w:rPr>
          <w:rFonts w:ascii="Times New Roman" w:hAnsi="Times New Roman" w:cs="Times New Roman"/>
          <w:sz w:val="24"/>
          <w:szCs w:val="24"/>
        </w:rPr>
        <w:t xml:space="preserve">y </w:t>
      </w:r>
      <w:r w:rsidR="007B734D"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Health","id":"ITEM-1","issued":{"date-parts":[["2011","5","27"]]},"language":"eng","page":"20","title":"Predictors of low cervical cancer screening among immigrant women in Ontario, Canada","type":"article-journal","volume":"11"},"uris":["http://www.mendeley.com/documents/?uuid=27289afd-b809-40eb-8553-3c79402a7fbb"]}],"mendeley":{"formattedCitation":"(17)","plainTextFormattedCitation":"(17)","previouslyFormattedCitation":"(17)"},"properties":{"noteIndex":0},"schema":"https://github.com/citation-style-language/schema/raw/master/csl-citation.json"}</w:instrText>
      </w:r>
      <w:r w:rsidR="007B734D"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(17)</w:t>
      </w:r>
      <w:r w:rsidR="007B734D" w:rsidRPr="002B6412">
        <w:rPr>
          <w:rFonts w:ascii="Times New Roman" w:hAnsi="Times New Roman" w:cs="Times New Roman"/>
          <w:sz w:val="24"/>
          <w:szCs w:val="24"/>
        </w:rPr>
        <w:fldChar w:fldCharType="end"/>
      </w:r>
      <w:r w:rsidR="00636E9E" w:rsidRPr="002B6412">
        <w:rPr>
          <w:rFonts w:ascii="Times New Roman" w:hAnsi="Times New Roman" w:cs="Times New Roman"/>
          <w:sz w:val="24"/>
          <w:szCs w:val="24"/>
        </w:rPr>
        <w:t>.  This</w:t>
      </w:r>
      <w:r w:rsidR="00C11461" w:rsidRPr="002B6412">
        <w:rPr>
          <w:rFonts w:ascii="Times New Roman" w:hAnsi="Times New Roman" w:cs="Times New Roman"/>
          <w:sz w:val="24"/>
          <w:szCs w:val="24"/>
        </w:rPr>
        <w:t xml:space="preserve"> older age group ha</w:t>
      </w:r>
      <w:r w:rsidR="00636E9E" w:rsidRPr="002B6412">
        <w:rPr>
          <w:rFonts w:ascii="Times New Roman" w:hAnsi="Times New Roman" w:cs="Times New Roman"/>
          <w:sz w:val="24"/>
          <w:szCs w:val="24"/>
        </w:rPr>
        <w:t>d</w:t>
      </w:r>
      <w:r w:rsidR="00C11461" w:rsidRPr="002B6412">
        <w:rPr>
          <w:rFonts w:ascii="Times New Roman" w:hAnsi="Times New Roman" w:cs="Times New Roman"/>
          <w:sz w:val="24"/>
          <w:szCs w:val="24"/>
        </w:rPr>
        <w:t xml:space="preserve"> a calculated </w:t>
      </w:r>
      <w:r w:rsidR="00BB790E" w:rsidRPr="002B6412">
        <w:rPr>
          <w:rFonts w:ascii="Times New Roman" w:hAnsi="Times New Roman" w:cs="Times New Roman"/>
          <w:sz w:val="24"/>
          <w:szCs w:val="24"/>
        </w:rPr>
        <w:t xml:space="preserve">relative risk of </w:t>
      </w:r>
      <w:r w:rsidR="003E0A9E" w:rsidRPr="002B6412">
        <w:rPr>
          <w:rFonts w:ascii="Times New Roman" w:hAnsi="Times New Roman" w:cs="Times New Roman"/>
          <w:sz w:val="24"/>
          <w:szCs w:val="24"/>
        </w:rPr>
        <w:t xml:space="preserve">being </w:t>
      </w:r>
      <w:r w:rsidR="00BB06D9">
        <w:rPr>
          <w:rFonts w:ascii="Times New Roman" w:hAnsi="Times New Roman" w:cs="Times New Roman"/>
          <w:sz w:val="24"/>
          <w:szCs w:val="24"/>
        </w:rPr>
        <w:t>un</w:t>
      </w:r>
      <w:r w:rsidR="00636E9E" w:rsidRPr="002B6412">
        <w:rPr>
          <w:rFonts w:ascii="Times New Roman" w:hAnsi="Times New Roman" w:cs="Times New Roman"/>
          <w:sz w:val="24"/>
          <w:szCs w:val="24"/>
        </w:rPr>
        <w:t>screened</w:t>
      </w:r>
      <w:r w:rsidR="00BB790E" w:rsidRPr="002B6412">
        <w:rPr>
          <w:rFonts w:ascii="Times New Roman" w:hAnsi="Times New Roman" w:cs="Times New Roman"/>
          <w:sz w:val="24"/>
          <w:szCs w:val="24"/>
        </w:rPr>
        <w:t xml:space="preserve"> of 1.15</w:t>
      </w:r>
      <w:r w:rsidR="00211F24" w:rsidRPr="002B6412">
        <w:rPr>
          <w:rFonts w:ascii="Times New Roman" w:hAnsi="Times New Roman" w:cs="Times New Roman"/>
          <w:sz w:val="24"/>
          <w:szCs w:val="24"/>
        </w:rPr>
        <w:t xml:space="preserve"> </w:t>
      </w:r>
      <w:r w:rsidR="00211F24"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Health","id":"ITEM-1","issued":{"date-parts":[["2011","5","27"]]},"language":"eng","page":"20","title":"Predictors of low cervical cancer screening among immigrant women in Ontario, Canada","type":"article-journal","volume":"11"},"uris":["http://www.mendeley.com/documents/?uuid=27289afd-b809-40eb-8553-3c79402a7fbb"]}],"mendeley":{"formattedCitation":"(17)","plainTextFormattedCitation":"(17)","previouslyFormattedCitation":"(17)"},"properties":{"noteIndex":0},"schema":"https://github.com/citation-style-language/schema/raw/master/csl-citation.json"}</w:instrText>
      </w:r>
      <w:r w:rsidR="00211F24"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(17)</w:t>
      </w:r>
      <w:r w:rsidR="00211F24" w:rsidRPr="002B6412">
        <w:rPr>
          <w:rFonts w:ascii="Times New Roman" w:hAnsi="Times New Roman" w:cs="Times New Roman"/>
          <w:sz w:val="24"/>
          <w:szCs w:val="24"/>
        </w:rPr>
        <w:fldChar w:fldCharType="end"/>
      </w:r>
      <w:r w:rsidR="00211F24" w:rsidRPr="002B6412">
        <w:rPr>
          <w:rFonts w:ascii="Times New Roman" w:hAnsi="Times New Roman" w:cs="Times New Roman"/>
          <w:sz w:val="24"/>
          <w:szCs w:val="24"/>
        </w:rPr>
        <w:t xml:space="preserve">.  </w:t>
      </w:r>
      <w:r w:rsidR="00F86FE1" w:rsidRPr="002B6412">
        <w:rPr>
          <w:rFonts w:ascii="Times New Roman" w:hAnsi="Times New Roman" w:cs="Times New Roman"/>
          <w:sz w:val="24"/>
          <w:szCs w:val="24"/>
        </w:rPr>
        <w:t xml:space="preserve">An earlier study completed by Lofters et al in 2010 found similar results with older immigrant women aged </w:t>
      </w:r>
      <w:r w:rsidR="009D3424" w:rsidRPr="002B6412">
        <w:rPr>
          <w:rFonts w:ascii="Times New Roman" w:hAnsi="Times New Roman" w:cs="Times New Roman"/>
          <w:sz w:val="24"/>
          <w:szCs w:val="24"/>
        </w:rPr>
        <w:t xml:space="preserve">50 to 66 years of age </w:t>
      </w:r>
      <w:r w:rsidR="00150822" w:rsidRPr="002B6412">
        <w:rPr>
          <w:rFonts w:ascii="Times New Roman" w:hAnsi="Times New Roman" w:cs="Times New Roman"/>
          <w:sz w:val="24"/>
          <w:szCs w:val="24"/>
        </w:rPr>
        <w:t xml:space="preserve">receiving less screening than their younger immigrant counterparts (aged 25 to 49 years old) and </w:t>
      </w:r>
      <w:r w:rsidR="00BD1080" w:rsidRPr="002B6412">
        <w:rPr>
          <w:rFonts w:ascii="Times New Roman" w:hAnsi="Times New Roman" w:cs="Times New Roman"/>
          <w:sz w:val="24"/>
          <w:szCs w:val="24"/>
        </w:rPr>
        <w:t>older</w:t>
      </w:r>
      <w:r w:rsidR="001C7086">
        <w:rPr>
          <w:rFonts w:ascii="Times New Roman" w:hAnsi="Times New Roman" w:cs="Times New Roman"/>
          <w:sz w:val="24"/>
          <w:szCs w:val="24"/>
        </w:rPr>
        <w:t>-</w:t>
      </w:r>
      <w:r w:rsidR="00BD1080" w:rsidRPr="002B6412">
        <w:rPr>
          <w:rFonts w:ascii="Times New Roman" w:hAnsi="Times New Roman" w:cs="Times New Roman"/>
          <w:sz w:val="24"/>
          <w:szCs w:val="24"/>
        </w:rPr>
        <w:t xml:space="preserve">aged </w:t>
      </w:r>
      <w:r w:rsidR="00ED08A0" w:rsidRPr="002B6412">
        <w:rPr>
          <w:rFonts w:ascii="Times New Roman" w:hAnsi="Times New Roman" w:cs="Times New Roman"/>
          <w:sz w:val="24"/>
          <w:szCs w:val="24"/>
        </w:rPr>
        <w:t>long-term</w:t>
      </w:r>
      <w:r w:rsidR="00BD1080" w:rsidRPr="002B6412">
        <w:rPr>
          <w:rFonts w:ascii="Times New Roman" w:hAnsi="Times New Roman" w:cs="Times New Roman"/>
          <w:sz w:val="24"/>
          <w:szCs w:val="24"/>
        </w:rPr>
        <w:t xml:space="preserve"> residents</w:t>
      </w:r>
      <w:r w:rsidR="008E4F3B" w:rsidRPr="002B6412">
        <w:rPr>
          <w:rFonts w:ascii="Times New Roman" w:hAnsi="Times New Roman" w:cs="Times New Roman"/>
          <w:sz w:val="24"/>
          <w:szCs w:val="24"/>
        </w:rPr>
        <w:t xml:space="preserve"> </w:t>
      </w:r>
      <w:r w:rsidR="008E4F3B"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{"citationItems":[{"id":"ITEM-1","itemData":{"DOI":"10.1097/MLR.0b013e3181d6886f","ISSN":"00257079","PMID":"20548258","abstract":"OBJECTIVE: Women who are immigrants or socioeconomically disadvantaged have been found to have significantly lower cervical cancer screening rates than their peers in Toronto, Ontario, Canada. The objective of this study was to examine rates of appropriate cervical cancer screening among women living in Ontario, Canada, using recent registration with Ontario's universal health insurance plan as an indicator of immigrant status. METHODS: This retrospective cohort study included 2,273,995 screening-eligible women aged 25 to 69 years, who resided in Ontario's metropolitan areas during the calendar years 2003, 2004, and 2005. A validated algorithm was applied to the Ontario-wide physiciansclaims database to determine which women had undergone cervical cancer screening with a Pap test during the 3-year period. RESULTS: Appropriate cervical cancer screening occurred for 61.1% of women. Despite adjustment for physician contact and pregnancy rates, cervical cancer screening rates were especially low among: women aged 50 to 69 years; women living in low-income areas; and women who had registered with Ontario'universal health insurance plan within the preceding 10 years, a group consisting largely of recent immigrants. Women with all 3 of these characteristics had a screening rate of 31.0% compared with 70.5% among women with none of these characteristics. CONCLUSION: Within a system of universal health insurance, appropriate cervical cancer screening is significantly lower among women who are older, living in low-income areas, or recent immigrants. Efforts to reduce disparities in cervical cancer screening should focus on women with these characteristics. Copyright © 2010 by Lippincott Williams &amp; Wilkins.","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Medical Care","id":"ITEM-1","issue":"7","issued":{"date-parts":[["2010","7"]]},"page":"611-618","title":"Low rates of cervical cancer screening among urban immigrants: A population-based study in ontario, Canada","type":"article-journal","volume":"48"},"uris":["http://www.mendeley.com/documents/?uuid=ced73216-e302-4417-b4b8-b5bf2b6abfa4"]}],"mendeley":{"formattedCitation":"(18)","plainTextFormattedCitation":"(18)","previouslyFormattedCitation":"(18)"},"properties":{"noteIndex":0},"schema":"https://github.com/citation-style-language/schema/raw/master/csl-citation.json"}</w:instrText>
      </w:r>
      <w:r w:rsidR="008E4F3B"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(18)</w:t>
      </w:r>
      <w:r w:rsidR="008E4F3B" w:rsidRPr="002B6412">
        <w:rPr>
          <w:rFonts w:ascii="Times New Roman" w:hAnsi="Times New Roman" w:cs="Times New Roman"/>
          <w:sz w:val="24"/>
          <w:szCs w:val="24"/>
        </w:rPr>
        <w:fldChar w:fldCharType="end"/>
      </w:r>
      <w:r w:rsidR="00BD1080" w:rsidRPr="002B6412">
        <w:rPr>
          <w:rFonts w:ascii="Times New Roman" w:hAnsi="Times New Roman" w:cs="Times New Roman"/>
          <w:sz w:val="24"/>
          <w:szCs w:val="24"/>
        </w:rPr>
        <w:t xml:space="preserve">.  </w:t>
      </w:r>
      <w:r w:rsidR="00DC0824" w:rsidRPr="002B6412">
        <w:rPr>
          <w:rFonts w:ascii="Times New Roman" w:hAnsi="Times New Roman" w:cs="Times New Roman"/>
          <w:sz w:val="24"/>
          <w:szCs w:val="24"/>
        </w:rPr>
        <w:t>T</w:t>
      </w:r>
      <w:r w:rsidR="00151193" w:rsidRPr="002B6412">
        <w:rPr>
          <w:rFonts w:ascii="Times New Roman" w:hAnsi="Times New Roman" w:cs="Times New Roman"/>
          <w:sz w:val="24"/>
          <w:szCs w:val="24"/>
        </w:rPr>
        <w:t xml:space="preserve">his study </w:t>
      </w:r>
      <w:r w:rsidR="00DC0824" w:rsidRPr="002B6412">
        <w:rPr>
          <w:rFonts w:ascii="Times New Roman" w:hAnsi="Times New Roman" w:cs="Times New Roman"/>
          <w:sz w:val="24"/>
          <w:szCs w:val="24"/>
        </w:rPr>
        <w:t>f</w:t>
      </w:r>
      <w:r w:rsidR="00151193" w:rsidRPr="002B6412">
        <w:rPr>
          <w:rFonts w:ascii="Times New Roman" w:hAnsi="Times New Roman" w:cs="Times New Roman"/>
          <w:sz w:val="24"/>
          <w:szCs w:val="24"/>
        </w:rPr>
        <w:t>ound that m</w:t>
      </w:r>
      <w:r w:rsidR="008E34D1" w:rsidRPr="002B6412">
        <w:rPr>
          <w:rFonts w:ascii="Times New Roman" w:hAnsi="Times New Roman" w:cs="Times New Roman"/>
          <w:sz w:val="24"/>
          <w:szCs w:val="24"/>
        </w:rPr>
        <w:t>ost r</w:t>
      </w:r>
      <w:r w:rsidR="00C27935" w:rsidRPr="002B6412">
        <w:rPr>
          <w:rFonts w:ascii="Times New Roman" w:hAnsi="Times New Roman" w:cs="Times New Roman"/>
          <w:sz w:val="24"/>
          <w:szCs w:val="24"/>
        </w:rPr>
        <w:t xml:space="preserve">ecent (immigrated within the last 5 years) and </w:t>
      </w:r>
      <w:r w:rsidR="008E34D1" w:rsidRPr="002B6412">
        <w:rPr>
          <w:rFonts w:ascii="Times New Roman" w:hAnsi="Times New Roman" w:cs="Times New Roman"/>
          <w:sz w:val="24"/>
          <w:szCs w:val="24"/>
        </w:rPr>
        <w:t xml:space="preserve">recent (immigrated 5 to 10 years ago) older immigrants (50 to 66 years old), were only 35.6% and </w:t>
      </w:r>
      <w:r w:rsidR="00363989" w:rsidRPr="002B6412">
        <w:rPr>
          <w:rFonts w:ascii="Times New Roman" w:hAnsi="Times New Roman" w:cs="Times New Roman"/>
          <w:sz w:val="24"/>
          <w:szCs w:val="24"/>
        </w:rPr>
        <w:t xml:space="preserve">38.8% screened, with adjusted rate ratios of </w:t>
      </w:r>
      <w:r w:rsidR="00A424FA" w:rsidRPr="002B6412">
        <w:rPr>
          <w:rFonts w:ascii="Times New Roman" w:hAnsi="Times New Roman" w:cs="Times New Roman"/>
          <w:sz w:val="24"/>
          <w:szCs w:val="24"/>
        </w:rPr>
        <w:t xml:space="preserve">0.70 and 0.75 respectively.  This </w:t>
      </w:r>
      <w:r w:rsidR="00971207" w:rsidRPr="002B6412">
        <w:rPr>
          <w:rFonts w:ascii="Times New Roman" w:hAnsi="Times New Roman" w:cs="Times New Roman"/>
          <w:sz w:val="24"/>
          <w:szCs w:val="24"/>
        </w:rPr>
        <w:t>contrasted with</w:t>
      </w:r>
      <w:r w:rsidR="00A424FA" w:rsidRPr="002B6412">
        <w:rPr>
          <w:rFonts w:ascii="Times New Roman" w:hAnsi="Times New Roman" w:cs="Times New Roman"/>
          <w:sz w:val="24"/>
          <w:szCs w:val="24"/>
        </w:rPr>
        <w:t xml:space="preserve"> most recent and recent immigrants in the younger age category (</w:t>
      </w:r>
      <w:r w:rsidR="005F5DFE" w:rsidRPr="002B6412">
        <w:rPr>
          <w:rFonts w:ascii="Times New Roman" w:hAnsi="Times New Roman" w:cs="Times New Roman"/>
          <w:sz w:val="24"/>
          <w:szCs w:val="24"/>
        </w:rPr>
        <w:t>25 to 49 years old)</w:t>
      </w:r>
      <w:r w:rsidR="00B55812" w:rsidRPr="002B6412">
        <w:rPr>
          <w:rFonts w:ascii="Times New Roman" w:hAnsi="Times New Roman" w:cs="Times New Roman"/>
          <w:sz w:val="24"/>
          <w:szCs w:val="24"/>
        </w:rPr>
        <w:t>,</w:t>
      </w:r>
      <w:r w:rsidR="005F5DFE" w:rsidRPr="002B6412">
        <w:rPr>
          <w:rFonts w:ascii="Times New Roman" w:hAnsi="Times New Roman" w:cs="Times New Roman"/>
          <w:sz w:val="24"/>
          <w:szCs w:val="24"/>
        </w:rPr>
        <w:t xml:space="preserve"> of whom 61.5% and 60.4% were screened with adjusted rate ratios of </w:t>
      </w:r>
      <w:r w:rsidR="008E4F3B" w:rsidRPr="002B6412">
        <w:rPr>
          <w:rFonts w:ascii="Times New Roman" w:hAnsi="Times New Roman" w:cs="Times New Roman"/>
          <w:sz w:val="24"/>
          <w:szCs w:val="24"/>
        </w:rPr>
        <w:t xml:space="preserve">0.95 and 0.93 respectively.  </w:t>
      </w:r>
      <w:r w:rsidR="00492626" w:rsidRPr="002B6412">
        <w:rPr>
          <w:rFonts w:ascii="Times New Roman" w:hAnsi="Times New Roman" w:cs="Times New Roman"/>
          <w:sz w:val="24"/>
          <w:szCs w:val="24"/>
        </w:rPr>
        <w:t xml:space="preserve">Another study by Lofters et al using data from </w:t>
      </w:r>
      <w:r w:rsidR="00080E49" w:rsidRPr="002B6412">
        <w:rPr>
          <w:rFonts w:ascii="Times New Roman" w:hAnsi="Times New Roman" w:cs="Times New Roman"/>
          <w:sz w:val="24"/>
          <w:szCs w:val="24"/>
        </w:rPr>
        <w:t xml:space="preserve">2006 to 2008 found that </w:t>
      </w:r>
      <w:r w:rsidR="00BB0632" w:rsidRPr="002B6412">
        <w:rPr>
          <w:rFonts w:ascii="Times New Roman" w:hAnsi="Times New Roman" w:cs="Times New Roman"/>
          <w:sz w:val="24"/>
          <w:szCs w:val="24"/>
        </w:rPr>
        <w:t xml:space="preserve">older immigrants aged 50 to </w:t>
      </w:r>
      <w:r w:rsidR="00392D42" w:rsidRPr="002B6412">
        <w:rPr>
          <w:rFonts w:ascii="Times New Roman" w:hAnsi="Times New Roman" w:cs="Times New Roman"/>
          <w:sz w:val="24"/>
          <w:szCs w:val="24"/>
        </w:rPr>
        <w:t>66 years old</w:t>
      </w:r>
      <w:r w:rsidR="00EC69CF" w:rsidRPr="002B6412">
        <w:rPr>
          <w:rFonts w:ascii="Times New Roman" w:hAnsi="Times New Roman" w:cs="Times New Roman"/>
          <w:sz w:val="24"/>
          <w:szCs w:val="24"/>
        </w:rPr>
        <w:t xml:space="preserve"> had an adjusted relative rat</w:t>
      </w:r>
      <w:r w:rsidR="00E543E7" w:rsidRPr="002B6412">
        <w:rPr>
          <w:rFonts w:ascii="Times New Roman" w:hAnsi="Times New Roman" w:cs="Times New Roman"/>
          <w:sz w:val="24"/>
          <w:szCs w:val="24"/>
        </w:rPr>
        <w:t>io</w:t>
      </w:r>
      <w:r w:rsidR="00EC69CF" w:rsidRPr="002B6412">
        <w:rPr>
          <w:rFonts w:ascii="Times New Roman" w:hAnsi="Times New Roman" w:cs="Times New Roman"/>
          <w:sz w:val="24"/>
          <w:szCs w:val="24"/>
        </w:rPr>
        <w:t xml:space="preserve"> </w:t>
      </w:r>
      <w:r w:rsidR="005129B5" w:rsidRPr="002B6412">
        <w:rPr>
          <w:rFonts w:ascii="Times New Roman" w:hAnsi="Times New Roman" w:cs="Times New Roman"/>
          <w:sz w:val="24"/>
          <w:szCs w:val="24"/>
        </w:rPr>
        <w:t>for appropriate screening of 0.8</w:t>
      </w:r>
      <w:r w:rsidR="002812A6">
        <w:rPr>
          <w:rFonts w:ascii="Times New Roman" w:hAnsi="Times New Roman" w:cs="Times New Roman"/>
          <w:sz w:val="24"/>
          <w:szCs w:val="24"/>
        </w:rPr>
        <w:t>5</w:t>
      </w:r>
      <w:r w:rsidR="005116A6" w:rsidRPr="002B6412">
        <w:rPr>
          <w:rFonts w:ascii="Times New Roman" w:hAnsi="Times New Roman" w:cs="Times New Roman"/>
          <w:sz w:val="24"/>
          <w:szCs w:val="24"/>
        </w:rPr>
        <w:t xml:space="preserve"> </w:t>
      </w:r>
      <w:r w:rsidR="00BF5CCA">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Medicine","id":"ITEM-1","issue":"6","issued":{"date-parts":[["2010","12"]]},"page":"509-516","publisher":"Elsevier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(20)","plainTextFormattedCitation":"(20)","previouslyFormattedCitation":"(20)"},"properties":{"noteIndex":0},"schema":"https://github.com/citation-style-language/schema/raw/master/csl-citation.json"}</w:instrText>
      </w:r>
      <w:r w:rsidR="00BF5CCA">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(20)</w:t>
      </w:r>
      <w:r w:rsidR="00BF5CCA">
        <w:rPr>
          <w:rFonts w:ascii="Times New Roman" w:hAnsi="Times New Roman" w:cs="Times New Roman"/>
          <w:sz w:val="24"/>
          <w:szCs w:val="24"/>
        </w:rPr>
        <w:fldChar w:fldCharType="end"/>
      </w:r>
      <w:r w:rsidR="00C0381F">
        <w:rPr>
          <w:rFonts w:ascii="Times New Roman" w:hAnsi="Times New Roman" w:cs="Times New Roman"/>
          <w:sz w:val="24"/>
          <w:szCs w:val="24"/>
        </w:rPr>
        <w:t>.</w:t>
      </w:r>
    </w:p>
    <w:p w14:paraId="358011E6" w14:textId="40E09397" w:rsidR="00840812" w:rsidRDefault="0036118B" w:rsidP="00216B0A">
      <w:pPr>
        <w:pStyle w:val="Heading3"/>
        <w:rPr>
          <w:rFonts w:ascii="Times New Roman" w:hAnsi="Times New Roman" w:cs="Times New Roman"/>
          <w:i/>
          <w:iCs/>
        </w:rPr>
      </w:pPr>
      <w:bookmarkStart w:id="15" w:name="_Toc102829583"/>
      <w:r w:rsidRPr="00216B0A">
        <w:rPr>
          <w:rFonts w:ascii="Times New Roman" w:hAnsi="Times New Roman" w:cs="Times New Roman"/>
          <w:i/>
          <w:iCs/>
          <w:color w:val="000000" w:themeColor="text1"/>
        </w:rPr>
        <w:t>Region of Origin</w:t>
      </w:r>
      <w:bookmarkEnd w:id="15"/>
      <w:r w:rsidR="00840812" w:rsidRPr="00216B0A">
        <w:rPr>
          <w:rFonts w:ascii="Times New Roman" w:hAnsi="Times New Roman" w:cs="Times New Roman"/>
          <w:i/>
          <w:iCs/>
        </w:rPr>
        <w:tab/>
      </w:r>
    </w:p>
    <w:p w14:paraId="028ACDFE" w14:textId="77777777" w:rsidR="00216B0A" w:rsidRPr="00216B0A" w:rsidRDefault="00216B0A" w:rsidP="00216B0A"/>
    <w:p w14:paraId="26A82534" w14:textId="443DD5C7" w:rsidR="00931197" w:rsidRPr="002B6412" w:rsidRDefault="006B1CB3" w:rsidP="009E5F8A">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t xml:space="preserve">Four of the </w:t>
      </w:r>
      <w:r w:rsidR="00B11C67">
        <w:rPr>
          <w:rFonts w:ascii="Times New Roman" w:hAnsi="Times New Roman" w:cs="Times New Roman"/>
          <w:sz w:val="24"/>
          <w:szCs w:val="24"/>
        </w:rPr>
        <w:t>six</w:t>
      </w:r>
      <w:r w:rsidRPr="002B6412">
        <w:rPr>
          <w:rFonts w:ascii="Times New Roman" w:hAnsi="Times New Roman" w:cs="Times New Roman"/>
          <w:sz w:val="24"/>
          <w:szCs w:val="24"/>
        </w:rPr>
        <w:t xml:space="preserve"> studies identified that region of origin was a significant factor associated with decreased Pap test screening participation.  </w:t>
      </w:r>
      <w:r w:rsidR="00FC15AE">
        <w:rPr>
          <w:rFonts w:ascii="Times New Roman" w:hAnsi="Times New Roman" w:cs="Times New Roman"/>
          <w:sz w:val="24"/>
          <w:szCs w:val="24"/>
        </w:rPr>
        <w:t>Of the two remaining studies</w:t>
      </w:r>
      <w:r w:rsidR="001C7086">
        <w:rPr>
          <w:rFonts w:ascii="Times New Roman" w:hAnsi="Times New Roman" w:cs="Times New Roman"/>
          <w:sz w:val="24"/>
          <w:szCs w:val="24"/>
        </w:rPr>
        <w:t>,</w:t>
      </w:r>
      <w:r w:rsidR="00FC15AE">
        <w:rPr>
          <w:rFonts w:ascii="Times New Roman" w:hAnsi="Times New Roman" w:cs="Times New Roman"/>
          <w:sz w:val="24"/>
          <w:szCs w:val="24"/>
        </w:rPr>
        <w:t xml:space="preserve"> one did not include </w:t>
      </w:r>
      <w:r w:rsidR="00E75A75">
        <w:rPr>
          <w:rFonts w:ascii="Times New Roman" w:hAnsi="Times New Roman" w:cs="Times New Roman"/>
          <w:sz w:val="24"/>
          <w:szCs w:val="24"/>
        </w:rPr>
        <w:t xml:space="preserve">region of origin as a </w:t>
      </w:r>
      <w:proofErr w:type="gramStart"/>
      <w:r w:rsidR="00E75A75">
        <w:rPr>
          <w:rFonts w:ascii="Times New Roman" w:hAnsi="Times New Roman" w:cs="Times New Roman"/>
          <w:sz w:val="24"/>
          <w:szCs w:val="24"/>
        </w:rPr>
        <w:t>variable</w:t>
      </w:r>
      <w:proofErr w:type="gramEnd"/>
      <w:r w:rsidR="00E75A75">
        <w:rPr>
          <w:rFonts w:ascii="Times New Roman" w:hAnsi="Times New Roman" w:cs="Times New Roman"/>
          <w:sz w:val="24"/>
          <w:szCs w:val="24"/>
        </w:rPr>
        <w:t xml:space="preserve"> and </w:t>
      </w:r>
      <w:r w:rsidR="002A052B">
        <w:rPr>
          <w:rFonts w:ascii="Times New Roman" w:hAnsi="Times New Roman" w:cs="Times New Roman"/>
          <w:sz w:val="24"/>
          <w:szCs w:val="24"/>
        </w:rPr>
        <w:t>one found no significance.  Bacal</w:t>
      </w:r>
      <w:r w:rsidR="009B28EA" w:rsidRPr="002B6412">
        <w:rPr>
          <w:rFonts w:ascii="Times New Roman" w:hAnsi="Times New Roman" w:cs="Times New Roman"/>
          <w:sz w:val="24"/>
          <w:szCs w:val="24"/>
        </w:rPr>
        <w:t xml:space="preserve"> et al identified that under</w:t>
      </w:r>
      <w:r w:rsidR="001C7086">
        <w:rPr>
          <w:rFonts w:ascii="Times New Roman" w:hAnsi="Times New Roman" w:cs="Times New Roman"/>
          <w:sz w:val="24"/>
          <w:szCs w:val="24"/>
        </w:rPr>
        <w:t>-</w:t>
      </w:r>
      <w:r w:rsidR="009B28EA" w:rsidRPr="002B6412">
        <w:rPr>
          <w:rFonts w:ascii="Times New Roman" w:hAnsi="Times New Roman" w:cs="Times New Roman"/>
          <w:sz w:val="24"/>
          <w:szCs w:val="24"/>
        </w:rPr>
        <w:t xml:space="preserve">screened women </w:t>
      </w:r>
      <w:r w:rsidR="00343273" w:rsidRPr="002B6412">
        <w:rPr>
          <w:rFonts w:ascii="Times New Roman" w:hAnsi="Times New Roman" w:cs="Times New Roman"/>
          <w:sz w:val="24"/>
          <w:szCs w:val="24"/>
        </w:rPr>
        <w:t>self</w:t>
      </w:r>
      <w:r w:rsidR="001C7086">
        <w:rPr>
          <w:rFonts w:ascii="Times New Roman" w:hAnsi="Times New Roman" w:cs="Times New Roman"/>
          <w:sz w:val="24"/>
          <w:szCs w:val="24"/>
        </w:rPr>
        <w:t>-</w:t>
      </w:r>
      <w:r w:rsidR="00343273" w:rsidRPr="002B6412">
        <w:rPr>
          <w:rFonts w:ascii="Times New Roman" w:hAnsi="Times New Roman" w:cs="Times New Roman"/>
          <w:sz w:val="24"/>
          <w:szCs w:val="24"/>
        </w:rPr>
        <w:t>identified as being of a visible minority</w:t>
      </w:r>
      <w:r w:rsidR="000676ED" w:rsidRPr="002B6412">
        <w:rPr>
          <w:rFonts w:ascii="Times New Roman" w:hAnsi="Times New Roman" w:cs="Times New Roman"/>
          <w:sz w:val="24"/>
          <w:szCs w:val="24"/>
        </w:rPr>
        <w:t xml:space="preserve">, with </w:t>
      </w:r>
      <w:r w:rsidR="00CA6538" w:rsidRPr="002B6412">
        <w:rPr>
          <w:rFonts w:ascii="Times New Roman" w:hAnsi="Times New Roman" w:cs="Times New Roman"/>
          <w:sz w:val="24"/>
          <w:szCs w:val="24"/>
        </w:rPr>
        <w:t>33.3% of these women under</w:t>
      </w:r>
      <w:r w:rsidR="001C7086">
        <w:rPr>
          <w:rFonts w:ascii="Times New Roman" w:hAnsi="Times New Roman" w:cs="Times New Roman"/>
          <w:sz w:val="24"/>
          <w:szCs w:val="24"/>
        </w:rPr>
        <w:t>-</w:t>
      </w:r>
      <w:r w:rsidR="00CA6538" w:rsidRPr="002B6412">
        <w:rPr>
          <w:rFonts w:ascii="Times New Roman" w:hAnsi="Times New Roman" w:cs="Times New Roman"/>
          <w:sz w:val="24"/>
          <w:szCs w:val="24"/>
        </w:rPr>
        <w:t xml:space="preserve">screened, compared to </w:t>
      </w:r>
      <w:r w:rsidR="00EA66BB" w:rsidRPr="002B6412">
        <w:rPr>
          <w:rFonts w:ascii="Times New Roman" w:hAnsi="Times New Roman" w:cs="Times New Roman"/>
          <w:sz w:val="24"/>
          <w:szCs w:val="24"/>
        </w:rPr>
        <w:t>23.5% of immigrant women who identified as white</w:t>
      </w:r>
      <w:r w:rsidR="00057DC2" w:rsidRPr="002B6412">
        <w:rPr>
          <w:rFonts w:ascii="Times New Roman" w:hAnsi="Times New Roman" w:cs="Times New Roman"/>
          <w:sz w:val="24"/>
          <w:szCs w:val="24"/>
        </w:rPr>
        <w:t xml:space="preserve"> </w:t>
      </w:r>
      <w:r w:rsidR="00057DC2" w:rsidRPr="002B6412">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057DC2" w:rsidRPr="002B6412">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w:t>
      </w:r>
      <w:r w:rsidR="00057DC2" w:rsidRPr="002B6412">
        <w:rPr>
          <w:rFonts w:ascii="Times New Roman" w:hAnsi="Times New Roman" w:cs="Times New Roman"/>
          <w:sz w:val="24"/>
          <w:szCs w:val="24"/>
        </w:rPr>
        <w:fldChar w:fldCharType="end"/>
      </w:r>
      <w:r w:rsidR="00057DC2" w:rsidRPr="002B6412">
        <w:rPr>
          <w:rFonts w:ascii="Times New Roman" w:hAnsi="Times New Roman" w:cs="Times New Roman"/>
          <w:sz w:val="24"/>
          <w:szCs w:val="24"/>
        </w:rPr>
        <w:t>.</w:t>
      </w:r>
      <w:r w:rsidR="009E5F8A" w:rsidRPr="002B6412">
        <w:rPr>
          <w:rFonts w:ascii="Times New Roman" w:hAnsi="Times New Roman" w:cs="Times New Roman"/>
          <w:sz w:val="24"/>
          <w:szCs w:val="24"/>
        </w:rPr>
        <w:t xml:space="preserve">  Lee et al </w:t>
      </w:r>
      <w:r w:rsidR="000D6865" w:rsidRPr="002B6412">
        <w:rPr>
          <w:rFonts w:ascii="Times New Roman" w:hAnsi="Times New Roman" w:cs="Times New Roman"/>
          <w:sz w:val="24"/>
          <w:szCs w:val="24"/>
        </w:rPr>
        <w:t xml:space="preserve">considered World Bank regions in their analysis of </w:t>
      </w:r>
      <w:r w:rsidR="003417D0" w:rsidRPr="002B6412">
        <w:rPr>
          <w:rFonts w:ascii="Times New Roman" w:hAnsi="Times New Roman" w:cs="Times New Roman"/>
          <w:sz w:val="24"/>
          <w:szCs w:val="24"/>
        </w:rPr>
        <w:t xml:space="preserve">rates of becoming adherent </w:t>
      </w:r>
      <w:r w:rsidR="0007026C" w:rsidRPr="002B6412">
        <w:rPr>
          <w:rFonts w:ascii="Times New Roman" w:hAnsi="Times New Roman" w:cs="Times New Roman"/>
          <w:sz w:val="24"/>
          <w:szCs w:val="24"/>
        </w:rPr>
        <w:t xml:space="preserve">to </w:t>
      </w:r>
      <w:r w:rsidR="003417D0" w:rsidRPr="002B6412">
        <w:rPr>
          <w:rFonts w:ascii="Times New Roman" w:hAnsi="Times New Roman" w:cs="Times New Roman"/>
          <w:sz w:val="24"/>
          <w:szCs w:val="24"/>
        </w:rPr>
        <w:t>cervical screening guidelines</w:t>
      </w:r>
      <w:r w:rsidR="00907724" w:rsidRPr="002B6412">
        <w:rPr>
          <w:rFonts w:ascii="Times New Roman" w:hAnsi="Times New Roman" w:cs="Times New Roman"/>
          <w:sz w:val="24"/>
          <w:szCs w:val="24"/>
        </w:rPr>
        <w:t xml:space="preserve"> and found that women from the Middle East/North Africa </w:t>
      </w:r>
      <w:r w:rsidR="00E80651" w:rsidRPr="002B6412">
        <w:rPr>
          <w:rFonts w:ascii="Times New Roman" w:hAnsi="Times New Roman" w:cs="Times New Roman"/>
          <w:sz w:val="24"/>
          <w:szCs w:val="24"/>
        </w:rPr>
        <w:t xml:space="preserve">region </w:t>
      </w:r>
      <w:r w:rsidR="00907724" w:rsidRPr="002B6412">
        <w:rPr>
          <w:rFonts w:ascii="Times New Roman" w:hAnsi="Times New Roman" w:cs="Times New Roman"/>
          <w:sz w:val="24"/>
          <w:szCs w:val="24"/>
        </w:rPr>
        <w:t xml:space="preserve">had lower rates of being adherent with </w:t>
      </w:r>
      <w:r w:rsidR="00E1490F" w:rsidRPr="002B6412">
        <w:rPr>
          <w:rFonts w:ascii="Times New Roman" w:hAnsi="Times New Roman" w:cs="Times New Roman"/>
          <w:sz w:val="24"/>
          <w:szCs w:val="24"/>
        </w:rPr>
        <w:t xml:space="preserve">a </w:t>
      </w:r>
      <w:r w:rsidR="00907724" w:rsidRPr="002B6412">
        <w:rPr>
          <w:rFonts w:ascii="Times New Roman" w:hAnsi="Times New Roman" w:cs="Times New Roman"/>
          <w:sz w:val="24"/>
          <w:szCs w:val="24"/>
        </w:rPr>
        <w:t>relative rate of regression of 0.</w:t>
      </w:r>
      <w:r w:rsidR="00692AB1" w:rsidRPr="002B6412">
        <w:rPr>
          <w:rFonts w:ascii="Times New Roman" w:hAnsi="Times New Roman" w:cs="Times New Roman"/>
          <w:sz w:val="24"/>
          <w:szCs w:val="24"/>
        </w:rPr>
        <w:t>72</w:t>
      </w:r>
      <w:r w:rsidR="00907724" w:rsidRPr="002B6412">
        <w:rPr>
          <w:rFonts w:ascii="Times New Roman" w:hAnsi="Times New Roman" w:cs="Times New Roman"/>
          <w:sz w:val="24"/>
          <w:szCs w:val="24"/>
        </w:rPr>
        <w:t xml:space="preserve"> </w:t>
      </w:r>
      <w:r w:rsidR="00907724" w:rsidRPr="002B6412">
        <w:rPr>
          <w:rFonts w:ascii="Times New Roman" w:hAnsi="Times New Roman" w:cs="Times New Roman"/>
          <w:sz w:val="24"/>
          <w:szCs w:val="24"/>
        </w:rPr>
        <w:fldChar w:fldCharType="begin" w:fldLock="1"/>
      </w:r>
      <w:r w:rsidR="00173F20" w:rsidRPr="002B6412">
        <w:rPr>
          <w:rFonts w:ascii="Times New Roman" w:hAnsi="Times New Roman" w:cs="Times New Roman"/>
          <w:sz w:val="24"/>
          <w:szCs w:val="24"/>
        </w:rPr>
        <w:instrText>ADDIN CSL_CITATION {"citationItems":[{"id":"ITEM-1","itemData":{"DOI":"10.1016/j.jogc.2018.06.008","ISSN":"17012163","PMID":"31130182","abstract":"Objective: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Canada","id":"ITEM-1","issue":"6","issued":{"date-parts":[["2019","6","1"]]},"language":"eng","page":"813-823","publisher":"Elsevier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mendeley":{"formattedCitation":"(16)","plainTextFormattedCitation":"(16)","previouslyFormattedCitation":"(16)"},"properties":{"noteIndex":0},"schema":"https://github.com/citation-style-language/schema/raw/master/csl-citation.json"}</w:instrText>
      </w:r>
      <w:r w:rsidR="00907724" w:rsidRPr="002B6412">
        <w:rPr>
          <w:rFonts w:ascii="Times New Roman" w:hAnsi="Times New Roman" w:cs="Times New Roman"/>
          <w:sz w:val="24"/>
          <w:szCs w:val="24"/>
        </w:rPr>
        <w:fldChar w:fldCharType="separate"/>
      </w:r>
      <w:r w:rsidR="00E368AE" w:rsidRPr="002B6412">
        <w:rPr>
          <w:rFonts w:ascii="Times New Roman" w:hAnsi="Times New Roman" w:cs="Times New Roman"/>
          <w:noProof/>
          <w:sz w:val="24"/>
          <w:szCs w:val="24"/>
        </w:rPr>
        <w:t>(16)</w:t>
      </w:r>
      <w:r w:rsidR="00907724" w:rsidRPr="002B6412">
        <w:rPr>
          <w:rFonts w:ascii="Times New Roman" w:hAnsi="Times New Roman" w:cs="Times New Roman"/>
          <w:sz w:val="24"/>
          <w:szCs w:val="24"/>
        </w:rPr>
        <w:fldChar w:fldCharType="end"/>
      </w:r>
      <w:r w:rsidR="00907724" w:rsidRPr="002B6412">
        <w:rPr>
          <w:rFonts w:ascii="Times New Roman" w:hAnsi="Times New Roman" w:cs="Times New Roman"/>
          <w:sz w:val="24"/>
          <w:szCs w:val="24"/>
        </w:rPr>
        <w:t xml:space="preserve">.  </w:t>
      </w:r>
      <w:r w:rsidR="00A517F1" w:rsidRPr="002B6412">
        <w:rPr>
          <w:rFonts w:ascii="Times New Roman" w:hAnsi="Times New Roman" w:cs="Times New Roman"/>
          <w:sz w:val="24"/>
          <w:szCs w:val="24"/>
        </w:rPr>
        <w:t xml:space="preserve">Latif </w:t>
      </w:r>
      <w:r w:rsidR="00D92C6B" w:rsidRPr="002B6412">
        <w:rPr>
          <w:rFonts w:ascii="Times New Roman" w:hAnsi="Times New Roman" w:cs="Times New Roman"/>
          <w:sz w:val="24"/>
          <w:szCs w:val="24"/>
        </w:rPr>
        <w:t xml:space="preserve">found that </w:t>
      </w:r>
      <w:r w:rsidR="004F46C5" w:rsidRPr="002B6412">
        <w:rPr>
          <w:rFonts w:ascii="Times New Roman" w:hAnsi="Times New Roman" w:cs="Times New Roman"/>
          <w:sz w:val="24"/>
          <w:szCs w:val="24"/>
        </w:rPr>
        <w:t xml:space="preserve">having a </w:t>
      </w:r>
      <w:r w:rsidR="004F46C5" w:rsidRPr="002B6412">
        <w:rPr>
          <w:rFonts w:ascii="Times New Roman" w:hAnsi="Times New Roman" w:cs="Times New Roman"/>
          <w:sz w:val="24"/>
          <w:szCs w:val="24"/>
        </w:rPr>
        <w:lastRenderedPageBreak/>
        <w:t xml:space="preserve">non-white </w:t>
      </w:r>
      <w:r w:rsidR="00D92C6B" w:rsidRPr="002B6412">
        <w:rPr>
          <w:rFonts w:ascii="Times New Roman" w:hAnsi="Times New Roman" w:cs="Times New Roman"/>
          <w:sz w:val="24"/>
          <w:szCs w:val="24"/>
        </w:rPr>
        <w:t xml:space="preserve">race explained </w:t>
      </w:r>
      <w:r w:rsidR="001A55F9" w:rsidRPr="002B6412">
        <w:rPr>
          <w:rFonts w:ascii="Times New Roman" w:hAnsi="Times New Roman" w:cs="Times New Roman"/>
          <w:sz w:val="24"/>
          <w:szCs w:val="24"/>
        </w:rPr>
        <w:t xml:space="preserve">22.52% and 21.36% of the variance in Pap test screening rates between Canadians and </w:t>
      </w:r>
      <w:r w:rsidR="00753ACF" w:rsidRPr="002B6412">
        <w:rPr>
          <w:rFonts w:ascii="Times New Roman" w:hAnsi="Times New Roman" w:cs="Times New Roman"/>
          <w:sz w:val="24"/>
          <w:szCs w:val="24"/>
        </w:rPr>
        <w:t xml:space="preserve">immigrants living in Canada </w:t>
      </w:r>
      <w:r w:rsidR="00401EF8">
        <w:rPr>
          <w:rFonts w:ascii="Times New Roman" w:hAnsi="Times New Roman" w:cs="Times New Roman"/>
          <w:sz w:val="24"/>
          <w:szCs w:val="24"/>
        </w:rPr>
        <w:t xml:space="preserve">for </w:t>
      </w:r>
      <w:r w:rsidR="00753ACF" w:rsidRPr="002B6412">
        <w:rPr>
          <w:rFonts w:ascii="Times New Roman" w:hAnsi="Times New Roman" w:cs="Times New Roman"/>
          <w:sz w:val="24"/>
          <w:szCs w:val="24"/>
        </w:rPr>
        <w:t>up to 4 years and from 5 to 9 years respectively</w:t>
      </w:r>
      <w:r w:rsidR="00E80651" w:rsidRPr="002B6412">
        <w:rPr>
          <w:rFonts w:ascii="Times New Roman" w:hAnsi="Times New Roman" w:cs="Times New Roman"/>
          <w:sz w:val="24"/>
          <w:szCs w:val="24"/>
        </w:rPr>
        <w:t xml:space="preserve"> </w:t>
      </w:r>
      <w:r w:rsidR="00E80651"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Health","id":"ITEM-1","issue":"1","issued":{"date-parts":[["2010"]]},"page":"1-17","title":"Recent Immigrants and the Use of Cervical Cancer Screening Test in Canada","type":"article-journal","volume":"12"},"uris":["http://www.mendeley.com/documents/?uuid=e5626532-a0cb-3e97-b03e-cd4fc63bb84b"]}],"mendeley":{"formattedCitation":"(19)","plainTextFormattedCitation":"(19)","previouslyFormattedCitation":"(19)"},"properties":{"noteIndex":0},"schema":"https://github.com/citation-style-language/schema/raw/master/csl-citation.json"}</w:instrText>
      </w:r>
      <w:r w:rsidR="00E80651"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(19)</w:t>
      </w:r>
      <w:r w:rsidR="00E80651" w:rsidRPr="002B6412">
        <w:rPr>
          <w:rFonts w:ascii="Times New Roman" w:hAnsi="Times New Roman" w:cs="Times New Roman"/>
          <w:sz w:val="24"/>
          <w:szCs w:val="24"/>
        </w:rPr>
        <w:fldChar w:fldCharType="end"/>
      </w:r>
      <w:r w:rsidR="00753ACF" w:rsidRPr="002B6412">
        <w:rPr>
          <w:rFonts w:ascii="Times New Roman" w:hAnsi="Times New Roman" w:cs="Times New Roman"/>
          <w:sz w:val="24"/>
          <w:szCs w:val="24"/>
        </w:rPr>
        <w:t xml:space="preserve">.  </w:t>
      </w:r>
      <w:r w:rsidR="001A55F9" w:rsidRPr="002B6412">
        <w:rPr>
          <w:rFonts w:ascii="Times New Roman" w:hAnsi="Times New Roman" w:cs="Times New Roman"/>
          <w:sz w:val="24"/>
          <w:szCs w:val="24"/>
        </w:rPr>
        <w:t xml:space="preserve"> </w:t>
      </w:r>
      <w:r w:rsidR="009C6FAF" w:rsidRPr="002B6412">
        <w:rPr>
          <w:rFonts w:ascii="Times New Roman" w:hAnsi="Times New Roman" w:cs="Times New Roman"/>
          <w:sz w:val="24"/>
          <w:szCs w:val="24"/>
        </w:rPr>
        <w:t xml:space="preserve">Lofters et al found that </w:t>
      </w:r>
      <w:r w:rsidR="00186D3D" w:rsidRPr="002B6412">
        <w:rPr>
          <w:rFonts w:ascii="Times New Roman" w:hAnsi="Times New Roman" w:cs="Times New Roman"/>
          <w:sz w:val="24"/>
          <w:szCs w:val="24"/>
        </w:rPr>
        <w:t xml:space="preserve">older and younger immigrant women (55 to 66 years old and 18 to 49 years old) </w:t>
      </w:r>
      <w:r w:rsidR="001D70B2" w:rsidRPr="002B6412">
        <w:rPr>
          <w:rFonts w:ascii="Times New Roman" w:hAnsi="Times New Roman" w:cs="Times New Roman"/>
          <w:sz w:val="24"/>
          <w:szCs w:val="24"/>
        </w:rPr>
        <w:t xml:space="preserve">originating from South Asia and Middle East/North African regions </w:t>
      </w:r>
      <w:r w:rsidR="00AE1B1B">
        <w:rPr>
          <w:rFonts w:ascii="Times New Roman" w:hAnsi="Times New Roman" w:cs="Times New Roman"/>
          <w:sz w:val="24"/>
          <w:szCs w:val="24"/>
        </w:rPr>
        <w:t xml:space="preserve">experienced </w:t>
      </w:r>
      <w:r w:rsidR="001D70B2" w:rsidRPr="002B6412">
        <w:rPr>
          <w:rFonts w:ascii="Times New Roman" w:hAnsi="Times New Roman" w:cs="Times New Roman"/>
          <w:sz w:val="24"/>
          <w:szCs w:val="24"/>
        </w:rPr>
        <w:t>lower screening rates</w:t>
      </w:r>
      <w:r w:rsidR="00FA56D9" w:rsidRPr="002B6412">
        <w:rPr>
          <w:rFonts w:ascii="Times New Roman" w:hAnsi="Times New Roman" w:cs="Times New Roman"/>
          <w:sz w:val="24"/>
          <w:szCs w:val="24"/>
        </w:rPr>
        <w:t xml:space="preserve"> </w:t>
      </w:r>
      <w:r w:rsidR="00FA56D9" w:rsidRPr="002B6412">
        <w:rPr>
          <w:rFonts w:ascii="Times New Roman" w:hAnsi="Times New Roman" w:cs="Times New Roman"/>
          <w:sz w:val="24"/>
          <w:szCs w:val="24"/>
        </w:rPr>
        <w:fldChar w:fldCharType="begin" w:fldLock="1"/>
      </w:r>
      <w:r w:rsidR="003D3A1A">
        <w:rPr>
          <w:rFonts w:ascii="Times New Roman" w:hAnsi="Times New Roman" w:cs="Times New Roman"/>
          <w:sz w:val="24"/>
          <w:szCs w:val="24"/>
        </w:rPr>
        <w:instrText>ADDIN CSL_CITATION {"citationItems":[{"id":"ITEM-1","itemData":{"DOI":"10.1016/j.ypmed.2010.09.014","ISSN":"00917435","PMID":"20932995","abstract":"Objectives: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Medicine","id":"ITEM-1","issue":"6","issued":{"date-parts":[["2010","12"]]},"page":"509-516","publisher":"Elsevier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(20)","plainTextFormattedCitation":"(20)","previouslyFormattedCitation":"(20)"},"properties":{"noteIndex":0},"schema":"https://github.com/citation-style-language/schema/raw/master/csl-citation.json"}</w:instrText>
      </w:r>
      <w:r w:rsidR="00FA56D9" w:rsidRPr="002B6412">
        <w:rPr>
          <w:rFonts w:ascii="Times New Roman" w:hAnsi="Times New Roman" w:cs="Times New Roman"/>
          <w:sz w:val="24"/>
          <w:szCs w:val="24"/>
        </w:rPr>
        <w:fldChar w:fldCharType="separate"/>
      </w:r>
      <w:r w:rsidR="00F30E09" w:rsidRPr="00F30E09">
        <w:rPr>
          <w:rFonts w:ascii="Times New Roman" w:hAnsi="Times New Roman" w:cs="Times New Roman"/>
          <w:noProof/>
          <w:sz w:val="24"/>
          <w:szCs w:val="24"/>
        </w:rPr>
        <w:t>(20)</w:t>
      </w:r>
      <w:r w:rsidR="00FA56D9" w:rsidRPr="002B6412">
        <w:rPr>
          <w:rFonts w:ascii="Times New Roman" w:hAnsi="Times New Roman" w:cs="Times New Roman"/>
          <w:sz w:val="24"/>
          <w:szCs w:val="24"/>
        </w:rPr>
        <w:fldChar w:fldCharType="end"/>
      </w:r>
      <w:r w:rsidR="00FA56D9" w:rsidRPr="002B6412">
        <w:rPr>
          <w:rFonts w:ascii="Times New Roman" w:hAnsi="Times New Roman" w:cs="Times New Roman"/>
          <w:sz w:val="24"/>
          <w:szCs w:val="24"/>
        </w:rPr>
        <w:t xml:space="preserve">.  Older immigrants from South Asia had an adjusted rate ratio of </w:t>
      </w:r>
      <w:r w:rsidR="008601DE" w:rsidRPr="002B6412">
        <w:rPr>
          <w:rFonts w:ascii="Times New Roman" w:hAnsi="Times New Roman" w:cs="Times New Roman"/>
          <w:sz w:val="24"/>
          <w:szCs w:val="24"/>
        </w:rPr>
        <w:t>0.67 and those from Middle East/North Africa had an adjusted rate ratio of 0.81.  Among younger immigrants</w:t>
      </w:r>
      <w:r w:rsidR="006216E1">
        <w:rPr>
          <w:rFonts w:ascii="Times New Roman" w:hAnsi="Times New Roman" w:cs="Times New Roman"/>
          <w:sz w:val="24"/>
          <w:szCs w:val="24"/>
        </w:rPr>
        <w:t>,</w:t>
      </w:r>
      <w:r w:rsidR="008601DE" w:rsidRPr="002B6412">
        <w:rPr>
          <w:rFonts w:ascii="Times New Roman" w:hAnsi="Times New Roman" w:cs="Times New Roman"/>
          <w:sz w:val="24"/>
          <w:szCs w:val="24"/>
        </w:rPr>
        <w:t xml:space="preserve"> </w:t>
      </w:r>
      <w:r w:rsidR="00E80651" w:rsidRPr="002B6412">
        <w:rPr>
          <w:rFonts w:ascii="Times New Roman" w:hAnsi="Times New Roman" w:cs="Times New Roman"/>
          <w:sz w:val="24"/>
          <w:szCs w:val="24"/>
        </w:rPr>
        <w:t xml:space="preserve">an </w:t>
      </w:r>
      <w:r w:rsidR="00D1109E" w:rsidRPr="002B6412">
        <w:rPr>
          <w:rFonts w:ascii="Times New Roman" w:hAnsi="Times New Roman" w:cs="Times New Roman"/>
          <w:sz w:val="24"/>
          <w:szCs w:val="24"/>
        </w:rPr>
        <w:t xml:space="preserve">adjusted rate ratio of 0.81 was found for groups from both regions.  </w:t>
      </w:r>
    </w:p>
    <w:p w14:paraId="2CFDA4F1" w14:textId="674C428E" w:rsidR="00931197" w:rsidRPr="002B6412" w:rsidRDefault="003063D6" w:rsidP="00922118">
      <w:pPr>
        <w:pStyle w:val="Heading1"/>
        <w:spacing w:before="0" w:line="480" w:lineRule="auto"/>
        <w:rPr>
          <w:rFonts w:ascii="Times New Roman" w:hAnsi="Times New Roman" w:cs="Times New Roman"/>
          <w:b/>
          <w:bCs/>
          <w:color w:val="000000" w:themeColor="text1"/>
        </w:rPr>
      </w:pPr>
      <w:bookmarkStart w:id="16" w:name="_Toc102829584"/>
      <w:r w:rsidRPr="002B6412">
        <w:rPr>
          <w:rFonts w:ascii="Times New Roman" w:hAnsi="Times New Roman" w:cs="Times New Roman"/>
          <w:b/>
          <w:bCs/>
          <w:color w:val="000000" w:themeColor="text1"/>
        </w:rPr>
        <w:t>DISCUSSION</w:t>
      </w:r>
      <w:bookmarkEnd w:id="16"/>
    </w:p>
    <w:p w14:paraId="73A225B0" w14:textId="35E76F94" w:rsidR="004A5E38" w:rsidRPr="002B6412" w:rsidRDefault="00C74A02" w:rsidP="00922118">
      <w:pPr>
        <w:spacing w:line="480" w:lineRule="auto"/>
        <w:rPr>
          <w:rFonts w:ascii="Times New Roman" w:hAnsi="Times New Roman" w:cs="Times New Roman"/>
          <w:bCs/>
          <w:iCs/>
          <w:color w:val="000000" w:themeColor="text1"/>
          <w:w w:val="90"/>
          <w:sz w:val="24"/>
          <w:szCs w:val="24"/>
        </w:rPr>
      </w:pPr>
      <w:r w:rsidRPr="002B6412">
        <w:rPr>
          <w:rFonts w:ascii="Times New Roman" w:hAnsi="Times New Roman" w:cs="Times New Roman"/>
        </w:rPr>
        <w:tab/>
      </w:r>
      <w:r w:rsidR="006A6C19" w:rsidRPr="002B6412">
        <w:rPr>
          <w:rFonts w:ascii="Times New Roman" w:hAnsi="Times New Roman" w:cs="Times New Roman"/>
          <w:sz w:val="24"/>
          <w:szCs w:val="24"/>
        </w:rPr>
        <w:t>This</w:t>
      </w:r>
      <w:r w:rsidRPr="002B6412">
        <w:rPr>
          <w:rFonts w:ascii="Times New Roman" w:hAnsi="Times New Roman" w:cs="Times New Roman"/>
          <w:sz w:val="24"/>
          <w:szCs w:val="24"/>
        </w:rPr>
        <w:t xml:space="preserve"> literature </w:t>
      </w:r>
      <w:r w:rsidR="00570437" w:rsidRPr="002B6412">
        <w:rPr>
          <w:rFonts w:ascii="Times New Roman" w:hAnsi="Times New Roman" w:cs="Times New Roman"/>
          <w:sz w:val="24"/>
          <w:szCs w:val="24"/>
        </w:rPr>
        <w:t>review</w:t>
      </w:r>
      <w:r w:rsidRPr="002B6412">
        <w:rPr>
          <w:rFonts w:ascii="Times New Roman" w:hAnsi="Times New Roman" w:cs="Times New Roman"/>
          <w:sz w:val="24"/>
          <w:szCs w:val="24"/>
        </w:rPr>
        <w:t xml:space="preserve"> was completed to explore the factors </w:t>
      </w:r>
      <w:r w:rsidR="00AA6AC0" w:rsidRPr="002B6412">
        <w:rPr>
          <w:rFonts w:ascii="Times New Roman" w:hAnsi="Times New Roman" w:cs="Times New Roman"/>
          <w:sz w:val="24"/>
          <w:szCs w:val="24"/>
        </w:rPr>
        <w:t>related to Canadian immigrant women’s lower participation in cervical cancer screening programs</w:t>
      </w:r>
      <w:r w:rsidR="00060BC2" w:rsidRPr="002B6412">
        <w:rPr>
          <w:rFonts w:ascii="Times New Roman" w:hAnsi="Times New Roman" w:cs="Times New Roman"/>
          <w:sz w:val="24"/>
          <w:szCs w:val="24"/>
        </w:rPr>
        <w:t xml:space="preserve">.  The </w:t>
      </w:r>
      <w:r w:rsidR="003237FC" w:rsidRPr="002B6412">
        <w:rPr>
          <w:rFonts w:ascii="Times New Roman" w:hAnsi="Times New Roman" w:cs="Times New Roman"/>
          <w:sz w:val="24"/>
          <w:szCs w:val="24"/>
        </w:rPr>
        <w:t xml:space="preserve">aim </w:t>
      </w:r>
      <w:r w:rsidR="00060BC2" w:rsidRPr="002B6412">
        <w:rPr>
          <w:rFonts w:ascii="Times New Roman" w:hAnsi="Times New Roman" w:cs="Times New Roman"/>
          <w:sz w:val="24"/>
          <w:szCs w:val="24"/>
        </w:rPr>
        <w:t xml:space="preserve">of this literature review was </w:t>
      </w:r>
      <w:r w:rsidR="003237FC" w:rsidRPr="002B6412">
        <w:rPr>
          <w:rFonts w:ascii="Times New Roman" w:hAnsi="Times New Roman" w:cs="Times New Roman"/>
          <w:sz w:val="24"/>
          <w:szCs w:val="24"/>
        </w:rPr>
        <w:t xml:space="preserve">to </w:t>
      </w:r>
      <w:r w:rsidR="00F36EB8" w:rsidRPr="002B6412">
        <w:rPr>
          <w:rFonts w:ascii="Times New Roman" w:hAnsi="Times New Roman" w:cs="Times New Roman"/>
          <w:sz w:val="24"/>
          <w:szCs w:val="24"/>
        </w:rPr>
        <w:t>consider the</w:t>
      </w:r>
      <w:r w:rsidR="00862F34" w:rsidRPr="002B6412">
        <w:rPr>
          <w:rFonts w:ascii="Times New Roman" w:hAnsi="Times New Roman" w:cs="Times New Roman"/>
          <w:sz w:val="24"/>
          <w:szCs w:val="24"/>
        </w:rPr>
        <w:t xml:space="preserve"> barriers associated with these</w:t>
      </w:r>
      <w:r w:rsidR="00A309C4" w:rsidRPr="002B6412">
        <w:rPr>
          <w:rFonts w:ascii="Times New Roman" w:hAnsi="Times New Roman" w:cs="Times New Roman"/>
          <w:sz w:val="24"/>
          <w:szCs w:val="24"/>
        </w:rPr>
        <w:t xml:space="preserve"> factors and </w:t>
      </w:r>
      <w:r w:rsidR="00862F34" w:rsidRPr="002B6412">
        <w:rPr>
          <w:rFonts w:ascii="Times New Roman" w:hAnsi="Times New Roman" w:cs="Times New Roman"/>
          <w:sz w:val="24"/>
          <w:szCs w:val="24"/>
        </w:rPr>
        <w:t>propose strategies t</w:t>
      </w:r>
      <w:r w:rsidR="00F92130" w:rsidRPr="002B6412">
        <w:rPr>
          <w:rFonts w:ascii="Times New Roman" w:hAnsi="Times New Roman" w:cs="Times New Roman"/>
          <w:sz w:val="24"/>
          <w:szCs w:val="24"/>
        </w:rPr>
        <w:t>o</w:t>
      </w:r>
      <w:r w:rsidR="00862F34" w:rsidRPr="002B6412">
        <w:rPr>
          <w:rFonts w:ascii="Times New Roman" w:hAnsi="Times New Roman" w:cs="Times New Roman"/>
          <w:sz w:val="24"/>
          <w:szCs w:val="24"/>
        </w:rPr>
        <w:t xml:space="preserve"> </w:t>
      </w:r>
      <w:r w:rsidR="006C2C89" w:rsidRPr="002B6412">
        <w:rPr>
          <w:rFonts w:ascii="Times New Roman" w:hAnsi="Times New Roman" w:cs="Times New Roman"/>
          <w:sz w:val="24"/>
          <w:szCs w:val="24"/>
        </w:rPr>
        <w:t xml:space="preserve">help to increase cervical screening program participation among Canadian immigrant women.  </w:t>
      </w:r>
      <w:r w:rsidR="005601D7">
        <w:rPr>
          <w:rFonts w:ascii="Times New Roman" w:hAnsi="Times New Roman" w:cs="Times New Roman"/>
          <w:sz w:val="24"/>
          <w:szCs w:val="24"/>
        </w:rPr>
        <w:t xml:space="preserve">The findings presented below are summarized in Table </w:t>
      </w:r>
      <w:r w:rsidR="00016EA0">
        <w:rPr>
          <w:rFonts w:ascii="Times New Roman" w:hAnsi="Times New Roman" w:cs="Times New Roman"/>
          <w:sz w:val="24"/>
          <w:szCs w:val="24"/>
        </w:rPr>
        <w:t>2 presented in the Appendix.</w:t>
      </w:r>
    </w:p>
    <w:p w14:paraId="2C4A57F3" w14:textId="45E1346E" w:rsidR="005825A9" w:rsidRPr="002B6412" w:rsidRDefault="001046B0" w:rsidP="004C4DA9">
      <w:pPr>
        <w:pStyle w:val="Heading2"/>
        <w:spacing w:line="480" w:lineRule="auto"/>
        <w:rPr>
          <w:rFonts w:ascii="Times New Roman" w:hAnsi="Times New Roman" w:cs="Times New Roman"/>
          <w:i/>
          <w:iCs/>
          <w:color w:val="000000" w:themeColor="text1"/>
        </w:rPr>
      </w:pPr>
      <w:bookmarkStart w:id="17" w:name="_Toc102829585"/>
      <w:r w:rsidRPr="002B6412">
        <w:rPr>
          <w:rFonts w:ascii="Times New Roman" w:hAnsi="Times New Roman" w:cs="Times New Roman"/>
          <w:i/>
          <w:iCs/>
          <w:color w:val="000000" w:themeColor="text1"/>
        </w:rPr>
        <w:t>Barriers to Cervical Cancer Screening Program Participation</w:t>
      </w:r>
      <w:bookmarkEnd w:id="17"/>
      <w:r w:rsidRPr="002B6412">
        <w:rPr>
          <w:rFonts w:ascii="Times New Roman" w:hAnsi="Times New Roman" w:cs="Times New Roman"/>
          <w:i/>
          <w:iCs/>
          <w:color w:val="000000" w:themeColor="text1"/>
        </w:rPr>
        <w:t xml:space="preserve"> </w:t>
      </w:r>
    </w:p>
    <w:p w14:paraId="7F897415" w14:textId="4FA9AAEF" w:rsidR="00B62D13" w:rsidRPr="002B6412" w:rsidRDefault="00904B66" w:rsidP="0079706E">
      <w:pPr>
        <w:spacing w:line="480" w:lineRule="auto"/>
        <w:rPr>
          <w:rFonts w:ascii="Times New Roman" w:hAnsi="Times New Roman" w:cs="Times New Roman"/>
          <w:sz w:val="24"/>
          <w:szCs w:val="24"/>
        </w:rPr>
      </w:pPr>
      <w:r w:rsidRPr="002B6412">
        <w:rPr>
          <w:rFonts w:ascii="Times New Roman" w:hAnsi="Times New Roman" w:cs="Times New Roman"/>
        </w:rPr>
        <w:tab/>
      </w:r>
      <w:r w:rsidRPr="002B6412">
        <w:rPr>
          <w:rFonts w:ascii="Times New Roman" w:hAnsi="Times New Roman" w:cs="Times New Roman"/>
          <w:sz w:val="24"/>
          <w:szCs w:val="24"/>
        </w:rPr>
        <w:t xml:space="preserve">This literature review identified four factors related to Canadian immigrant women’s lower participation in cervical cancer screening programs, namely:  lower socioeconomic status, access to a </w:t>
      </w:r>
      <w:r w:rsidR="00B62D13" w:rsidRPr="002B6412">
        <w:rPr>
          <w:rFonts w:ascii="Times New Roman" w:hAnsi="Times New Roman" w:cs="Times New Roman"/>
          <w:sz w:val="24"/>
          <w:szCs w:val="24"/>
        </w:rPr>
        <w:t>primary care provider, older age, and region o</w:t>
      </w:r>
      <w:r w:rsidR="00175434" w:rsidRPr="002B6412">
        <w:rPr>
          <w:rFonts w:ascii="Times New Roman" w:hAnsi="Times New Roman" w:cs="Times New Roman"/>
          <w:sz w:val="24"/>
          <w:szCs w:val="24"/>
        </w:rPr>
        <w:t>f</w:t>
      </w:r>
      <w:r w:rsidR="00B62D13" w:rsidRPr="002B6412">
        <w:rPr>
          <w:rFonts w:ascii="Times New Roman" w:hAnsi="Times New Roman" w:cs="Times New Roman"/>
          <w:sz w:val="24"/>
          <w:szCs w:val="24"/>
        </w:rPr>
        <w:t xml:space="preserve"> origin.  </w:t>
      </w:r>
      <w:r w:rsidR="007F7276" w:rsidRPr="002B6412">
        <w:rPr>
          <w:rFonts w:ascii="Times New Roman" w:hAnsi="Times New Roman" w:cs="Times New Roman"/>
          <w:sz w:val="24"/>
          <w:szCs w:val="24"/>
        </w:rPr>
        <w:t xml:space="preserve">The </w:t>
      </w:r>
      <w:r w:rsidR="003B722E" w:rsidRPr="002B6412">
        <w:rPr>
          <w:rFonts w:ascii="Times New Roman" w:hAnsi="Times New Roman" w:cs="Times New Roman"/>
          <w:sz w:val="24"/>
          <w:szCs w:val="24"/>
        </w:rPr>
        <w:t>discussion below focus</w:t>
      </w:r>
      <w:r w:rsidR="00175434" w:rsidRPr="002B6412">
        <w:rPr>
          <w:rFonts w:ascii="Times New Roman" w:hAnsi="Times New Roman" w:cs="Times New Roman"/>
          <w:sz w:val="24"/>
          <w:szCs w:val="24"/>
        </w:rPr>
        <w:t>es</w:t>
      </w:r>
      <w:r w:rsidR="003B722E" w:rsidRPr="002B6412">
        <w:rPr>
          <w:rFonts w:ascii="Times New Roman" w:hAnsi="Times New Roman" w:cs="Times New Roman"/>
          <w:sz w:val="24"/>
          <w:szCs w:val="24"/>
        </w:rPr>
        <w:t xml:space="preserve"> on identifying the </w:t>
      </w:r>
      <w:r w:rsidR="007F7276" w:rsidRPr="002B6412">
        <w:rPr>
          <w:rFonts w:ascii="Times New Roman" w:hAnsi="Times New Roman" w:cs="Times New Roman"/>
          <w:sz w:val="24"/>
          <w:szCs w:val="24"/>
        </w:rPr>
        <w:t>barriers</w:t>
      </w:r>
      <w:r w:rsidR="000D1D2C" w:rsidRPr="002B6412">
        <w:rPr>
          <w:rFonts w:ascii="Times New Roman" w:hAnsi="Times New Roman" w:cs="Times New Roman"/>
          <w:sz w:val="24"/>
          <w:szCs w:val="24"/>
        </w:rPr>
        <w:t xml:space="preserve"> associated with each factor</w:t>
      </w:r>
      <w:r w:rsidR="00030E39" w:rsidRPr="002B6412">
        <w:rPr>
          <w:rFonts w:ascii="Times New Roman" w:hAnsi="Times New Roman" w:cs="Times New Roman"/>
          <w:sz w:val="24"/>
          <w:szCs w:val="24"/>
        </w:rPr>
        <w:t xml:space="preserve"> and strategies that may be implemented to address these barriers</w:t>
      </w:r>
      <w:r w:rsidR="00175434" w:rsidRPr="002B6412">
        <w:rPr>
          <w:rFonts w:ascii="Times New Roman" w:hAnsi="Times New Roman" w:cs="Times New Roman"/>
          <w:sz w:val="24"/>
          <w:szCs w:val="24"/>
        </w:rPr>
        <w:t xml:space="preserve"> and increase</w:t>
      </w:r>
      <w:r w:rsidR="007F7276" w:rsidRPr="002B6412">
        <w:rPr>
          <w:rFonts w:ascii="Times New Roman" w:hAnsi="Times New Roman" w:cs="Times New Roman"/>
          <w:sz w:val="24"/>
          <w:szCs w:val="24"/>
        </w:rPr>
        <w:t xml:space="preserve"> </w:t>
      </w:r>
      <w:r w:rsidR="001629B1" w:rsidRPr="002B6412">
        <w:rPr>
          <w:rFonts w:ascii="Times New Roman" w:hAnsi="Times New Roman" w:cs="Times New Roman"/>
          <w:sz w:val="24"/>
          <w:szCs w:val="24"/>
        </w:rPr>
        <w:t xml:space="preserve">Pap test </w:t>
      </w:r>
      <w:r w:rsidR="007F7276" w:rsidRPr="002B6412">
        <w:rPr>
          <w:rFonts w:ascii="Times New Roman" w:hAnsi="Times New Roman" w:cs="Times New Roman"/>
          <w:sz w:val="24"/>
          <w:szCs w:val="24"/>
        </w:rPr>
        <w:t xml:space="preserve">screening program participation </w:t>
      </w:r>
      <w:r w:rsidR="00030E39" w:rsidRPr="002B6412">
        <w:rPr>
          <w:rFonts w:ascii="Times New Roman" w:hAnsi="Times New Roman" w:cs="Times New Roman"/>
          <w:sz w:val="24"/>
          <w:szCs w:val="24"/>
        </w:rPr>
        <w:t>by</w:t>
      </w:r>
      <w:r w:rsidR="000D1D2C" w:rsidRPr="002B6412">
        <w:rPr>
          <w:rFonts w:ascii="Times New Roman" w:hAnsi="Times New Roman" w:cs="Times New Roman"/>
          <w:sz w:val="24"/>
          <w:szCs w:val="24"/>
        </w:rPr>
        <w:t xml:space="preserve"> Canadian immigrant women.</w:t>
      </w:r>
    </w:p>
    <w:p w14:paraId="0655F1E4" w14:textId="66E65B8B" w:rsidR="004C5FA5" w:rsidRPr="002B6412" w:rsidRDefault="004C5FA5" w:rsidP="004C4DA9">
      <w:pPr>
        <w:pStyle w:val="Heading3"/>
        <w:spacing w:line="480" w:lineRule="auto"/>
        <w:rPr>
          <w:rFonts w:ascii="Times New Roman" w:hAnsi="Times New Roman" w:cs="Times New Roman"/>
          <w:i/>
          <w:iCs/>
          <w:color w:val="000000" w:themeColor="text1"/>
        </w:rPr>
      </w:pPr>
      <w:bookmarkStart w:id="18" w:name="_Toc102829586"/>
      <w:r w:rsidRPr="002B6412">
        <w:rPr>
          <w:rFonts w:ascii="Times New Roman" w:hAnsi="Times New Roman" w:cs="Times New Roman"/>
          <w:i/>
          <w:iCs/>
          <w:color w:val="000000" w:themeColor="text1"/>
        </w:rPr>
        <w:t>Lower Socioeconomic Status</w:t>
      </w:r>
      <w:bookmarkEnd w:id="18"/>
    </w:p>
    <w:p w14:paraId="6C1F11C0" w14:textId="7C13565F" w:rsidR="00C70784" w:rsidRPr="002B6412" w:rsidRDefault="0079706E" w:rsidP="001C3B82">
      <w:pPr>
        <w:spacing w:line="480" w:lineRule="auto"/>
        <w:rPr>
          <w:rFonts w:ascii="Times New Roman" w:hAnsi="Times New Roman" w:cs="Times New Roman"/>
          <w:sz w:val="24"/>
          <w:szCs w:val="24"/>
        </w:rPr>
      </w:pPr>
      <w:r w:rsidRPr="002B6412">
        <w:rPr>
          <w:rFonts w:ascii="Times New Roman" w:hAnsi="Times New Roman" w:cs="Times New Roman"/>
        </w:rPr>
        <w:tab/>
      </w:r>
      <w:r w:rsidR="000D1D2C" w:rsidRPr="002B6412">
        <w:rPr>
          <w:rFonts w:ascii="Times New Roman" w:hAnsi="Times New Roman" w:cs="Times New Roman"/>
          <w:sz w:val="24"/>
          <w:szCs w:val="24"/>
        </w:rPr>
        <w:t>All s</w:t>
      </w:r>
      <w:r w:rsidR="003D3A1A">
        <w:rPr>
          <w:rFonts w:ascii="Times New Roman" w:hAnsi="Times New Roman" w:cs="Times New Roman"/>
          <w:sz w:val="24"/>
          <w:szCs w:val="24"/>
        </w:rPr>
        <w:t>ix</w:t>
      </w:r>
      <w:r w:rsidR="000D1D2C" w:rsidRPr="002B6412">
        <w:rPr>
          <w:rFonts w:ascii="Times New Roman" w:hAnsi="Times New Roman" w:cs="Times New Roman"/>
          <w:sz w:val="24"/>
          <w:szCs w:val="24"/>
        </w:rPr>
        <w:t xml:space="preserve"> studies included in this literature review identified that </w:t>
      </w:r>
      <w:r w:rsidR="004866AF" w:rsidRPr="002B6412">
        <w:rPr>
          <w:rFonts w:ascii="Times New Roman" w:hAnsi="Times New Roman" w:cs="Times New Roman"/>
          <w:sz w:val="24"/>
          <w:szCs w:val="24"/>
        </w:rPr>
        <w:t>lower socioeconomic status is associated with decreased Pap test screening program participation</w:t>
      </w:r>
      <w:r w:rsidR="00FA3312">
        <w:rPr>
          <w:rFonts w:ascii="Times New Roman" w:hAnsi="Times New Roman" w:cs="Times New Roman"/>
          <w:sz w:val="24"/>
          <w:szCs w:val="24"/>
        </w:rPr>
        <w:t xml:space="preserve"> </w:t>
      </w:r>
      <w:r w:rsidR="00F13D60">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Study","type":"article-journal","volume":"41"},"uris":["http://www.mendeley.com/documents/?uuid=5d153481-b7ce-4486-8b97-c22c30405bff"]},{"id":"ITEM-2","itemData":{"DOI":"10.1016/j.ypmed.2010.09.014","ISSN":"00917435","PMID":"20932995","abstract":"Objectives: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Medicine","id":"ITEM-2","issue":"6","issued":{"date-parts":[["2010","12"]]},"page":"509-516","publisher":"Elsevier Inc.","title":"Cervical cancer screening among urban immigrants by region of origin: A population-based cohort study","type":"article-journal","volume":"51"},"uris":["http://www.mendeley.com/documents/?uuid=147c26f8-d259-4fdd-baf1-655abdfda148"]},{"id":"ITEM-3","itemData":{"DOI":"10.1186/1472-6874-11-20","ISSN":"14726874","PMID":"21619609","abstract":"Background: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Health","id":"ITEM-3","issued":{"date-parts":[["2011","5","27"]]},"language":"eng","page":"20","title":"Predictors of low cervical cancer screening among immigrant women in Ontario, Canada","type":"article-journal","volume":"11"},"uris":["http://www.mendeley.com/documents/?uuid=27289afd-b809-40eb-8553-3c79402a7fbb"]},{"id":"ITEM-4","itemData":{"DOI":"10.1016/j.jogc.2018.06.008","ISSN":"17012163","PMID":"31130182","abstract":"Objective: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Canada","id":"ITEM-4","issue":"6","issued":{"date-parts":[["2019","6","1"]]},"language":"eng","page":"813-823","publisher":"Elsevier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Models","type":"article-journal","volume":"41"},"uris":["http://www.mendeley.com/documents/?uuid=97b8b8d0-637b-417d-a019-696c4126eb4b"]},{"id":"ITEM-5","itemData":{"DOI":"10.1007/s10903-009-9237-8","abstract":"Using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Health","id":"ITEM-5","issue":"1","issued":{"date-parts":[["2010"]]},"page":"1-17","title":"Recent Immigrants and the Use of Cervical Cancer Screening Test in Canada","type":"article-journal","volume":"12"},"uris":["http://www.mendeley.com/documents/?uuid=e5626532-a0cb-3e97-b03e-cd4fc63bb84b"]},{"id":"ITEM-6","itemData":{"DOI":"10.1097/MLR.0b013e3181d6886f","ISSN":"00257079","PMID":"20548258","abstract":"OBJECTIVE: Women who are immigrants or socioeconomically disadvantaged have been found to have significantly lower cervical cancer screening rates than their peers in Toronto, Ontario, Canada. The objective of this study was to examine rates of appropriate cervical cancer screening among women living in Ontario, Canada, using recent registration with Ontario's universal health insurance plan as an indicator of immigrant status. METHODS: This retrospective cohort study included 2,273,995 screening-eligible women aged 25 to 69 years, who resided in Ontario's metropolitan areas during the calendar years 2003, 2004, and 2005. A validated algorithm was applied to the Ontario-wide physiciansclaims database to determine which women had undergone cervical cancer screening with a Pap test during the 3-year period. RESULTS: Appropriate cervical cancer screening occurred for 61.1% of women. Despite adjustment for physician contact and pregnancy rates, cervical cancer screening rates were especially low among: women aged 50 to 69 years; women living in low-income areas; and women who had registered with Ontario'universal health insurance plan within the preceding 10 years, a group consisting largely of recent immigrants. Women with all 3 of these characteristics had a screening rate of 31.0% compared with 70.5% among women with none of these characteristics. CONCLUSION: Within a system of universal health insurance, appropriate cervical cancer screening is significantly lower among women who are older, living in low-income areas, or recent immigrants. Efforts to reduce disparities in cervical cancer screening should focus on women with these characteristics. Copyright © 2010 by Lippincott Williams &amp; Wilkins.","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Medical Care","id":"ITEM-6","issue":"7","issued":{"date-parts":[["2010","7"]]},"page":"611-618","title":"Low rates of cervical cancer screening among urban immigrants: A population-based study in ontario, Canada","type":"article-journal","volume":"48"},"uris":["http://www.mendeley.com/documents/?uuid=ced73216-e302-4417-b4b8-b5bf2b6abfa4"]}],"mendeley":{"formattedCitation":"(2,16–20)","plainTextFormattedCitation":"(2,16–20)","previouslyFormattedCitation":"(2,16–20)"},"properties":{"noteIndex":0},"schema":"https://github.com/citation-style-language/schema/raw/master/csl-citation.json"}</w:instrText>
      </w:r>
      <w:r w:rsidR="00F13D60">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(2,16–20)</w:t>
      </w:r>
      <w:r w:rsidR="00F13D60">
        <w:rPr>
          <w:rFonts w:ascii="Times New Roman" w:hAnsi="Times New Roman" w:cs="Times New Roman"/>
          <w:sz w:val="24"/>
          <w:szCs w:val="24"/>
        </w:rPr>
        <w:fldChar w:fldCharType="end"/>
      </w:r>
      <w:r w:rsidR="004866AF" w:rsidRPr="002B6412">
        <w:rPr>
          <w:rFonts w:ascii="Times New Roman" w:hAnsi="Times New Roman" w:cs="Times New Roman"/>
          <w:sz w:val="24"/>
          <w:szCs w:val="24"/>
        </w:rPr>
        <w:t xml:space="preserve">.  </w:t>
      </w:r>
      <w:r w:rsidR="000F50DF" w:rsidRPr="002B6412">
        <w:rPr>
          <w:rFonts w:ascii="Times New Roman" w:hAnsi="Times New Roman" w:cs="Times New Roman"/>
          <w:sz w:val="24"/>
          <w:szCs w:val="24"/>
        </w:rPr>
        <w:t xml:space="preserve">All </w:t>
      </w:r>
      <w:r w:rsidR="000F50DF" w:rsidRPr="002B6412">
        <w:rPr>
          <w:rFonts w:ascii="Times New Roman" w:hAnsi="Times New Roman" w:cs="Times New Roman"/>
          <w:sz w:val="24"/>
          <w:szCs w:val="24"/>
        </w:rPr>
        <w:lastRenderedPageBreak/>
        <w:t xml:space="preserve">studies </w:t>
      </w:r>
      <w:r w:rsidR="0069509F" w:rsidRPr="002B6412">
        <w:rPr>
          <w:rFonts w:ascii="Times New Roman" w:hAnsi="Times New Roman" w:cs="Times New Roman"/>
          <w:sz w:val="24"/>
          <w:szCs w:val="24"/>
        </w:rPr>
        <w:t xml:space="preserve">reviewed </w:t>
      </w:r>
      <w:r w:rsidR="000F50DF" w:rsidRPr="002B6412">
        <w:rPr>
          <w:rFonts w:ascii="Times New Roman" w:hAnsi="Times New Roman" w:cs="Times New Roman"/>
          <w:sz w:val="24"/>
          <w:szCs w:val="24"/>
        </w:rPr>
        <w:t>identifie</w:t>
      </w:r>
      <w:r w:rsidR="000021BE" w:rsidRPr="002B6412">
        <w:rPr>
          <w:rFonts w:ascii="Times New Roman" w:hAnsi="Times New Roman" w:cs="Times New Roman"/>
          <w:sz w:val="24"/>
          <w:szCs w:val="24"/>
        </w:rPr>
        <w:t xml:space="preserve">d that lower income is associated with </w:t>
      </w:r>
      <w:r w:rsidR="00A40BF0" w:rsidRPr="002B6412">
        <w:rPr>
          <w:rFonts w:ascii="Times New Roman" w:hAnsi="Times New Roman" w:cs="Times New Roman"/>
          <w:sz w:val="24"/>
          <w:szCs w:val="24"/>
        </w:rPr>
        <w:t>a greater risk of being unscreened</w:t>
      </w:r>
      <w:r w:rsidR="001054A8" w:rsidRPr="002B6412">
        <w:rPr>
          <w:rFonts w:ascii="Times New Roman" w:hAnsi="Times New Roman" w:cs="Times New Roman"/>
          <w:sz w:val="24"/>
          <w:szCs w:val="24"/>
        </w:rPr>
        <w:t xml:space="preserve">.  </w:t>
      </w:r>
      <w:r w:rsidR="003D3A1A">
        <w:rPr>
          <w:rFonts w:ascii="Times New Roman" w:hAnsi="Times New Roman" w:cs="Times New Roman"/>
          <w:sz w:val="24"/>
          <w:szCs w:val="24"/>
        </w:rPr>
        <w:t>One</w:t>
      </w:r>
      <w:r w:rsidR="00A40BF0" w:rsidRPr="002B6412">
        <w:rPr>
          <w:rFonts w:ascii="Times New Roman" w:hAnsi="Times New Roman" w:cs="Times New Roman"/>
          <w:sz w:val="24"/>
          <w:szCs w:val="24"/>
        </w:rPr>
        <w:t xml:space="preserve"> </w:t>
      </w:r>
      <w:r w:rsidR="003D3A1A">
        <w:rPr>
          <w:rFonts w:ascii="Times New Roman" w:hAnsi="Times New Roman" w:cs="Times New Roman"/>
          <w:sz w:val="24"/>
          <w:szCs w:val="24"/>
        </w:rPr>
        <w:t>study</w:t>
      </w:r>
      <w:r w:rsidR="0005627C" w:rsidRPr="002B6412">
        <w:rPr>
          <w:rFonts w:ascii="Times New Roman" w:hAnsi="Times New Roman" w:cs="Times New Roman"/>
          <w:sz w:val="24"/>
          <w:szCs w:val="24"/>
        </w:rPr>
        <w:t xml:space="preserve"> also included a measure of education level</w:t>
      </w:r>
      <w:r w:rsidR="001054A8" w:rsidRPr="002B6412">
        <w:rPr>
          <w:rFonts w:ascii="Times New Roman" w:hAnsi="Times New Roman" w:cs="Times New Roman"/>
          <w:sz w:val="24"/>
          <w:szCs w:val="24"/>
        </w:rPr>
        <w:t xml:space="preserve">, finding that women with </w:t>
      </w:r>
      <w:r w:rsidR="00BC76AA" w:rsidRPr="002B6412">
        <w:rPr>
          <w:rFonts w:ascii="Times New Roman" w:hAnsi="Times New Roman" w:cs="Times New Roman"/>
          <w:sz w:val="24"/>
          <w:szCs w:val="24"/>
        </w:rPr>
        <w:t xml:space="preserve">secondary education or less had a greater risk of being unscreened.  </w:t>
      </w:r>
    </w:p>
    <w:p w14:paraId="1F2CE210" w14:textId="1AF4244E" w:rsidR="0029145E" w:rsidRPr="002B6412" w:rsidRDefault="0029145E" w:rsidP="00C70784">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t>One b</w:t>
      </w:r>
      <w:r w:rsidR="004669B9" w:rsidRPr="002B6412">
        <w:rPr>
          <w:rFonts w:ascii="Times New Roman" w:hAnsi="Times New Roman" w:cs="Times New Roman"/>
          <w:sz w:val="24"/>
          <w:szCs w:val="24"/>
        </w:rPr>
        <w:t xml:space="preserve">arrier associated with </w:t>
      </w:r>
      <w:r w:rsidR="00CE47B8" w:rsidRPr="002B6412">
        <w:rPr>
          <w:rFonts w:ascii="Times New Roman" w:hAnsi="Times New Roman" w:cs="Times New Roman"/>
          <w:sz w:val="24"/>
          <w:szCs w:val="24"/>
        </w:rPr>
        <w:t>a lower income level</w:t>
      </w:r>
      <w:r w:rsidR="004669B9" w:rsidRPr="002B6412">
        <w:rPr>
          <w:rFonts w:ascii="Times New Roman" w:hAnsi="Times New Roman" w:cs="Times New Roman"/>
          <w:sz w:val="24"/>
          <w:szCs w:val="24"/>
        </w:rPr>
        <w:t xml:space="preserve"> </w:t>
      </w:r>
      <w:r w:rsidRPr="002B6412">
        <w:rPr>
          <w:rFonts w:ascii="Times New Roman" w:hAnsi="Times New Roman" w:cs="Times New Roman"/>
          <w:sz w:val="24"/>
          <w:szCs w:val="24"/>
        </w:rPr>
        <w:t>is</w:t>
      </w:r>
      <w:r w:rsidR="004669B9" w:rsidRPr="002B6412">
        <w:rPr>
          <w:rFonts w:ascii="Times New Roman" w:hAnsi="Times New Roman" w:cs="Times New Roman"/>
          <w:sz w:val="24"/>
          <w:szCs w:val="24"/>
        </w:rPr>
        <w:t xml:space="preserve"> the </w:t>
      </w:r>
      <w:r w:rsidR="00CE47B8" w:rsidRPr="002B6412">
        <w:rPr>
          <w:rFonts w:ascii="Times New Roman" w:hAnsi="Times New Roman" w:cs="Times New Roman"/>
          <w:sz w:val="24"/>
          <w:szCs w:val="24"/>
        </w:rPr>
        <w:t>incidental</w:t>
      </w:r>
      <w:r w:rsidR="004669B9" w:rsidRPr="002B6412">
        <w:rPr>
          <w:rFonts w:ascii="Times New Roman" w:hAnsi="Times New Roman" w:cs="Times New Roman"/>
          <w:sz w:val="24"/>
          <w:szCs w:val="24"/>
        </w:rPr>
        <w:t xml:space="preserve"> costs</w:t>
      </w:r>
      <w:r w:rsidR="00C7752A" w:rsidRPr="002B6412">
        <w:rPr>
          <w:rFonts w:ascii="Times New Roman" w:hAnsi="Times New Roman" w:cs="Times New Roman"/>
          <w:sz w:val="24"/>
          <w:szCs w:val="24"/>
        </w:rPr>
        <w:t xml:space="preserve"> associated with Pap test screening program participation.  </w:t>
      </w:r>
      <w:r w:rsidR="000A6CB9" w:rsidRPr="002B6412">
        <w:rPr>
          <w:rFonts w:ascii="Times New Roman" w:hAnsi="Times New Roman" w:cs="Times New Roman"/>
          <w:sz w:val="24"/>
          <w:szCs w:val="24"/>
        </w:rPr>
        <w:t xml:space="preserve">Although Canada has a publicly funded healthcare system, </w:t>
      </w:r>
      <w:r w:rsidR="00EC7DDD" w:rsidRPr="002B6412">
        <w:rPr>
          <w:rFonts w:ascii="Times New Roman" w:hAnsi="Times New Roman" w:cs="Times New Roman"/>
          <w:sz w:val="24"/>
          <w:szCs w:val="24"/>
        </w:rPr>
        <w:t>so the</w:t>
      </w:r>
      <w:r w:rsidR="004F3259">
        <w:rPr>
          <w:rFonts w:ascii="Times New Roman" w:hAnsi="Times New Roman" w:cs="Times New Roman"/>
          <w:sz w:val="24"/>
          <w:szCs w:val="24"/>
        </w:rPr>
        <w:t xml:space="preserve"> </w:t>
      </w:r>
      <w:r w:rsidR="00EC7DDD" w:rsidRPr="002B6412">
        <w:rPr>
          <w:rFonts w:ascii="Times New Roman" w:hAnsi="Times New Roman" w:cs="Times New Roman"/>
          <w:sz w:val="24"/>
          <w:szCs w:val="24"/>
        </w:rPr>
        <w:t>cost</w:t>
      </w:r>
      <w:r w:rsidR="00BC25EB" w:rsidRPr="002B6412">
        <w:rPr>
          <w:rFonts w:ascii="Times New Roman" w:hAnsi="Times New Roman" w:cs="Times New Roman"/>
          <w:sz w:val="24"/>
          <w:szCs w:val="24"/>
        </w:rPr>
        <w:t xml:space="preserve"> of the Pap test is covered, </w:t>
      </w:r>
      <w:r w:rsidR="000A6CB9" w:rsidRPr="002B6412">
        <w:rPr>
          <w:rFonts w:ascii="Times New Roman" w:hAnsi="Times New Roman" w:cs="Times New Roman"/>
          <w:sz w:val="24"/>
          <w:szCs w:val="24"/>
        </w:rPr>
        <w:t xml:space="preserve">there are </w:t>
      </w:r>
      <w:r w:rsidR="003615D7" w:rsidRPr="002B6412">
        <w:rPr>
          <w:rFonts w:ascii="Times New Roman" w:hAnsi="Times New Roman" w:cs="Times New Roman"/>
          <w:sz w:val="24"/>
          <w:szCs w:val="24"/>
        </w:rPr>
        <w:t xml:space="preserve">incidental expenses associated with </w:t>
      </w:r>
      <w:r w:rsidR="0051692C">
        <w:rPr>
          <w:rFonts w:ascii="Times New Roman" w:hAnsi="Times New Roman" w:cs="Times New Roman"/>
          <w:sz w:val="24"/>
          <w:szCs w:val="24"/>
        </w:rPr>
        <w:t xml:space="preserve">the current </w:t>
      </w:r>
      <w:r w:rsidR="003615D7" w:rsidRPr="002B6412">
        <w:rPr>
          <w:rFonts w:ascii="Times New Roman" w:hAnsi="Times New Roman" w:cs="Times New Roman"/>
          <w:sz w:val="24"/>
          <w:szCs w:val="24"/>
        </w:rPr>
        <w:t xml:space="preserve">Pap test screening </w:t>
      </w:r>
      <w:r w:rsidR="0051692C">
        <w:rPr>
          <w:rFonts w:ascii="Times New Roman" w:hAnsi="Times New Roman" w:cs="Times New Roman"/>
          <w:sz w:val="24"/>
          <w:szCs w:val="24"/>
        </w:rPr>
        <w:t>process</w:t>
      </w:r>
      <w:r w:rsidR="00836718" w:rsidRPr="002B6412">
        <w:rPr>
          <w:rFonts w:ascii="Times New Roman" w:hAnsi="Times New Roman" w:cs="Times New Roman"/>
          <w:sz w:val="24"/>
          <w:szCs w:val="24"/>
        </w:rPr>
        <w:t xml:space="preserve">.  </w:t>
      </w:r>
      <w:r w:rsidR="00A33E18" w:rsidRPr="002B6412">
        <w:rPr>
          <w:rFonts w:ascii="Times New Roman" w:hAnsi="Times New Roman" w:cs="Times New Roman"/>
          <w:sz w:val="24"/>
          <w:szCs w:val="24"/>
        </w:rPr>
        <w:t xml:space="preserve"> </w:t>
      </w:r>
      <w:r w:rsidR="00856298" w:rsidRPr="002B6412">
        <w:rPr>
          <w:rFonts w:ascii="Times New Roman" w:hAnsi="Times New Roman" w:cs="Times New Roman"/>
          <w:sz w:val="24"/>
          <w:szCs w:val="24"/>
        </w:rPr>
        <w:t xml:space="preserve">One such expense is </w:t>
      </w:r>
      <w:r w:rsidR="00DA0C07" w:rsidRPr="002B6412">
        <w:rPr>
          <w:rFonts w:ascii="Times New Roman" w:hAnsi="Times New Roman" w:cs="Times New Roman"/>
          <w:sz w:val="24"/>
          <w:szCs w:val="24"/>
        </w:rPr>
        <w:t>the los</w:t>
      </w:r>
      <w:r w:rsidR="0051692C">
        <w:rPr>
          <w:rFonts w:ascii="Times New Roman" w:hAnsi="Times New Roman" w:cs="Times New Roman"/>
          <w:sz w:val="24"/>
          <w:szCs w:val="24"/>
        </w:rPr>
        <w:t>s</w:t>
      </w:r>
      <w:r w:rsidR="00DA0C07" w:rsidRPr="002B6412">
        <w:rPr>
          <w:rFonts w:ascii="Times New Roman" w:hAnsi="Times New Roman" w:cs="Times New Roman"/>
          <w:sz w:val="24"/>
          <w:szCs w:val="24"/>
        </w:rPr>
        <w:t xml:space="preserve"> of income incurred if women need to take </w:t>
      </w:r>
      <w:r w:rsidR="007057D0" w:rsidRPr="002B6412">
        <w:rPr>
          <w:rFonts w:ascii="Times New Roman" w:hAnsi="Times New Roman" w:cs="Times New Roman"/>
          <w:sz w:val="24"/>
          <w:szCs w:val="24"/>
        </w:rPr>
        <w:t xml:space="preserve">time off </w:t>
      </w:r>
      <w:r w:rsidR="00DA0C07" w:rsidRPr="002B6412">
        <w:rPr>
          <w:rFonts w:ascii="Times New Roman" w:hAnsi="Times New Roman" w:cs="Times New Roman"/>
          <w:sz w:val="24"/>
          <w:szCs w:val="24"/>
        </w:rPr>
        <w:t>from an hourly wage employment position</w:t>
      </w:r>
      <w:r w:rsidR="00B57DF3" w:rsidRPr="002B6412">
        <w:rPr>
          <w:rFonts w:ascii="Times New Roman" w:hAnsi="Times New Roman" w:cs="Times New Roman"/>
          <w:sz w:val="24"/>
          <w:szCs w:val="24"/>
        </w:rPr>
        <w:t xml:space="preserve">.  </w:t>
      </w:r>
      <w:r w:rsidR="00C777D6">
        <w:rPr>
          <w:rFonts w:ascii="Times New Roman" w:hAnsi="Times New Roman" w:cs="Times New Roman"/>
          <w:sz w:val="24"/>
          <w:szCs w:val="24"/>
        </w:rPr>
        <w:t>W</w:t>
      </w:r>
      <w:r w:rsidR="00B57DF3" w:rsidRPr="002B6412">
        <w:rPr>
          <w:rFonts w:ascii="Times New Roman" w:hAnsi="Times New Roman" w:cs="Times New Roman"/>
          <w:sz w:val="24"/>
          <w:szCs w:val="24"/>
        </w:rPr>
        <w:t>omen with children may incur the additional expense of securing childcare</w:t>
      </w:r>
      <w:r w:rsidR="0062030E" w:rsidRPr="002B6412">
        <w:rPr>
          <w:rFonts w:ascii="Times New Roman" w:hAnsi="Times New Roman" w:cs="Times New Roman"/>
          <w:sz w:val="24"/>
          <w:szCs w:val="24"/>
        </w:rPr>
        <w:t xml:space="preserve"> for their children while they attend </w:t>
      </w:r>
      <w:r w:rsidR="001A3C32" w:rsidRPr="002B6412">
        <w:rPr>
          <w:rFonts w:ascii="Times New Roman" w:hAnsi="Times New Roman" w:cs="Times New Roman"/>
          <w:sz w:val="24"/>
          <w:szCs w:val="24"/>
        </w:rPr>
        <w:t>their Pap test appointment.  Lastly</w:t>
      </w:r>
      <w:r w:rsidR="008F5586" w:rsidRPr="002B6412">
        <w:rPr>
          <w:rFonts w:ascii="Times New Roman" w:hAnsi="Times New Roman" w:cs="Times New Roman"/>
          <w:sz w:val="24"/>
          <w:szCs w:val="24"/>
        </w:rPr>
        <w:t xml:space="preserve">, </w:t>
      </w:r>
      <w:r w:rsidR="001A3C32" w:rsidRPr="002B6412">
        <w:rPr>
          <w:rFonts w:ascii="Times New Roman" w:hAnsi="Times New Roman" w:cs="Times New Roman"/>
          <w:sz w:val="24"/>
          <w:szCs w:val="24"/>
        </w:rPr>
        <w:t xml:space="preserve">there may be the additional expense of </w:t>
      </w:r>
      <w:r w:rsidR="001C3B82" w:rsidRPr="002B6412">
        <w:rPr>
          <w:rFonts w:ascii="Times New Roman" w:hAnsi="Times New Roman" w:cs="Times New Roman"/>
          <w:sz w:val="24"/>
          <w:szCs w:val="24"/>
        </w:rPr>
        <w:t xml:space="preserve">accessing </w:t>
      </w:r>
      <w:r w:rsidR="00F803B9" w:rsidRPr="002B6412">
        <w:rPr>
          <w:rFonts w:ascii="Times New Roman" w:hAnsi="Times New Roman" w:cs="Times New Roman"/>
          <w:sz w:val="24"/>
          <w:szCs w:val="24"/>
        </w:rPr>
        <w:t>transportation</w:t>
      </w:r>
      <w:r w:rsidR="001C3B82" w:rsidRPr="002B6412">
        <w:rPr>
          <w:rFonts w:ascii="Times New Roman" w:hAnsi="Times New Roman" w:cs="Times New Roman"/>
          <w:sz w:val="24"/>
          <w:szCs w:val="24"/>
        </w:rPr>
        <w:t xml:space="preserve"> to </w:t>
      </w:r>
      <w:r w:rsidR="000653CE" w:rsidRPr="002B6412">
        <w:rPr>
          <w:rFonts w:ascii="Times New Roman" w:hAnsi="Times New Roman" w:cs="Times New Roman"/>
          <w:sz w:val="24"/>
          <w:szCs w:val="24"/>
        </w:rPr>
        <w:t xml:space="preserve">a </w:t>
      </w:r>
      <w:r w:rsidR="001C3B82" w:rsidRPr="002B6412">
        <w:rPr>
          <w:rFonts w:ascii="Times New Roman" w:hAnsi="Times New Roman" w:cs="Times New Roman"/>
          <w:sz w:val="24"/>
          <w:szCs w:val="24"/>
        </w:rPr>
        <w:t>medical center.</w:t>
      </w:r>
      <w:r w:rsidR="00B369A8">
        <w:rPr>
          <w:rFonts w:ascii="Times New Roman" w:hAnsi="Times New Roman" w:cs="Times New Roman"/>
          <w:sz w:val="24"/>
          <w:szCs w:val="24"/>
        </w:rPr>
        <w:t xml:space="preserve">  </w:t>
      </w:r>
      <w:r w:rsidR="00CB6975" w:rsidRPr="002B6412">
        <w:rPr>
          <w:rFonts w:ascii="Times New Roman" w:hAnsi="Times New Roman" w:cs="Times New Roman"/>
          <w:sz w:val="24"/>
          <w:szCs w:val="24"/>
        </w:rPr>
        <w:t>T</w:t>
      </w:r>
      <w:r w:rsidR="00332FAE" w:rsidRPr="002B6412">
        <w:rPr>
          <w:rFonts w:ascii="Times New Roman" w:hAnsi="Times New Roman" w:cs="Times New Roman"/>
          <w:sz w:val="24"/>
          <w:szCs w:val="24"/>
        </w:rPr>
        <w:t>o address these incidental costs</w:t>
      </w:r>
      <w:r w:rsidR="009F105B" w:rsidRPr="002B6412">
        <w:rPr>
          <w:rFonts w:ascii="Times New Roman" w:hAnsi="Times New Roman" w:cs="Times New Roman"/>
          <w:sz w:val="24"/>
          <w:szCs w:val="24"/>
        </w:rPr>
        <w:t>,</w:t>
      </w:r>
      <w:r w:rsidR="00CB6975" w:rsidRPr="002B6412">
        <w:rPr>
          <w:rFonts w:ascii="Times New Roman" w:hAnsi="Times New Roman" w:cs="Times New Roman"/>
          <w:sz w:val="24"/>
          <w:szCs w:val="24"/>
        </w:rPr>
        <w:t xml:space="preserve"> future programing could consider </w:t>
      </w:r>
      <w:r w:rsidR="00AB0196" w:rsidRPr="002B6412">
        <w:rPr>
          <w:rFonts w:ascii="Times New Roman" w:hAnsi="Times New Roman" w:cs="Times New Roman"/>
          <w:sz w:val="24"/>
          <w:szCs w:val="24"/>
        </w:rPr>
        <w:t xml:space="preserve">using a </w:t>
      </w:r>
      <w:r w:rsidR="00D86E9E">
        <w:rPr>
          <w:rFonts w:ascii="Times New Roman" w:hAnsi="Times New Roman" w:cs="Times New Roman"/>
          <w:sz w:val="24"/>
          <w:szCs w:val="24"/>
        </w:rPr>
        <w:t>vehicle-based</w:t>
      </w:r>
      <w:r w:rsidR="00C777D6">
        <w:rPr>
          <w:rFonts w:ascii="Times New Roman" w:hAnsi="Times New Roman" w:cs="Times New Roman"/>
          <w:sz w:val="24"/>
          <w:szCs w:val="24"/>
        </w:rPr>
        <w:t xml:space="preserve"> </w:t>
      </w:r>
      <w:r w:rsidR="009C196D">
        <w:rPr>
          <w:rFonts w:ascii="Times New Roman" w:hAnsi="Times New Roman" w:cs="Times New Roman"/>
          <w:sz w:val="24"/>
          <w:szCs w:val="24"/>
        </w:rPr>
        <w:t>testing</w:t>
      </w:r>
      <w:r w:rsidR="00AB0196" w:rsidRPr="002B6412">
        <w:rPr>
          <w:rFonts w:ascii="Times New Roman" w:hAnsi="Times New Roman" w:cs="Times New Roman"/>
          <w:sz w:val="24"/>
          <w:szCs w:val="24"/>
        </w:rPr>
        <w:t xml:space="preserve"> </w:t>
      </w:r>
      <w:r w:rsidR="00F92795" w:rsidRPr="002B6412">
        <w:rPr>
          <w:rFonts w:ascii="Times New Roman" w:hAnsi="Times New Roman" w:cs="Times New Roman"/>
          <w:sz w:val="24"/>
          <w:szCs w:val="24"/>
        </w:rPr>
        <w:t>system</w:t>
      </w:r>
      <w:r w:rsidR="006D5D50" w:rsidRPr="002B6412">
        <w:rPr>
          <w:rFonts w:ascii="Times New Roman" w:hAnsi="Times New Roman" w:cs="Times New Roman"/>
          <w:sz w:val="24"/>
          <w:szCs w:val="24"/>
        </w:rPr>
        <w:t xml:space="preserve"> of Pap test screening</w:t>
      </w:r>
      <w:r w:rsidR="00A81049" w:rsidRPr="002B6412">
        <w:rPr>
          <w:rFonts w:ascii="Times New Roman" w:hAnsi="Times New Roman" w:cs="Times New Roman"/>
          <w:sz w:val="24"/>
          <w:szCs w:val="24"/>
        </w:rPr>
        <w:t xml:space="preserve"> </w:t>
      </w:r>
      <w:r w:rsidR="00612B85" w:rsidRPr="002B6412">
        <w:rPr>
          <w:rFonts w:ascii="Times New Roman" w:hAnsi="Times New Roman" w:cs="Times New Roman"/>
          <w:sz w:val="24"/>
          <w:szCs w:val="24"/>
        </w:rPr>
        <w:t xml:space="preserve">with </w:t>
      </w:r>
      <w:r w:rsidR="00A81049" w:rsidRPr="002B6412">
        <w:rPr>
          <w:rFonts w:ascii="Times New Roman" w:hAnsi="Times New Roman" w:cs="Times New Roman"/>
          <w:sz w:val="24"/>
          <w:szCs w:val="24"/>
        </w:rPr>
        <w:t xml:space="preserve">the </w:t>
      </w:r>
      <w:r w:rsidR="00612B85" w:rsidRPr="002B6412">
        <w:rPr>
          <w:rFonts w:ascii="Times New Roman" w:hAnsi="Times New Roman" w:cs="Times New Roman"/>
          <w:sz w:val="24"/>
          <w:szCs w:val="24"/>
        </w:rPr>
        <w:t>provision of after</w:t>
      </w:r>
      <w:r w:rsidR="00060C07">
        <w:rPr>
          <w:rFonts w:ascii="Times New Roman" w:hAnsi="Times New Roman" w:cs="Times New Roman"/>
          <w:sz w:val="24"/>
          <w:szCs w:val="24"/>
        </w:rPr>
        <w:t>-</w:t>
      </w:r>
      <w:r w:rsidR="00612B85" w:rsidRPr="002B6412">
        <w:rPr>
          <w:rFonts w:ascii="Times New Roman" w:hAnsi="Times New Roman" w:cs="Times New Roman"/>
          <w:sz w:val="24"/>
          <w:szCs w:val="24"/>
        </w:rPr>
        <w:t xml:space="preserve">hours and weekend </w:t>
      </w:r>
      <w:r w:rsidR="00A81049" w:rsidRPr="002B6412">
        <w:rPr>
          <w:rFonts w:ascii="Times New Roman" w:hAnsi="Times New Roman" w:cs="Times New Roman"/>
          <w:sz w:val="24"/>
          <w:szCs w:val="24"/>
        </w:rPr>
        <w:t>appointments</w:t>
      </w:r>
      <w:r w:rsidR="006D5D50" w:rsidRPr="002B6412">
        <w:rPr>
          <w:rFonts w:ascii="Times New Roman" w:hAnsi="Times New Roman" w:cs="Times New Roman"/>
          <w:sz w:val="24"/>
          <w:szCs w:val="24"/>
        </w:rPr>
        <w:t xml:space="preserve">.  </w:t>
      </w:r>
      <w:r w:rsidR="006C2E5A" w:rsidRPr="002B6412">
        <w:rPr>
          <w:rFonts w:ascii="Times New Roman" w:hAnsi="Times New Roman" w:cs="Times New Roman"/>
          <w:sz w:val="24"/>
          <w:szCs w:val="24"/>
        </w:rPr>
        <w:t xml:space="preserve">Cancer Care Ontario has implemented </w:t>
      </w:r>
      <w:r w:rsidR="00D86E9E">
        <w:rPr>
          <w:rFonts w:ascii="Times New Roman" w:hAnsi="Times New Roman" w:cs="Times New Roman"/>
          <w:sz w:val="24"/>
          <w:szCs w:val="24"/>
        </w:rPr>
        <w:t>vehicle-based</w:t>
      </w:r>
      <w:r w:rsidR="009C196D">
        <w:rPr>
          <w:rFonts w:ascii="Times New Roman" w:hAnsi="Times New Roman" w:cs="Times New Roman"/>
          <w:sz w:val="24"/>
          <w:szCs w:val="24"/>
        </w:rPr>
        <w:t xml:space="preserve"> </w:t>
      </w:r>
      <w:r w:rsidR="003539DD" w:rsidRPr="002B6412">
        <w:rPr>
          <w:rFonts w:ascii="Times New Roman" w:hAnsi="Times New Roman" w:cs="Times New Roman"/>
          <w:sz w:val="24"/>
          <w:szCs w:val="24"/>
        </w:rPr>
        <w:t>screening</w:t>
      </w:r>
      <w:r w:rsidR="00D86E9E">
        <w:rPr>
          <w:rFonts w:ascii="Times New Roman" w:hAnsi="Times New Roman" w:cs="Times New Roman"/>
          <w:sz w:val="24"/>
          <w:szCs w:val="24"/>
        </w:rPr>
        <w:t xml:space="preserve"> using coach</w:t>
      </w:r>
      <w:r w:rsidR="00D25F40">
        <w:rPr>
          <w:rFonts w:ascii="Times New Roman" w:hAnsi="Times New Roman" w:cs="Times New Roman"/>
          <w:sz w:val="24"/>
          <w:szCs w:val="24"/>
        </w:rPr>
        <w:t xml:space="preserve"> buses</w:t>
      </w:r>
      <w:r w:rsidR="00D86E9E">
        <w:rPr>
          <w:rFonts w:ascii="Times New Roman" w:hAnsi="Times New Roman" w:cs="Times New Roman"/>
          <w:sz w:val="24"/>
          <w:szCs w:val="24"/>
        </w:rPr>
        <w:t xml:space="preserve"> to administer Pap tests</w:t>
      </w:r>
      <w:r w:rsidR="003539DD" w:rsidRPr="002B6412">
        <w:rPr>
          <w:rFonts w:ascii="Times New Roman" w:hAnsi="Times New Roman" w:cs="Times New Roman"/>
          <w:sz w:val="24"/>
          <w:szCs w:val="24"/>
        </w:rPr>
        <w:t xml:space="preserve"> </w:t>
      </w:r>
      <w:r w:rsidR="006D281A" w:rsidRPr="002B6412">
        <w:rPr>
          <w:rFonts w:ascii="Times New Roman" w:hAnsi="Times New Roman" w:cs="Times New Roman"/>
          <w:sz w:val="24"/>
          <w:szCs w:val="24"/>
        </w:rPr>
        <w:t xml:space="preserve">in the </w:t>
      </w:r>
      <w:proofErr w:type="gramStart"/>
      <w:r w:rsidR="006D281A" w:rsidRPr="002B6412">
        <w:rPr>
          <w:rFonts w:ascii="Times New Roman" w:hAnsi="Times New Roman" w:cs="Times New Roman"/>
          <w:sz w:val="24"/>
          <w:szCs w:val="24"/>
        </w:rPr>
        <w:t>North West</w:t>
      </w:r>
      <w:proofErr w:type="gramEnd"/>
      <w:r w:rsidR="006D281A" w:rsidRPr="002B6412">
        <w:rPr>
          <w:rFonts w:ascii="Times New Roman" w:hAnsi="Times New Roman" w:cs="Times New Roman"/>
          <w:sz w:val="24"/>
          <w:szCs w:val="24"/>
        </w:rPr>
        <w:t xml:space="preserve"> region</w:t>
      </w:r>
      <w:r w:rsidR="00BB6604" w:rsidRPr="002B6412">
        <w:rPr>
          <w:rFonts w:ascii="Times New Roman" w:hAnsi="Times New Roman" w:cs="Times New Roman"/>
          <w:sz w:val="24"/>
          <w:szCs w:val="24"/>
        </w:rPr>
        <w:t xml:space="preserve"> </w:t>
      </w:r>
      <w:r w:rsidR="006D281A" w:rsidRPr="002B6412">
        <w:rPr>
          <w:rFonts w:ascii="Times New Roman" w:hAnsi="Times New Roman" w:cs="Times New Roman"/>
          <w:sz w:val="24"/>
          <w:szCs w:val="24"/>
        </w:rPr>
        <w:t>and Hamilton area</w:t>
      </w:r>
      <w:r w:rsidR="00D86E9E">
        <w:rPr>
          <w:rFonts w:ascii="Times New Roman" w:hAnsi="Times New Roman" w:cs="Times New Roman"/>
          <w:sz w:val="24"/>
          <w:szCs w:val="24"/>
        </w:rPr>
        <w:t xml:space="preserve">, </w:t>
      </w:r>
      <w:r w:rsidR="004E4398" w:rsidRPr="002B6412">
        <w:rPr>
          <w:rFonts w:ascii="Times New Roman" w:hAnsi="Times New Roman" w:cs="Times New Roman"/>
          <w:sz w:val="24"/>
          <w:szCs w:val="24"/>
        </w:rPr>
        <w:t xml:space="preserve">however </w:t>
      </w:r>
      <w:r w:rsidR="00BB6604" w:rsidRPr="002B6412">
        <w:rPr>
          <w:rFonts w:ascii="Times New Roman" w:hAnsi="Times New Roman" w:cs="Times New Roman"/>
          <w:sz w:val="24"/>
          <w:szCs w:val="24"/>
        </w:rPr>
        <w:t xml:space="preserve">to date </w:t>
      </w:r>
      <w:r w:rsidR="001F7A87">
        <w:rPr>
          <w:rFonts w:ascii="Times New Roman" w:hAnsi="Times New Roman" w:cs="Times New Roman"/>
          <w:sz w:val="24"/>
          <w:szCs w:val="24"/>
        </w:rPr>
        <w:t xml:space="preserve">no </w:t>
      </w:r>
      <w:r w:rsidR="004E4398" w:rsidRPr="002B6412">
        <w:rPr>
          <w:rFonts w:ascii="Times New Roman" w:hAnsi="Times New Roman" w:cs="Times New Roman"/>
          <w:sz w:val="24"/>
          <w:szCs w:val="24"/>
        </w:rPr>
        <w:t xml:space="preserve">research has been </w:t>
      </w:r>
      <w:r w:rsidR="006C2E5A" w:rsidRPr="002B6412">
        <w:rPr>
          <w:rFonts w:ascii="Times New Roman" w:hAnsi="Times New Roman" w:cs="Times New Roman"/>
          <w:sz w:val="24"/>
          <w:szCs w:val="24"/>
        </w:rPr>
        <w:t xml:space="preserve">published </w:t>
      </w:r>
      <w:r w:rsidR="00AA6482" w:rsidRPr="002B6412">
        <w:rPr>
          <w:rFonts w:ascii="Times New Roman" w:hAnsi="Times New Roman" w:cs="Times New Roman"/>
          <w:sz w:val="24"/>
          <w:szCs w:val="24"/>
        </w:rPr>
        <w:t xml:space="preserve">on its use.  </w:t>
      </w:r>
      <w:r w:rsidR="001350A7" w:rsidRPr="002B6412">
        <w:rPr>
          <w:rFonts w:ascii="Times New Roman" w:hAnsi="Times New Roman" w:cs="Times New Roman"/>
          <w:sz w:val="24"/>
          <w:szCs w:val="24"/>
        </w:rPr>
        <w:t>The available r</w:t>
      </w:r>
      <w:r w:rsidR="00AA6482" w:rsidRPr="002B6412">
        <w:rPr>
          <w:rFonts w:ascii="Times New Roman" w:hAnsi="Times New Roman" w:cs="Times New Roman"/>
          <w:sz w:val="24"/>
          <w:szCs w:val="24"/>
        </w:rPr>
        <w:t xml:space="preserve">esearch regarding </w:t>
      </w:r>
      <w:r w:rsidR="00695188" w:rsidRPr="002B6412">
        <w:rPr>
          <w:rFonts w:ascii="Times New Roman" w:hAnsi="Times New Roman" w:cs="Times New Roman"/>
          <w:sz w:val="24"/>
          <w:szCs w:val="24"/>
        </w:rPr>
        <w:t xml:space="preserve">mobile technologies has focused on the </w:t>
      </w:r>
      <w:r w:rsidR="00684958" w:rsidRPr="002B6412">
        <w:rPr>
          <w:rFonts w:ascii="Times New Roman" w:hAnsi="Times New Roman" w:cs="Times New Roman"/>
          <w:sz w:val="24"/>
          <w:szCs w:val="24"/>
        </w:rPr>
        <w:t xml:space="preserve">use of </w:t>
      </w:r>
      <w:r w:rsidR="00950B58" w:rsidRPr="002B6412">
        <w:rPr>
          <w:rFonts w:ascii="Times New Roman" w:hAnsi="Times New Roman" w:cs="Times New Roman"/>
          <w:sz w:val="24"/>
          <w:szCs w:val="24"/>
        </w:rPr>
        <w:t xml:space="preserve">mobile </w:t>
      </w:r>
      <w:r w:rsidR="00684958" w:rsidRPr="002B6412">
        <w:rPr>
          <w:rFonts w:ascii="Times New Roman" w:hAnsi="Times New Roman" w:cs="Times New Roman"/>
          <w:sz w:val="24"/>
          <w:szCs w:val="24"/>
        </w:rPr>
        <w:t xml:space="preserve">telephone and </w:t>
      </w:r>
      <w:r w:rsidR="00006475" w:rsidRPr="002B6412">
        <w:rPr>
          <w:rFonts w:ascii="Times New Roman" w:hAnsi="Times New Roman" w:cs="Times New Roman"/>
          <w:sz w:val="24"/>
          <w:szCs w:val="24"/>
        </w:rPr>
        <w:t xml:space="preserve">wireless technology in health promotion or disease prevention </w:t>
      </w:r>
      <w:r w:rsidR="00006475" w:rsidRPr="002B6412">
        <w:rPr>
          <w:rFonts w:ascii="Times New Roman" w:hAnsi="Times New Roman" w:cs="Times New Roman"/>
          <w:sz w:val="24"/>
          <w:szCs w:val="24"/>
        </w:rPr>
        <w:fldChar w:fldCharType="begin" w:fldLock="1"/>
      </w:r>
      <w:r w:rsidR="00D71FB2">
        <w:rPr>
          <w:rFonts w:ascii="Times New Roman" w:hAnsi="Times New Roman" w:cs="Times New Roman"/>
          <w:sz w:val="24"/>
          <w:szCs w:val="24"/>
        </w:rPr>
        <w:instrText>ADDIN CSL_CITATION {"citationItems":[{"id":"ITEM-1","itemData":{"DOI":"10.1200/JGO.19.00201","abstract":"PURPOSE Cervical cancer screening is not well implemented in many low- and middle-income countries (LMICs). Mobile health (mHealth) refers to utilization of mobile technologies in health promotion and disease management. We aimed to qualitatively synthesize published articles reporting the impact of mHealth on cervical cancer screening?related health behaviors. METHODS Three reviewers independently reviewed articles with the following criteria: the exposure or intervention of interest was mHealth, including messages or educational information sent via mobile telephone or e-mail; the comparison was people not using mHealth technology to receive screening-related information, and studies comparing multiple different mHealth interventional strategies were also eligible; the primary outcome was cervical cancer screening uptake, and secondary outcomes included awareness, intention, and knowledge of screening; appropriate research designs included randomized controlled trials and quasi-experimental or observational research; and the study was conducted in an LMIC. RESULTS Of the 8 selected studies, 5 treated mobile telephone or message reminders as the exposure or intervention, and 3 compared the effects of different messages on screening uptake. The outcomes were diverse, including screening uptake (n = 4); health beliefs regarding the Papanicolaou (Pap) test (n = 1); knowledge of, attitude toward, and adherence to colpocytologic examination (n = 1); interest in receiving messages about Pap test results or appointment (n = 1); and return for Pap test reports (n = 1). CONCLUSION Overall, our systematic review suggests that mobile technologies, particularly telephone reminders or messages, lead to increased Pap test uptake; additional work is needed to unequivocally verify whether mhealth interventions can improve knowledge regarding cervical cancer. Our study will inform mHealth-based interventions for cervical cancer screening promotion in LMICs.","author":[{"dropping-particle":"","family":"Zhang","given":"Dongyu","non-dropping-particle":"","parse-names":false,"suffix":""},{"dropping-particle":"","family":"Advani","given":"Shailesh","non-dropping-particle":"","parse-names":false,"suffix":""},{"dropping-particle":"","family":"Waller","given":"Jo","non-dropping-particle":"","parse-names":false,"suffix":""},{"dropping-particle":"","family":"Cupertino","given":"Ana-Paula","non-dropping-particle":"","parse-names":false,"suffix":""},{"dropping-particle":"","family":"Hurtado-de-Mendoza","given":"Alejandra","non-dropping-particle":"","parse-names":false,"suffix":""},{"dropping-particle":"","family":"Chicaiza","given":"Anthony","non-dropping-particle":"","parse-names":false,"suffix":""},{"dropping-particle":"","family":"Rohloff","given":"Peter J","non-dropping-particle":"","parse-names":false,"suffix":""},{"dropping-particle":"","family":"Akinyemiju","given":"Tomi F","non-dropping-particle":"","parse-names":false,"suffix":""},{"dropping-particle":"","family":"Gharzouzi","given":"Eduardo","non-dropping-particle":"","parse-names":false,"suffix":""},{"dropping-particle":"","family":"Huchko","given":"Megan J","non-dropping-particle":"","parse-names":false,"suffix":""},{"dropping-particle":"","family":"Barnoya","given":"Joaquin","non-dropping-particle":"","parse-names":false,"suffix":""},{"dropping-particle":"","family":"Braithwaite","given":"Dejana","non-dropping-particle":"","parse-names":false,"suffix":""}],"container-title":"JCO Global Oncology","id":"ITEM-1","issue":"6","issued":{"date-parts":[["2020","4","17"]]},"note":"doi: 10.1200/JGO.19.00201","page":"617-627","publisher":"Wolters Kluwer","title":"Mobile Technologies and Cervical Cancer Screening in Low- and Middle-Income Countries: A Systematic Review","type":"article-journal"},"uris":["http://www.mendeley.com/documents/?uuid=688418e5-6066-49b0-bd35-6a9e48517f60"]}],"mendeley":{"formattedCitation":"(21)","plainTextFormattedCitation":"(21)","previouslyFormattedCitation":"(21)"},"properties":{"noteIndex":0},"schema":"https://github.com/citation-style-language/schema/raw/master/csl-citation.json"}</w:instrText>
      </w:r>
      <w:r w:rsidR="00006475" w:rsidRPr="002B6412">
        <w:rPr>
          <w:rFonts w:ascii="Times New Roman" w:hAnsi="Times New Roman" w:cs="Times New Roman"/>
          <w:sz w:val="24"/>
          <w:szCs w:val="24"/>
        </w:rPr>
        <w:fldChar w:fldCharType="separate"/>
      </w:r>
      <w:r w:rsidR="00FD393F" w:rsidRPr="00FD393F">
        <w:rPr>
          <w:rFonts w:ascii="Times New Roman" w:hAnsi="Times New Roman" w:cs="Times New Roman"/>
          <w:noProof/>
          <w:sz w:val="24"/>
          <w:szCs w:val="24"/>
        </w:rPr>
        <w:t>(21)</w:t>
      </w:r>
      <w:r w:rsidR="00006475" w:rsidRPr="002B6412">
        <w:rPr>
          <w:rFonts w:ascii="Times New Roman" w:hAnsi="Times New Roman" w:cs="Times New Roman"/>
          <w:sz w:val="24"/>
          <w:szCs w:val="24"/>
        </w:rPr>
        <w:fldChar w:fldCharType="end"/>
      </w:r>
      <w:r w:rsidR="00006475" w:rsidRPr="002B6412">
        <w:rPr>
          <w:rFonts w:ascii="Times New Roman" w:hAnsi="Times New Roman" w:cs="Times New Roman"/>
          <w:sz w:val="24"/>
          <w:szCs w:val="24"/>
        </w:rPr>
        <w:t xml:space="preserve">.  </w:t>
      </w:r>
      <w:r w:rsidR="00D65362" w:rsidRPr="002B6412">
        <w:rPr>
          <w:rFonts w:ascii="Times New Roman" w:hAnsi="Times New Roman" w:cs="Times New Roman"/>
          <w:sz w:val="24"/>
          <w:szCs w:val="24"/>
        </w:rPr>
        <w:t xml:space="preserve">Future research </w:t>
      </w:r>
      <w:r w:rsidR="006C2E5A" w:rsidRPr="002B6412">
        <w:rPr>
          <w:rFonts w:ascii="Times New Roman" w:hAnsi="Times New Roman" w:cs="Times New Roman"/>
          <w:sz w:val="24"/>
          <w:szCs w:val="24"/>
        </w:rPr>
        <w:t xml:space="preserve">in evaluating the use of </w:t>
      </w:r>
      <w:r w:rsidR="00330DDB" w:rsidRPr="002B6412">
        <w:rPr>
          <w:rFonts w:ascii="Times New Roman" w:hAnsi="Times New Roman" w:cs="Times New Roman"/>
          <w:sz w:val="24"/>
          <w:szCs w:val="24"/>
        </w:rPr>
        <w:t xml:space="preserve">a </w:t>
      </w:r>
      <w:r w:rsidR="00D86E9E">
        <w:rPr>
          <w:rFonts w:ascii="Times New Roman" w:hAnsi="Times New Roman" w:cs="Times New Roman"/>
          <w:sz w:val="24"/>
          <w:szCs w:val="24"/>
        </w:rPr>
        <w:t>vehicle-based</w:t>
      </w:r>
      <w:r w:rsidR="006C2E5A" w:rsidRPr="002B6412">
        <w:rPr>
          <w:rFonts w:ascii="Times New Roman" w:hAnsi="Times New Roman" w:cs="Times New Roman"/>
          <w:sz w:val="24"/>
          <w:szCs w:val="24"/>
        </w:rPr>
        <w:t xml:space="preserve"> screening would be </w:t>
      </w:r>
      <w:r w:rsidR="00B857B7" w:rsidRPr="002B6412">
        <w:rPr>
          <w:rFonts w:ascii="Times New Roman" w:hAnsi="Times New Roman" w:cs="Times New Roman"/>
          <w:sz w:val="24"/>
          <w:szCs w:val="24"/>
        </w:rPr>
        <w:t xml:space="preserve">necessary to justify </w:t>
      </w:r>
      <w:r w:rsidR="00330DDB" w:rsidRPr="002B6412">
        <w:rPr>
          <w:rFonts w:ascii="Times New Roman" w:hAnsi="Times New Roman" w:cs="Times New Roman"/>
          <w:sz w:val="24"/>
          <w:szCs w:val="24"/>
        </w:rPr>
        <w:t>its</w:t>
      </w:r>
      <w:r w:rsidR="00E64F6C" w:rsidRPr="002B6412">
        <w:rPr>
          <w:rFonts w:ascii="Times New Roman" w:hAnsi="Times New Roman" w:cs="Times New Roman"/>
          <w:sz w:val="24"/>
          <w:szCs w:val="24"/>
        </w:rPr>
        <w:t xml:space="preserve"> use, however, intuitively </w:t>
      </w:r>
      <w:r w:rsidR="00330DDB" w:rsidRPr="002B6412">
        <w:rPr>
          <w:rFonts w:ascii="Times New Roman" w:hAnsi="Times New Roman" w:cs="Times New Roman"/>
          <w:sz w:val="24"/>
          <w:szCs w:val="24"/>
        </w:rPr>
        <w:t xml:space="preserve">one can envision how </w:t>
      </w:r>
      <w:r w:rsidR="00E64F6C" w:rsidRPr="002B6412">
        <w:rPr>
          <w:rFonts w:ascii="Times New Roman" w:hAnsi="Times New Roman" w:cs="Times New Roman"/>
          <w:sz w:val="24"/>
          <w:szCs w:val="24"/>
        </w:rPr>
        <w:t xml:space="preserve">this system would address the incidental costs </w:t>
      </w:r>
      <w:r w:rsidR="00BD6E8B" w:rsidRPr="002B6412">
        <w:rPr>
          <w:rFonts w:ascii="Times New Roman" w:hAnsi="Times New Roman" w:cs="Times New Roman"/>
          <w:sz w:val="24"/>
          <w:szCs w:val="24"/>
        </w:rPr>
        <w:t>proposed</w:t>
      </w:r>
      <w:r w:rsidR="00E64F6C" w:rsidRPr="002B6412">
        <w:rPr>
          <w:rFonts w:ascii="Times New Roman" w:hAnsi="Times New Roman" w:cs="Times New Roman"/>
          <w:sz w:val="24"/>
          <w:szCs w:val="24"/>
        </w:rPr>
        <w:t xml:space="preserve"> as barriers in this literature</w:t>
      </w:r>
      <w:r w:rsidR="00BD6E8B" w:rsidRPr="002B6412">
        <w:rPr>
          <w:rFonts w:ascii="Times New Roman" w:hAnsi="Times New Roman" w:cs="Times New Roman"/>
          <w:sz w:val="24"/>
          <w:szCs w:val="24"/>
        </w:rPr>
        <w:t xml:space="preserve"> review.  </w:t>
      </w:r>
      <w:r w:rsidR="00D90797">
        <w:rPr>
          <w:rFonts w:ascii="Times New Roman" w:hAnsi="Times New Roman" w:cs="Times New Roman"/>
          <w:sz w:val="24"/>
          <w:szCs w:val="24"/>
        </w:rPr>
        <w:t xml:space="preserve"> Vehicle-based testing </w:t>
      </w:r>
      <w:r w:rsidR="00FB1D1E" w:rsidRPr="002B6412">
        <w:rPr>
          <w:rFonts w:ascii="Times New Roman" w:hAnsi="Times New Roman" w:cs="Times New Roman"/>
          <w:sz w:val="24"/>
          <w:szCs w:val="24"/>
        </w:rPr>
        <w:t xml:space="preserve">could offer greater flexibility in hours, thereby negating the need for </w:t>
      </w:r>
      <w:r w:rsidR="00B477DF" w:rsidRPr="002B6412">
        <w:rPr>
          <w:rFonts w:ascii="Times New Roman" w:hAnsi="Times New Roman" w:cs="Times New Roman"/>
          <w:sz w:val="24"/>
          <w:szCs w:val="24"/>
        </w:rPr>
        <w:t xml:space="preserve">women to take time </w:t>
      </w:r>
      <w:r w:rsidR="00D43A5B" w:rsidRPr="002B6412">
        <w:rPr>
          <w:rFonts w:ascii="Times New Roman" w:hAnsi="Times New Roman" w:cs="Times New Roman"/>
          <w:sz w:val="24"/>
          <w:szCs w:val="24"/>
        </w:rPr>
        <w:t>off</w:t>
      </w:r>
      <w:r w:rsidR="00AE1A53" w:rsidRPr="002B6412">
        <w:rPr>
          <w:rFonts w:ascii="Times New Roman" w:hAnsi="Times New Roman" w:cs="Times New Roman"/>
          <w:sz w:val="24"/>
          <w:szCs w:val="24"/>
        </w:rPr>
        <w:t xml:space="preserve"> </w:t>
      </w:r>
      <w:r w:rsidR="00D43A5B">
        <w:rPr>
          <w:rFonts w:ascii="Times New Roman" w:hAnsi="Times New Roman" w:cs="Times New Roman"/>
          <w:sz w:val="24"/>
          <w:szCs w:val="24"/>
        </w:rPr>
        <w:t xml:space="preserve">from </w:t>
      </w:r>
      <w:r w:rsidR="00B477DF" w:rsidRPr="002B6412">
        <w:rPr>
          <w:rFonts w:ascii="Times New Roman" w:hAnsi="Times New Roman" w:cs="Times New Roman"/>
          <w:sz w:val="24"/>
          <w:szCs w:val="24"/>
        </w:rPr>
        <w:t>hourly wage jobs</w:t>
      </w:r>
      <w:r w:rsidR="00D16F19">
        <w:rPr>
          <w:rFonts w:ascii="Times New Roman" w:hAnsi="Times New Roman" w:cs="Times New Roman"/>
          <w:sz w:val="24"/>
          <w:szCs w:val="24"/>
        </w:rPr>
        <w:t xml:space="preserve"> and eas</w:t>
      </w:r>
      <w:r w:rsidR="00C46B18">
        <w:rPr>
          <w:rFonts w:ascii="Times New Roman" w:hAnsi="Times New Roman" w:cs="Times New Roman"/>
          <w:sz w:val="24"/>
          <w:szCs w:val="24"/>
        </w:rPr>
        <w:t>ing</w:t>
      </w:r>
      <w:r w:rsidR="00D16F19">
        <w:rPr>
          <w:rFonts w:ascii="Times New Roman" w:hAnsi="Times New Roman" w:cs="Times New Roman"/>
          <w:sz w:val="24"/>
          <w:szCs w:val="24"/>
        </w:rPr>
        <w:t xml:space="preserve"> childcare options</w:t>
      </w:r>
      <w:r w:rsidR="00912139" w:rsidRPr="002B6412">
        <w:rPr>
          <w:rFonts w:ascii="Times New Roman" w:hAnsi="Times New Roman" w:cs="Times New Roman"/>
          <w:sz w:val="24"/>
          <w:szCs w:val="24"/>
        </w:rPr>
        <w:t xml:space="preserve">.  This </w:t>
      </w:r>
      <w:r w:rsidR="00F73054">
        <w:rPr>
          <w:rFonts w:ascii="Times New Roman" w:hAnsi="Times New Roman" w:cs="Times New Roman"/>
          <w:sz w:val="24"/>
          <w:szCs w:val="24"/>
        </w:rPr>
        <w:t xml:space="preserve">vehicle-based </w:t>
      </w:r>
      <w:r w:rsidR="00912139" w:rsidRPr="002B6412">
        <w:rPr>
          <w:rFonts w:ascii="Times New Roman" w:hAnsi="Times New Roman" w:cs="Times New Roman"/>
          <w:sz w:val="24"/>
          <w:szCs w:val="24"/>
        </w:rPr>
        <w:t xml:space="preserve">system would also alleviate the expense of finding transportation to </w:t>
      </w:r>
      <w:r w:rsidR="006F18EF" w:rsidRPr="002B6412">
        <w:rPr>
          <w:rFonts w:ascii="Times New Roman" w:hAnsi="Times New Roman" w:cs="Times New Roman"/>
          <w:sz w:val="24"/>
          <w:szCs w:val="24"/>
        </w:rPr>
        <w:t>a medical center</w:t>
      </w:r>
      <w:r w:rsidR="00912139" w:rsidRPr="002B6412">
        <w:rPr>
          <w:rFonts w:ascii="Times New Roman" w:hAnsi="Times New Roman" w:cs="Times New Roman"/>
          <w:sz w:val="24"/>
          <w:szCs w:val="24"/>
        </w:rPr>
        <w:t xml:space="preserve">, as the test </w:t>
      </w:r>
      <w:r w:rsidR="00A14259" w:rsidRPr="002B6412">
        <w:rPr>
          <w:rFonts w:ascii="Times New Roman" w:hAnsi="Times New Roman" w:cs="Times New Roman"/>
          <w:sz w:val="24"/>
          <w:szCs w:val="24"/>
        </w:rPr>
        <w:t xml:space="preserve">would be </w:t>
      </w:r>
      <w:r w:rsidR="00912139" w:rsidRPr="002B6412">
        <w:rPr>
          <w:rFonts w:ascii="Times New Roman" w:hAnsi="Times New Roman" w:cs="Times New Roman"/>
          <w:sz w:val="24"/>
          <w:szCs w:val="24"/>
        </w:rPr>
        <w:t>brought to the</w:t>
      </w:r>
      <w:r w:rsidR="00A14259" w:rsidRPr="002B6412">
        <w:rPr>
          <w:rFonts w:ascii="Times New Roman" w:hAnsi="Times New Roman" w:cs="Times New Roman"/>
          <w:sz w:val="24"/>
          <w:szCs w:val="24"/>
        </w:rPr>
        <w:t>ir</w:t>
      </w:r>
      <w:r w:rsidR="00912139" w:rsidRPr="002B6412">
        <w:rPr>
          <w:rFonts w:ascii="Times New Roman" w:hAnsi="Times New Roman" w:cs="Times New Roman"/>
          <w:sz w:val="24"/>
          <w:szCs w:val="24"/>
        </w:rPr>
        <w:t xml:space="preserve"> neighbo</w:t>
      </w:r>
      <w:r w:rsidR="00060C07">
        <w:rPr>
          <w:rFonts w:ascii="Times New Roman" w:hAnsi="Times New Roman" w:cs="Times New Roman"/>
          <w:sz w:val="24"/>
          <w:szCs w:val="24"/>
        </w:rPr>
        <w:t>u</w:t>
      </w:r>
      <w:r w:rsidR="00912139" w:rsidRPr="002B6412">
        <w:rPr>
          <w:rFonts w:ascii="Times New Roman" w:hAnsi="Times New Roman" w:cs="Times New Roman"/>
          <w:sz w:val="24"/>
          <w:szCs w:val="24"/>
        </w:rPr>
        <w:t>rhood</w:t>
      </w:r>
      <w:r w:rsidR="00FA7467" w:rsidRPr="002B6412">
        <w:rPr>
          <w:rFonts w:ascii="Times New Roman" w:hAnsi="Times New Roman" w:cs="Times New Roman"/>
          <w:sz w:val="24"/>
          <w:szCs w:val="24"/>
        </w:rPr>
        <w:t>.</w:t>
      </w:r>
      <w:r w:rsidR="00676DAE" w:rsidRPr="002B6412">
        <w:rPr>
          <w:rFonts w:ascii="Times New Roman" w:hAnsi="Times New Roman" w:cs="Times New Roman"/>
          <w:sz w:val="24"/>
          <w:szCs w:val="24"/>
        </w:rPr>
        <w:t xml:space="preserve">  </w:t>
      </w:r>
      <w:r w:rsidR="003D55D6">
        <w:rPr>
          <w:rFonts w:ascii="Times New Roman" w:hAnsi="Times New Roman" w:cs="Times New Roman"/>
          <w:sz w:val="24"/>
          <w:szCs w:val="24"/>
        </w:rPr>
        <w:t xml:space="preserve">The use of physician assistants in the administration of Pap testing could also </w:t>
      </w:r>
      <w:r w:rsidR="003D55D6">
        <w:rPr>
          <w:rFonts w:ascii="Times New Roman" w:hAnsi="Times New Roman" w:cs="Times New Roman"/>
          <w:sz w:val="24"/>
          <w:szCs w:val="24"/>
        </w:rPr>
        <w:lastRenderedPageBreak/>
        <w:t>a</w:t>
      </w:r>
      <w:r w:rsidR="00E80A45">
        <w:rPr>
          <w:rFonts w:ascii="Times New Roman" w:hAnsi="Times New Roman" w:cs="Times New Roman"/>
          <w:sz w:val="24"/>
          <w:szCs w:val="24"/>
        </w:rPr>
        <w:t xml:space="preserve">llow for greater flexibility in hours, again negating </w:t>
      </w:r>
      <w:r w:rsidR="00CB05A7">
        <w:rPr>
          <w:rFonts w:ascii="Times New Roman" w:hAnsi="Times New Roman" w:cs="Times New Roman"/>
          <w:sz w:val="24"/>
          <w:szCs w:val="24"/>
        </w:rPr>
        <w:t>the need for women to take time off hourly wage jobs and allowing for more childcare options.</w:t>
      </w:r>
    </w:p>
    <w:p w14:paraId="1C7EE5AD" w14:textId="23217FFB" w:rsidR="00341EC2" w:rsidRPr="002B6412" w:rsidRDefault="002162F2" w:rsidP="00C70784">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t>Another barrier associated with lower income level</w:t>
      </w:r>
      <w:r w:rsidR="00C46B18">
        <w:rPr>
          <w:rFonts w:ascii="Times New Roman" w:hAnsi="Times New Roman" w:cs="Times New Roman"/>
          <w:sz w:val="24"/>
          <w:szCs w:val="24"/>
        </w:rPr>
        <w:t>s</w:t>
      </w:r>
      <w:r w:rsidRPr="002B6412">
        <w:rPr>
          <w:rFonts w:ascii="Times New Roman" w:hAnsi="Times New Roman" w:cs="Times New Roman"/>
          <w:sz w:val="24"/>
          <w:szCs w:val="24"/>
        </w:rPr>
        <w:t xml:space="preserve"> is that </w:t>
      </w:r>
      <w:r w:rsidR="00A503E8" w:rsidRPr="002B6412">
        <w:rPr>
          <w:rFonts w:ascii="Times New Roman" w:hAnsi="Times New Roman" w:cs="Times New Roman"/>
          <w:sz w:val="24"/>
          <w:szCs w:val="24"/>
        </w:rPr>
        <w:t xml:space="preserve">completing </w:t>
      </w:r>
      <w:r w:rsidR="00A27E50" w:rsidRPr="002B6412">
        <w:rPr>
          <w:rFonts w:ascii="Times New Roman" w:hAnsi="Times New Roman" w:cs="Times New Roman"/>
          <w:sz w:val="24"/>
          <w:szCs w:val="24"/>
        </w:rPr>
        <w:t xml:space="preserve">Pap test screening </w:t>
      </w:r>
      <w:r w:rsidR="00A503E8" w:rsidRPr="002B6412">
        <w:rPr>
          <w:rFonts w:ascii="Times New Roman" w:hAnsi="Times New Roman" w:cs="Times New Roman"/>
          <w:sz w:val="24"/>
          <w:szCs w:val="24"/>
        </w:rPr>
        <w:t>may be a lower priority for these women</w:t>
      </w:r>
      <w:r w:rsidR="009F16F8" w:rsidRPr="002B6412">
        <w:rPr>
          <w:rFonts w:ascii="Times New Roman" w:hAnsi="Times New Roman" w:cs="Times New Roman"/>
          <w:sz w:val="24"/>
          <w:szCs w:val="24"/>
        </w:rPr>
        <w:t xml:space="preserve">, as </w:t>
      </w:r>
      <w:r w:rsidR="008875F8" w:rsidRPr="002B6412">
        <w:rPr>
          <w:rFonts w:ascii="Times New Roman" w:hAnsi="Times New Roman" w:cs="Times New Roman"/>
          <w:sz w:val="24"/>
          <w:szCs w:val="24"/>
        </w:rPr>
        <w:t xml:space="preserve">concerns associated with a limited income, for example securing </w:t>
      </w:r>
      <w:r w:rsidR="00F37AF2" w:rsidRPr="002B6412">
        <w:rPr>
          <w:rFonts w:ascii="Times New Roman" w:hAnsi="Times New Roman" w:cs="Times New Roman"/>
          <w:sz w:val="24"/>
          <w:szCs w:val="24"/>
        </w:rPr>
        <w:t>appropriate housing and adequate food, likely take priority</w:t>
      </w:r>
      <w:r w:rsidR="00763F54" w:rsidRPr="002B6412">
        <w:rPr>
          <w:rFonts w:ascii="Times New Roman" w:hAnsi="Times New Roman" w:cs="Times New Roman"/>
          <w:sz w:val="24"/>
          <w:szCs w:val="24"/>
        </w:rPr>
        <w:t xml:space="preserve"> over screening participation</w:t>
      </w:r>
      <w:r w:rsidR="0064174C" w:rsidRPr="002B6412">
        <w:rPr>
          <w:rFonts w:ascii="Times New Roman" w:hAnsi="Times New Roman" w:cs="Times New Roman"/>
          <w:sz w:val="24"/>
          <w:szCs w:val="24"/>
        </w:rPr>
        <w:t xml:space="preserve">.  </w:t>
      </w:r>
      <w:r w:rsidR="00404880" w:rsidRPr="002B6412">
        <w:rPr>
          <w:rFonts w:ascii="Times New Roman" w:hAnsi="Times New Roman" w:cs="Times New Roman"/>
          <w:sz w:val="24"/>
          <w:szCs w:val="24"/>
        </w:rPr>
        <w:t>A</w:t>
      </w:r>
      <w:r w:rsidR="00BB1CB1" w:rsidRPr="002B6412">
        <w:rPr>
          <w:rFonts w:ascii="Times New Roman" w:hAnsi="Times New Roman" w:cs="Times New Roman"/>
          <w:sz w:val="24"/>
          <w:szCs w:val="24"/>
        </w:rPr>
        <w:t xml:space="preserve"> </w:t>
      </w:r>
      <w:r w:rsidR="00CB05A7">
        <w:rPr>
          <w:rFonts w:ascii="Times New Roman" w:hAnsi="Times New Roman" w:cs="Times New Roman"/>
          <w:sz w:val="24"/>
          <w:szCs w:val="24"/>
        </w:rPr>
        <w:t>vehicle-based</w:t>
      </w:r>
      <w:r w:rsidR="00BB1CB1" w:rsidRPr="002B6412">
        <w:rPr>
          <w:rFonts w:ascii="Times New Roman" w:hAnsi="Times New Roman" w:cs="Times New Roman"/>
          <w:sz w:val="24"/>
          <w:szCs w:val="24"/>
        </w:rPr>
        <w:t xml:space="preserve"> system of Pap test delivery may</w:t>
      </w:r>
      <w:r w:rsidR="00CD0EB0" w:rsidRPr="002B6412">
        <w:rPr>
          <w:rFonts w:ascii="Times New Roman" w:hAnsi="Times New Roman" w:cs="Times New Roman"/>
          <w:sz w:val="24"/>
          <w:szCs w:val="24"/>
        </w:rPr>
        <w:t xml:space="preserve"> </w:t>
      </w:r>
      <w:r w:rsidR="00404880" w:rsidRPr="002B6412">
        <w:rPr>
          <w:rFonts w:ascii="Times New Roman" w:hAnsi="Times New Roman" w:cs="Times New Roman"/>
          <w:sz w:val="24"/>
          <w:szCs w:val="24"/>
        </w:rPr>
        <w:t xml:space="preserve">also </w:t>
      </w:r>
      <w:r w:rsidR="00CD0EB0" w:rsidRPr="002B6412">
        <w:rPr>
          <w:rFonts w:ascii="Times New Roman" w:hAnsi="Times New Roman" w:cs="Times New Roman"/>
          <w:sz w:val="24"/>
          <w:szCs w:val="24"/>
        </w:rPr>
        <w:t>help address this barrier</w:t>
      </w:r>
      <w:r w:rsidR="00C77F0A" w:rsidRPr="002B6412">
        <w:rPr>
          <w:rFonts w:ascii="Times New Roman" w:hAnsi="Times New Roman" w:cs="Times New Roman"/>
          <w:sz w:val="24"/>
          <w:szCs w:val="24"/>
        </w:rPr>
        <w:t>.  B</w:t>
      </w:r>
      <w:r w:rsidR="00341EC2" w:rsidRPr="002B6412">
        <w:rPr>
          <w:rFonts w:ascii="Times New Roman" w:hAnsi="Times New Roman" w:cs="Times New Roman"/>
          <w:sz w:val="24"/>
          <w:szCs w:val="24"/>
        </w:rPr>
        <w:t xml:space="preserve">ringing the Pap test </w:t>
      </w:r>
      <w:r w:rsidR="00B7737A" w:rsidRPr="002B6412">
        <w:rPr>
          <w:rFonts w:ascii="Times New Roman" w:hAnsi="Times New Roman" w:cs="Times New Roman"/>
          <w:sz w:val="24"/>
          <w:szCs w:val="24"/>
        </w:rPr>
        <w:t>into neighbo</w:t>
      </w:r>
      <w:r w:rsidR="00060C07">
        <w:rPr>
          <w:rFonts w:ascii="Times New Roman" w:hAnsi="Times New Roman" w:cs="Times New Roman"/>
          <w:sz w:val="24"/>
          <w:szCs w:val="24"/>
        </w:rPr>
        <w:t>u</w:t>
      </w:r>
      <w:r w:rsidR="00B7737A" w:rsidRPr="002B6412">
        <w:rPr>
          <w:rFonts w:ascii="Times New Roman" w:hAnsi="Times New Roman" w:cs="Times New Roman"/>
          <w:sz w:val="24"/>
          <w:szCs w:val="24"/>
        </w:rPr>
        <w:t xml:space="preserve">rhoods may make participation in screening </w:t>
      </w:r>
      <w:r w:rsidR="00B2594D" w:rsidRPr="002B6412">
        <w:rPr>
          <w:rFonts w:ascii="Times New Roman" w:hAnsi="Times New Roman" w:cs="Times New Roman"/>
          <w:sz w:val="24"/>
          <w:szCs w:val="24"/>
        </w:rPr>
        <w:t xml:space="preserve">so </w:t>
      </w:r>
      <w:r w:rsidR="00030F7A">
        <w:rPr>
          <w:rFonts w:ascii="Times New Roman" w:hAnsi="Times New Roman" w:cs="Times New Roman"/>
          <w:sz w:val="24"/>
          <w:szCs w:val="24"/>
        </w:rPr>
        <w:t>convenient</w:t>
      </w:r>
      <w:r w:rsidR="00B2594D" w:rsidRPr="002B6412">
        <w:rPr>
          <w:rFonts w:ascii="Times New Roman" w:hAnsi="Times New Roman" w:cs="Times New Roman"/>
          <w:sz w:val="24"/>
          <w:szCs w:val="24"/>
        </w:rPr>
        <w:t xml:space="preserve"> that it no longer </w:t>
      </w:r>
      <w:r w:rsidR="00154C34">
        <w:rPr>
          <w:rFonts w:ascii="Times New Roman" w:hAnsi="Times New Roman" w:cs="Times New Roman"/>
          <w:sz w:val="24"/>
          <w:szCs w:val="24"/>
        </w:rPr>
        <w:t xml:space="preserve">competes with other </w:t>
      </w:r>
      <w:r w:rsidR="00B2594D" w:rsidRPr="002B6412">
        <w:rPr>
          <w:rFonts w:ascii="Times New Roman" w:hAnsi="Times New Roman" w:cs="Times New Roman"/>
          <w:sz w:val="24"/>
          <w:szCs w:val="24"/>
        </w:rPr>
        <w:t>concerns and demands</w:t>
      </w:r>
      <w:r w:rsidR="00F50FAC" w:rsidRPr="002B6412">
        <w:rPr>
          <w:rFonts w:ascii="Times New Roman" w:hAnsi="Times New Roman" w:cs="Times New Roman"/>
          <w:sz w:val="24"/>
          <w:szCs w:val="24"/>
        </w:rPr>
        <w:t xml:space="preserve">, allowing </w:t>
      </w:r>
      <w:r w:rsidR="00F621F9" w:rsidRPr="002B6412">
        <w:rPr>
          <w:rFonts w:ascii="Times New Roman" w:hAnsi="Times New Roman" w:cs="Times New Roman"/>
          <w:sz w:val="24"/>
          <w:szCs w:val="24"/>
        </w:rPr>
        <w:t xml:space="preserve">a greater opportunity </w:t>
      </w:r>
      <w:r w:rsidR="00F50FAC" w:rsidRPr="002B6412">
        <w:rPr>
          <w:rFonts w:ascii="Times New Roman" w:hAnsi="Times New Roman" w:cs="Times New Roman"/>
          <w:sz w:val="24"/>
          <w:szCs w:val="24"/>
        </w:rPr>
        <w:t>to adhere to screening guidelines</w:t>
      </w:r>
      <w:r w:rsidR="00F621F9" w:rsidRPr="002B6412">
        <w:rPr>
          <w:rFonts w:ascii="Times New Roman" w:hAnsi="Times New Roman" w:cs="Times New Roman"/>
          <w:sz w:val="24"/>
          <w:szCs w:val="24"/>
        </w:rPr>
        <w:t xml:space="preserve">.  </w:t>
      </w:r>
    </w:p>
    <w:p w14:paraId="40D0BDB8" w14:textId="357BFED0" w:rsidR="00FA7467" w:rsidRPr="002B6412" w:rsidRDefault="00341EC2" w:rsidP="00C70784">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t>A final barrier related to income</w:t>
      </w:r>
      <w:r w:rsidR="00647ABB" w:rsidRPr="002B6412">
        <w:rPr>
          <w:rFonts w:ascii="Times New Roman" w:hAnsi="Times New Roman" w:cs="Times New Roman"/>
          <w:sz w:val="24"/>
          <w:szCs w:val="24"/>
        </w:rPr>
        <w:t xml:space="preserve"> level</w:t>
      </w:r>
      <w:r w:rsidRPr="002B6412">
        <w:rPr>
          <w:rFonts w:ascii="Times New Roman" w:hAnsi="Times New Roman" w:cs="Times New Roman"/>
          <w:sz w:val="24"/>
          <w:szCs w:val="24"/>
        </w:rPr>
        <w:t xml:space="preserve"> is that </w:t>
      </w:r>
      <w:r w:rsidR="00B2168C" w:rsidRPr="002B6412">
        <w:rPr>
          <w:rFonts w:ascii="Times New Roman" w:hAnsi="Times New Roman" w:cs="Times New Roman"/>
          <w:sz w:val="24"/>
          <w:szCs w:val="24"/>
        </w:rPr>
        <w:t xml:space="preserve">women who are of lower </w:t>
      </w:r>
      <w:r w:rsidRPr="002B6412">
        <w:rPr>
          <w:rFonts w:ascii="Times New Roman" w:hAnsi="Times New Roman" w:cs="Times New Roman"/>
          <w:sz w:val="24"/>
          <w:szCs w:val="24"/>
        </w:rPr>
        <w:t>economic</w:t>
      </w:r>
      <w:r w:rsidR="002F3960" w:rsidRPr="002B6412">
        <w:rPr>
          <w:rFonts w:ascii="Times New Roman" w:hAnsi="Times New Roman" w:cs="Times New Roman"/>
          <w:sz w:val="24"/>
          <w:szCs w:val="24"/>
        </w:rPr>
        <w:t xml:space="preserve"> status may be less likely to </w:t>
      </w:r>
      <w:r w:rsidR="00A37501" w:rsidRPr="002B6412">
        <w:rPr>
          <w:rFonts w:ascii="Times New Roman" w:hAnsi="Times New Roman" w:cs="Times New Roman"/>
          <w:sz w:val="24"/>
          <w:szCs w:val="24"/>
        </w:rPr>
        <w:t>have a permanent address or telephone number</w:t>
      </w:r>
      <w:r w:rsidR="00647ABB" w:rsidRPr="002B6412">
        <w:rPr>
          <w:rFonts w:ascii="Times New Roman" w:hAnsi="Times New Roman" w:cs="Times New Roman"/>
          <w:sz w:val="24"/>
          <w:szCs w:val="24"/>
        </w:rPr>
        <w:t xml:space="preserve"> and as a </w:t>
      </w:r>
      <w:r w:rsidR="00C23FF2" w:rsidRPr="002B6412">
        <w:rPr>
          <w:rFonts w:ascii="Times New Roman" w:hAnsi="Times New Roman" w:cs="Times New Roman"/>
          <w:sz w:val="24"/>
          <w:szCs w:val="24"/>
        </w:rPr>
        <w:t xml:space="preserve">result telephone or mail reminders for Pap testing screening </w:t>
      </w:r>
      <w:r w:rsidR="00A5327E" w:rsidRPr="002B6412">
        <w:rPr>
          <w:rFonts w:ascii="Times New Roman" w:hAnsi="Times New Roman" w:cs="Times New Roman"/>
          <w:sz w:val="24"/>
          <w:szCs w:val="24"/>
        </w:rPr>
        <w:t xml:space="preserve">will </w:t>
      </w:r>
      <w:r w:rsidR="00C23FF2" w:rsidRPr="002B6412">
        <w:rPr>
          <w:rFonts w:ascii="Times New Roman" w:hAnsi="Times New Roman" w:cs="Times New Roman"/>
          <w:sz w:val="24"/>
          <w:szCs w:val="24"/>
        </w:rPr>
        <w:t xml:space="preserve">be ineffective.  </w:t>
      </w:r>
      <w:r w:rsidR="00A5327E" w:rsidRPr="002B6412">
        <w:rPr>
          <w:rFonts w:ascii="Times New Roman" w:hAnsi="Times New Roman" w:cs="Times New Roman"/>
          <w:sz w:val="24"/>
          <w:szCs w:val="24"/>
        </w:rPr>
        <w:t xml:space="preserve">Using </w:t>
      </w:r>
      <w:r w:rsidR="005374DC">
        <w:rPr>
          <w:rFonts w:ascii="Times New Roman" w:hAnsi="Times New Roman" w:cs="Times New Roman"/>
          <w:sz w:val="24"/>
          <w:szCs w:val="24"/>
        </w:rPr>
        <w:t>vehicle-based testing</w:t>
      </w:r>
      <w:r w:rsidR="00BB114E" w:rsidRPr="002B6412">
        <w:rPr>
          <w:rFonts w:ascii="Times New Roman" w:hAnsi="Times New Roman" w:cs="Times New Roman"/>
          <w:sz w:val="24"/>
          <w:szCs w:val="24"/>
        </w:rPr>
        <w:t xml:space="preserve"> </w:t>
      </w:r>
      <w:r w:rsidR="005374DC">
        <w:rPr>
          <w:rFonts w:ascii="Times New Roman" w:hAnsi="Times New Roman" w:cs="Times New Roman"/>
          <w:sz w:val="24"/>
          <w:szCs w:val="24"/>
        </w:rPr>
        <w:t xml:space="preserve">as </w:t>
      </w:r>
      <w:r w:rsidR="00BB114E" w:rsidRPr="002B6412">
        <w:rPr>
          <w:rFonts w:ascii="Times New Roman" w:hAnsi="Times New Roman" w:cs="Times New Roman"/>
          <w:sz w:val="24"/>
          <w:szCs w:val="24"/>
        </w:rPr>
        <w:t>discussed above may help to address this barrier</w:t>
      </w:r>
      <w:r w:rsidR="007A5BBD" w:rsidRPr="002B6412">
        <w:rPr>
          <w:rFonts w:ascii="Times New Roman" w:hAnsi="Times New Roman" w:cs="Times New Roman"/>
          <w:sz w:val="24"/>
          <w:szCs w:val="24"/>
        </w:rPr>
        <w:t>.  A</w:t>
      </w:r>
      <w:r w:rsidR="00B35DC8" w:rsidRPr="002B6412">
        <w:rPr>
          <w:rFonts w:ascii="Times New Roman" w:hAnsi="Times New Roman" w:cs="Times New Roman"/>
          <w:sz w:val="24"/>
          <w:szCs w:val="24"/>
        </w:rPr>
        <w:t xml:space="preserve">n easily </w:t>
      </w:r>
      <w:r w:rsidR="007746F7" w:rsidRPr="002B6412">
        <w:rPr>
          <w:rFonts w:ascii="Times New Roman" w:hAnsi="Times New Roman" w:cs="Times New Roman"/>
          <w:sz w:val="24"/>
          <w:szCs w:val="24"/>
        </w:rPr>
        <w:t xml:space="preserve">identified screening </w:t>
      </w:r>
      <w:r w:rsidR="00226674" w:rsidRPr="002B6412">
        <w:rPr>
          <w:rFonts w:ascii="Times New Roman" w:hAnsi="Times New Roman" w:cs="Times New Roman"/>
          <w:sz w:val="24"/>
          <w:szCs w:val="24"/>
        </w:rPr>
        <w:t xml:space="preserve">coach </w:t>
      </w:r>
      <w:r w:rsidR="007746F7" w:rsidRPr="002B6412">
        <w:rPr>
          <w:rFonts w:ascii="Times New Roman" w:hAnsi="Times New Roman" w:cs="Times New Roman"/>
          <w:sz w:val="24"/>
          <w:szCs w:val="24"/>
        </w:rPr>
        <w:t xml:space="preserve">that enters a community may </w:t>
      </w:r>
      <w:r w:rsidR="00B35DC8" w:rsidRPr="002B6412">
        <w:rPr>
          <w:rFonts w:ascii="Times New Roman" w:hAnsi="Times New Roman" w:cs="Times New Roman"/>
          <w:sz w:val="24"/>
          <w:szCs w:val="24"/>
        </w:rPr>
        <w:t xml:space="preserve">serve as a visual reminder </w:t>
      </w:r>
      <w:r w:rsidR="005F522D" w:rsidRPr="002B6412">
        <w:rPr>
          <w:rFonts w:ascii="Times New Roman" w:hAnsi="Times New Roman" w:cs="Times New Roman"/>
          <w:sz w:val="24"/>
          <w:szCs w:val="24"/>
        </w:rPr>
        <w:t xml:space="preserve">for Pap test screening.  Another strategy to address this barrier is to have </w:t>
      </w:r>
      <w:r w:rsidR="00B7147A" w:rsidRPr="002B6412">
        <w:rPr>
          <w:rFonts w:ascii="Times New Roman" w:hAnsi="Times New Roman" w:cs="Times New Roman"/>
          <w:sz w:val="24"/>
          <w:szCs w:val="24"/>
        </w:rPr>
        <w:t xml:space="preserve">cues and reminders posted in </w:t>
      </w:r>
      <w:r w:rsidR="00DB667C" w:rsidRPr="002B6412">
        <w:rPr>
          <w:rFonts w:ascii="Times New Roman" w:hAnsi="Times New Roman" w:cs="Times New Roman"/>
          <w:sz w:val="24"/>
          <w:szCs w:val="24"/>
        </w:rPr>
        <w:t xml:space="preserve">businesses or community locations where these women may frequent.  </w:t>
      </w:r>
      <w:r w:rsidR="009F5288" w:rsidRPr="002B6412">
        <w:rPr>
          <w:rFonts w:ascii="Times New Roman" w:hAnsi="Times New Roman" w:cs="Times New Roman"/>
          <w:sz w:val="24"/>
          <w:szCs w:val="24"/>
        </w:rPr>
        <w:t xml:space="preserve">Possible locations could include </w:t>
      </w:r>
      <w:r w:rsidR="002078AF" w:rsidRPr="002B6412">
        <w:rPr>
          <w:rFonts w:ascii="Times New Roman" w:hAnsi="Times New Roman" w:cs="Times New Roman"/>
          <w:sz w:val="24"/>
          <w:szCs w:val="24"/>
        </w:rPr>
        <w:t xml:space="preserve">walk-in clinics, community and </w:t>
      </w:r>
      <w:r w:rsidR="009F5288" w:rsidRPr="002B6412">
        <w:rPr>
          <w:rFonts w:ascii="Times New Roman" w:hAnsi="Times New Roman" w:cs="Times New Roman"/>
          <w:sz w:val="24"/>
          <w:szCs w:val="24"/>
        </w:rPr>
        <w:t xml:space="preserve">cultural centers, </w:t>
      </w:r>
      <w:r w:rsidR="00050A04" w:rsidRPr="002B6412">
        <w:rPr>
          <w:rFonts w:ascii="Times New Roman" w:hAnsi="Times New Roman" w:cs="Times New Roman"/>
          <w:sz w:val="24"/>
          <w:szCs w:val="24"/>
        </w:rPr>
        <w:t xml:space="preserve">religious locations, </w:t>
      </w:r>
      <w:r w:rsidR="00D548D2" w:rsidRPr="002B6412">
        <w:rPr>
          <w:rFonts w:ascii="Times New Roman" w:hAnsi="Times New Roman" w:cs="Times New Roman"/>
          <w:sz w:val="24"/>
          <w:szCs w:val="24"/>
        </w:rPr>
        <w:t>childcare</w:t>
      </w:r>
      <w:r w:rsidR="00050A04" w:rsidRPr="002B6412">
        <w:rPr>
          <w:rFonts w:ascii="Times New Roman" w:hAnsi="Times New Roman" w:cs="Times New Roman"/>
          <w:sz w:val="24"/>
          <w:szCs w:val="24"/>
        </w:rPr>
        <w:t xml:space="preserve"> centers, </w:t>
      </w:r>
      <w:r w:rsidR="009F5288" w:rsidRPr="002B6412">
        <w:rPr>
          <w:rFonts w:ascii="Times New Roman" w:hAnsi="Times New Roman" w:cs="Times New Roman"/>
          <w:sz w:val="24"/>
          <w:szCs w:val="24"/>
        </w:rPr>
        <w:t>laundromats</w:t>
      </w:r>
      <w:r w:rsidR="004A1D46" w:rsidRPr="002B6412">
        <w:rPr>
          <w:rFonts w:ascii="Times New Roman" w:hAnsi="Times New Roman" w:cs="Times New Roman"/>
          <w:sz w:val="24"/>
          <w:szCs w:val="24"/>
        </w:rPr>
        <w:t>, supermarkets, etc</w:t>
      </w:r>
      <w:r w:rsidR="0058378E" w:rsidRPr="002B6412">
        <w:rPr>
          <w:rFonts w:ascii="Times New Roman" w:hAnsi="Times New Roman" w:cs="Times New Roman"/>
          <w:sz w:val="24"/>
          <w:szCs w:val="24"/>
        </w:rPr>
        <w:t>.</w:t>
      </w:r>
      <w:r w:rsidR="00D548D2" w:rsidRPr="002B6412">
        <w:rPr>
          <w:rFonts w:ascii="Times New Roman" w:hAnsi="Times New Roman" w:cs="Times New Roman"/>
          <w:sz w:val="24"/>
          <w:szCs w:val="24"/>
        </w:rPr>
        <w:t xml:space="preserve">  </w:t>
      </w:r>
    </w:p>
    <w:p w14:paraId="2E52C38E" w14:textId="57378A23" w:rsidR="0079706E" w:rsidRPr="002B6412" w:rsidRDefault="00FA7467" w:rsidP="001C3B82">
      <w:pPr>
        <w:spacing w:line="480" w:lineRule="auto"/>
        <w:rPr>
          <w:rFonts w:ascii="Times New Roman" w:hAnsi="Times New Roman" w:cs="Times New Roman"/>
          <w:sz w:val="24"/>
          <w:szCs w:val="24"/>
        </w:rPr>
      </w:pPr>
      <w:r w:rsidRPr="002B6412">
        <w:rPr>
          <w:rFonts w:ascii="Times New Roman" w:hAnsi="Times New Roman" w:cs="Times New Roman"/>
        </w:rPr>
        <w:tab/>
      </w:r>
      <w:r w:rsidR="005B7684">
        <w:rPr>
          <w:rFonts w:ascii="Times New Roman" w:hAnsi="Times New Roman" w:cs="Times New Roman"/>
          <w:sz w:val="24"/>
          <w:szCs w:val="24"/>
        </w:rPr>
        <w:t>One</w:t>
      </w:r>
      <w:r w:rsidR="002078AF" w:rsidRPr="002B6412">
        <w:rPr>
          <w:rFonts w:ascii="Times New Roman" w:hAnsi="Times New Roman" w:cs="Times New Roman"/>
          <w:sz w:val="24"/>
          <w:szCs w:val="24"/>
        </w:rPr>
        <w:t xml:space="preserve"> of the studies included in this literature review also</w:t>
      </w:r>
      <w:r w:rsidR="007A0531" w:rsidRPr="002B6412">
        <w:rPr>
          <w:rFonts w:ascii="Times New Roman" w:hAnsi="Times New Roman" w:cs="Times New Roman"/>
          <w:sz w:val="24"/>
          <w:szCs w:val="24"/>
        </w:rPr>
        <w:t xml:space="preserve"> included a measure of education level and found that</w:t>
      </w:r>
      <w:r w:rsidR="002078AF" w:rsidRPr="002B6412">
        <w:rPr>
          <w:rFonts w:ascii="Times New Roman" w:hAnsi="Times New Roman" w:cs="Times New Roman"/>
          <w:sz w:val="24"/>
          <w:szCs w:val="24"/>
        </w:rPr>
        <w:t xml:space="preserve"> </w:t>
      </w:r>
      <w:r w:rsidR="00C46B18">
        <w:rPr>
          <w:rFonts w:ascii="Times New Roman" w:hAnsi="Times New Roman" w:cs="Times New Roman"/>
          <w:sz w:val="24"/>
          <w:szCs w:val="24"/>
        </w:rPr>
        <w:t xml:space="preserve">a </w:t>
      </w:r>
      <w:r w:rsidR="007A0531" w:rsidRPr="002B6412">
        <w:rPr>
          <w:rFonts w:ascii="Times New Roman" w:hAnsi="Times New Roman" w:cs="Times New Roman"/>
          <w:sz w:val="24"/>
          <w:szCs w:val="24"/>
        </w:rPr>
        <w:t>l</w:t>
      </w:r>
      <w:r w:rsidR="00C179E5" w:rsidRPr="002B6412">
        <w:rPr>
          <w:rFonts w:ascii="Times New Roman" w:hAnsi="Times New Roman" w:cs="Times New Roman"/>
          <w:sz w:val="24"/>
          <w:szCs w:val="24"/>
        </w:rPr>
        <w:t>ower education level w</w:t>
      </w:r>
      <w:r w:rsidR="005B7684">
        <w:rPr>
          <w:rFonts w:ascii="Times New Roman" w:hAnsi="Times New Roman" w:cs="Times New Roman"/>
          <w:sz w:val="24"/>
          <w:szCs w:val="24"/>
        </w:rPr>
        <w:t>as</w:t>
      </w:r>
      <w:r w:rsidR="00C179E5" w:rsidRPr="002B6412">
        <w:rPr>
          <w:rFonts w:ascii="Times New Roman" w:hAnsi="Times New Roman" w:cs="Times New Roman"/>
          <w:sz w:val="24"/>
          <w:szCs w:val="24"/>
        </w:rPr>
        <w:t xml:space="preserve"> also associated with </w:t>
      </w:r>
      <w:r w:rsidR="005B7684">
        <w:rPr>
          <w:rFonts w:ascii="Times New Roman" w:hAnsi="Times New Roman" w:cs="Times New Roman"/>
          <w:sz w:val="24"/>
          <w:szCs w:val="24"/>
        </w:rPr>
        <w:t xml:space="preserve">a </w:t>
      </w:r>
      <w:r w:rsidR="00C179E5" w:rsidRPr="002B6412">
        <w:rPr>
          <w:rFonts w:ascii="Times New Roman" w:hAnsi="Times New Roman" w:cs="Times New Roman"/>
          <w:sz w:val="24"/>
          <w:szCs w:val="24"/>
        </w:rPr>
        <w:t xml:space="preserve">lower </w:t>
      </w:r>
      <w:r w:rsidR="008D0056" w:rsidRPr="002B6412">
        <w:rPr>
          <w:rFonts w:ascii="Times New Roman" w:hAnsi="Times New Roman" w:cs="Times New Roman"/>
          <w:sz w:val="24"/>
          <w:szCs w:val="24"/>
        </w:rPr>
        <w:t>level of Pap test screening</w:t>
      </w:r>
      <w:r w:rsidR="00CC5A06">
        <w:rPr>
          <w:rFonts w:ascii="Times New Roman" w:hAnsi="Times New Roman" w:cs="Times New Roman"/>
          <w:sz w:val="24"/>
          <w:szCs w:val="24"/>
        </w:rPr>
        <w:t xml:space="preserve"> </w:t>
      </w:r>
      <w:r w:rsidR="00CC5A06">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00CC5A06">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w:t>
      </w:r>
      <w:r w:rsidR="00CC5A06">
        <w:rPr>
          <w:rFonts w:ascii="Times New Roman" w:hAnsi="Times New Roman" w:cs="Times New Roman"/>
          <w:sz w:val="24"/>
          <w:szCs w:val="24"/>
        </w:rPr>
        <w:fldChar w:fldCharType="end"/>
      </w:r>
      <w:r w:rsidR="008D0056" w:rsidRPr="002B6412">
        <w:rPr>
          <w:rFonts w:ascii="Times New Roman" w:hAnsi="Times New Roman" w:cs="Times New Roman"/>
          <w:sz w:val="24"/>
          <w:szCs w:val="24"/>
        </w:rPr>
        <w:t xml:space="preserve">.  Immigrant women who have </w:t>
      </w:r>
      <w:r w:rsidR="005E6607" w:rsidRPr="002B6412">
        <w:rPr>
          <w:rFonts w:ascii="Times New Roman" w:hAnsi="Times New Roman" w:cs="Times New Roman"/>
          <w:sz w:val="24"/>
          <w:szCs w:val="24"/>
        </w:rPr>
        <w:t xml:space="preserve">secondary education </w:t>
      </w:r>
      <w:r w:rsidR="00F95E46" w:rsidRPr="002B6412">
        <w:rPr>
          <w:rFonts w:ascii="Times New Roman" w:hAnsi="Times New Roman" w:cs="Times New Roman"/>
          <w:sz w:val="24"/>
          <w:szCs w:val="24"/>
        </w:rPr>
        <w:t xml:space="preserve">or less </w:t>
      </w:r>
      <w:r w:rsidR="005E6607" w:rsidRPr="002B6412">
        <w:rPr>
          <w:rFonts w:ascii="Times New Roman" w:hAnsi="Times New Roman" w:cs="Times New Roman"/>
          <w:sz w:val="24"/>
          <w:szCs w:val="24"/>
        </w:rPr>
        <w:t xml:space="preserve">have greater incidences of being unscreened compared to those </w:t>
      </w:r>
      <w:r w:rsidR="00494E6A" w:rsidRPr="002B6412">
        <w:rPr>
          <w:rFonts w:ascii="Times New Roman" w:hAnsi="Times New Roman" w:cs="Times New Roman"/>
          <w:sz w:val="24"/>
          <w:szCs w:val="24"/>
        </w:rPr>
        <w:t xml:space="preserve">women </w:t>
      </w:r>
      <w:r w:rsidR="00CE7A95" w:rsidRPr="002B6412">
        <w:rPr>
          <w:rFonts w:ascii="Times New Roman" w:hAnsi="Times New Roman" w:cs="Times New Roman"/>
          <w:sz w:val="24"/>
          <w:szCs w:val="24"/>
        </w:rPr>
        <w:t xml:space="preserve">who have completed </w:t>
      </w:r>
      <w:r w:rsidR="00E21355" w:rsidRPr="002B6412">
        <w:rPr>
          <w:rFonts w:ascii="Times New Roman" w:hAnsi="Times New Roman" w:cs="Times New Roman"/>
          <w:sz w:val="24"/>
          <w:szCs w:val="24"/>
        </w:rPr>
        <w:t xml:space="preserve">post-secondary </w:t>
      </w:r>
      <w:r w:rsidR="00CE7A95" w:rsidRPr="002B6412">
        <w:rPr>
          <w:rFonts w:ascii="Times New Roman" w:hAnsi="Times New Roman" w:cs="Times New Roman"/>
          <w:sz w:val="24"/>
          <w:szCs w:val="24"/>
        </w:rPr>
        <w:t xml:space="preserve">education.  A </w:t>
      </w:r>
      <w:r w:rsidR="00CE2761">
        <w:rPr>
          <w:rFonts w:ascii="Times New Roman" w:hAnsi="Times New Roman" w:cs="Times New Roman"/>
          <w:sz w:val="24"/>
          <w:szCs w:val="24"/>
        </w:rPr>
        <w:t xml:space="preserve">basic </w:t>
      </w:r>
      <w:r w:rsidR="00CE7A95" w:rsidRPr="002B6412">
        <w:rPr>
          <w:rFonts w:ascii="Times New Roman" w:hAnsi="Times New Roman" w:cs="Times New Roman"/>
          <w:sz w:val="24"/>
          <w:szCs w:val="24"/>
        </w:rPr>
        <w:t xml:space="preserve">barrier associated with this factor is that </w:t>
      </w:r>
      <w:r w:rsidR="005B52A6" w:rsidRPr="002B6412">
        <w:rPr>
          <w:rFonts w:ascii="Times New Roman" w:hAnsi="Times New Roman" w:cs="Times New Roman"/>
          <w:sz w:val="24"/>
          <w:szCs w:val="24"/>
        </w:rPr>
        <w:t>these women may</w:t>
      </w:r>
      <w:r w:rsidR="00A13F29" w:rsidRPr="002B6412">
        <w:rPr>
          <w:rFonts w:ascii="Times New Roman" w:hAnsi="Times New Roman" w:cs="Times New Roman"/>
          <w:sz w:val="24"/>
          <w:szCs w:val="24"/>
        </w:rPr>
        <w:t xml:space="preserve"> </w:t>
      </w:r>
      <w:r w:rsidR="00FA3312">
        <w:rPr>
          <w:rFonts w:ascii="Times New Roman" w:hAnsi="Times New Roman" w:cs="Times New Roman"/>
          <w:sz w:val="24"/>
          <w:szCs w:val="24"/>
        </w:rPr>
        <w:t xml:space="preserve">not </w:t>
      </w:r>
      <w:r w:rsidR="00A13F29" w:rsidRPr="002B6412">
        <w:rPr>
          <w:rFonts w:ascii="Times New Roman" w:hAnsi="Times New Roman" w:cs="Times New Roman"/>
          <w:sz w:val="24"/>
          <w:szCs w:val="24"/>
        </w:rPr>
        <w:t xml:space="preserve">be informed about </w:t>
      </w:r>
      <w:r w:rsidR="00464B16" w:rsidRPr="002B6412">
        <w:rPr>
          <w:rFonts w:ascii="Times New Roman" w:hAnsi="Times New Roman" w:cs="Times New Roman"/>
          <w:sz w:val="24"/>
          <w:szCs w:val="24"/>
        </w:rPr>
        <w:t xml:space="preserve">the </w:t>
      </w:r>
      <w:r w:rsidR="00293B0A" w:rsidRPr="002B6412">
        <w:rPr>
          <w:rFonts w:ascii="Times New Roman" w:hAnsi="Times New Roman" w:cs="Times New Roman"/>
          <w:sz w:val="24"/>
          <w:szCs w:val="24"/>
        </w:rPr>
        <w:t xml:space="preserve">Pap test procedure, the </w:t>
      </w:r>
      <w:r w:rsidR="00464B16" w:rsidRPr="002B6412">
        <w:rPr>
          <w:rFonts w:ascii="Times New Roman" w:hAnsi="Times New Roman" w:cs="Times New Roman"/>
          <w:sz w:val="24"/>
          <w:szCs w:val="24"/>
        </w:rPr>
        <w:t xml:space="preserve">risks </w:t>
      </w:r>
      <w:r w:rsidR="009A2E62" w:rsidRPr="002B6412">
        <w:rPr>
          <w:rFonts w:ascii="Times New Roman" w:hAnsi="Times New Roman" w:cs="Times New Roman"/>
          <w:sz w:val="24"/>
          <w:szCs w:val="24"/>
        </w:rPr>
        <w:t>of cervical cancer</w:t>
      </w:r>
      <w:r w:rsidR="00A13F29" w:rsidRPr="002B6412">
        <w:rPr>
          <w:rFonts w:ascii="Times New Roman" w:hAnsi="Times New Roman" w:cs="Times New Roman"/>
          <w:sz w:val="24"/>
          <w:szCs w:val="24"/>
        </w:rPr>
        <w:t xml:space="preserve"> and </w:t>
      </w:r>
      <w:r w:rsidR="009A2E62" w:rsidRPr="002B6412">
        <w:rPr>
          <w:rFonts w:ascii="Times New Roman" w:hAnsi="Times New Roman" w:cs="Times New Roman"/>
          <w:sz w:val="24"/>
          <w:szCs w:val="24"/>
        </w:rPr>
        <w:t xml:space="preserve">the benefits of Pap test screening programs.  </w:t>
      </w:r>
      <w:r w:rsidR="00293B0A" w:rsidRPr="002B6412">
        <w:rPr>
          <w:rFonts w:ascii="Times New Roman" w:hAnsi="Times New Roman" w:cs="Times New Roman"/>
          <w:sz w:val="24"/>
          <w:szCs w:val="24"/>
        </w:rPr>
        <w:lastRenderedPageBreak/>
        <w:t>It is possible that with</w:t>
      </w:r>
      <w:r w:rsidR="00B71B6B" w:rsidRPr="002B6412">
        <w:rPr>
          <w:rFonts w:ascii="Times New Roman" w:hAnsi="Times New Roman" w:cs="Times New Roman"/>
          <w:sz w:val="24"/>
          <w:szCs w:val="24"/>
        </w:rPr>
        <w:t xml:space="preserve"> </w:t>
      </w:r>
      <w:r w:rsidR="00293B0A" w:rsidRPr="002B6412">
        <w:rPr>
          <w:rFonts w:ascii="Times New Roman" w:hAnsi="Times New Roman" w:cs="Times New Roman"/>
          <w:sz w:val="24"/>
          <w:szCs w:val="24"/>
        </w:rPr>
        <w:t>increased</w:t>
      </w:r>
      <w:r w:rsidR="00B71B6B" w:rsidRPr="002B6412">
        <w:rPr>
          <w:rFonts w:ascii="Times New Roman" w:hAnsi="Times New Roman" w:cs="Times New Roman"/>
          <w:sz w:val="24"/>
          <w:szCs w:val="24"/>
        </w:rPr>
        <w:t xml:space="preserve"> </w:t>
      </w:r>
      <w:r w:rsidR="007125CA" w:rsidRPr="002B6412">
        <w:rPr>
          <w:rFonts w:ascii="Times New Roman" w:hAnsi="Times New Roman" w:cs="Times New Roman"/>
          <w:sz w:val="24"/>
          <w:szCs w:val="24"/>
        </w:rPr>
        <w:t xml:space="preserve">knowledge and </w:t>
      </w:r>
      <w:r w:rsidR="00B71B6B" w:rsidRPr="002B6412">
        <w:rPr>
          <w:rFonts w:ascii="Times New Roman" w:hAnsi="Times New Roman" w:cs="Times New Roman"/>
          <w:sz w:val="24"/>
          <w:szCs w:val="24"/>
        </w:rPr>
        <w:t xml:space="preserve">awareness </w:t>
      </w:r>
      <w:r w:rsidR="000D3F3B" w:rsidRPr="002B6412">
        <w:rPr>
          <w:rFonts w:ascii="Times New Roman" w:hAnsi="Times New Roman" w:cs="Times New Roman"/>
          <w:sz w:val="24"/>
          <w:szCs w:val="24"/>
        </w:rPr>
        <w:t xml:space="preserve">a greater number of women would participate in </w:t>
      </w:r>
      <w:r w:rsidR="005A4989" w:rsidRPr="002B6412">
        <w:rPr>
          <w:rFonts w:ascii="Times New Roman" w:hAnsi="Times New Roman" w:cs="Times New Roman"/>
          <w:sz w:val="24"/>
          <w:szCs w:val="24"/>
        </w:rPr>
        <w:t xml:space="preserve">Pap test </w:t>
      </w:r>
      <w:r w:rsidR="000D3F3B" w:rsidRPr="002B6412">
        <w:rPr>
          <w:rFonts w:ascii="Times New Roman" w:hAnsi="Times New Roman" w:cs="Times New Roman"/>
          <w:sz w:val="24"/>
          <w:szCs w:val="24"/>
        </w:rPr>
        <w:t xml:space="preserve">screening.  </w:t>
      </w:r>
      <w:r w:rsidR="00CF308B" w:rsidRPr="002B6412">
        <w:rPr>
          <w:rFonts w:ascii="Times New Roman" w:hAnsi="Times New Roman" w:cs="Times New Roman"/>
          <w:sz w:val="24"/>
          <w:szCs w:val="24"/>
        </w:rPr>
        <w:t xml:space="preserve">A strategy to address this barrier is to ensure that </w:t>
      </w:r>
      <w:r w:rsidR="00925CA3" w:rsidRPr="002B6412">
        <w:rPr>
          <w:rFonts w:ascii="Times New Roman" w:hAnsi="Times New Roman" w:cs="Times New Roman"/>
          <w:sz w:val="24"/>
          <w:szCs w:val="24"/>
        </w:rPr>
        <w:t>information</w:t>
      </w:r>
      <w:r w:rsidR="0036641B" w:rsidRPr="002B6412">
        <w:rPr>
          <w:rFonts w:ascii="Times New Roman" w:hAnsi="Times New Roman" w:cs="Times New Roman"/>
          <w:sz w:val="24"/>
          <w:szCs w:val="24"/>
        </w:rPr>
        <w:t xml:space="preserve"> is </w:t>
      </w:r>
      <w:r w:rsidR="00CA3869" w:rsidRPr="002B6412">
        <w:rPr>
          <w:rFonts w:ascii="Times New Roman" w:hAnsi="Times New Roman" w:cs="Times New Roman"/>
          <w:sz w:val="24"/>
          <w:szCs w:val="24"/>
        </w:rPr>
        <w:t>made available</w:t>
      </w:r>
      <w:r w:rsidR="00925CA3" w:rsidRPr="002B6412">
        <w:rPr>
          <w:rFonts w:ascii="Times New Roman" w:hAnsi="Times New Roman" w:cs="Times New Roman"/>
          <w:sz w:val="24"/>
          <w:szCs w:val="24"/>
        </w:rPr>
        <w:t xml:space="preserve"> </w:t>
      </w:r>
      <w:r w:rsidR="00EF0D8C" w:rsidRPr="002B6412">
        <w:rPr>
          <w:rFonts w:ascii="Times New Roman" w:hAnsi="Times New Roman" w:cs="Times New Roman"/>
          <w:sz w:val="24"/>
          <w:szCs w:val="24"/>
        </w:rPr>
        <w:t xml:space="preserve">regarding </w:t>
      </w:r>
      <w:r w:rsidR="00D31F91" w:rsidRPr="002B6412">
        <w:rPr>
          <w:rFonts w:ascii="Times New Roman" w:hAnsi="Times New Roman" w:cs="Times New Roman"/>
          <w:sz w:val="24"/>
          <w:szCs w:val="24"/>
        </w:rPr>
        <w:t>the benefits of Pap test screening</w:t>
      </w:r>
      <w:r w:rsidR="00CA3869" w:rsidRPr="002B6412">
        <w:rPr>
          <w:rFonts w:ascii="Times New Roman" w:hAnsi="Times New Roman" w:cs="Times New Roman"/>
          <w:sz w:val="24"/>
          <w:szCs w:val="24"/>
        </w:rPr>
        <w:t>,</w:t>
      </w:r>
      <w:r w:rsidR="00D31F91" w:rsidRPr="002B6412">
        <w:rPr>
          <w:rFonts w:ascii="Times New Roman" w:hAnsi="Times New Roman" w:cs="Times New Roman"/>
          <w:sz w:val="24"/>
          <w:szCs w:val="24"/>
        </w:rPr>
        <w:t xml:space="preserve"> with an explanation of how it is </w:t>
      </w:r>
      <w:r w:rsidR="0060719C" w:rsidRPr="002B6412">
        <w:rPr>
          <w:rFonts w:ascii="Times New Roman" w:hAnsi="Times New Roman" w:cs="Times New Roman"/>
          <w:sz w:val="24"/>
          <w:szCs w:val="24"/>
        </w:rPr>
        <w:t>completed</w:t>
      </w:r>
      <w:r w:rsidR="0036641B" w:rsidRPr="002B6412">
        <w:rPr>
          <w:rFonts w:ascii="Times New Roman" w:hAnsi="Times New Roman" w:cs="Times New Roman"/>
          <w:sz w:val="24"/>
          <w:szCs w:val="24"/>
        </w:rPr>
        <w:t>, and</w:t>
      </w:r>
      <w:r w:rsidR="00183164" w:rsidRPr="002B6412">
        <w:rPr>
          <w:rFonts w:ascii="Times New Roman" w:hAnsi="Times New Roman" w:cs="Times New Roman"/>
          <w:sz w:val="24"/>
          <w:szCs w:val="24"/>
        </w:rPr>
        <w:t xml:space="preserve"> </w:t>
      </w:r>
      <w:r w:rsidR="00EF0D8C" w:rsidRPr="002B6412">
        <w:rPr>
          <w:rFonts w:ascii="Times New Roman" w:hAnsi="Times New Roman" w:cs="Times New Roman"/>
          <w:sz w:val="24"/>
          <w:szCs w:val="24"/>
        </w:rPr>
        <w:t xml:space="preserve">the risks </w:t>
      </w:r>
      <w:r w:rsidR="00183164" w:rsidRPr="002B6412">
        <w:rPr>
          <w:rFonts w:ascii="Times New Roman" w:hAnsi="Times New Roman" w:cs="Times New Roman"/>
          <w:sz w:val="24"/>
          <w:szCs w:val="24"/>
        </w:rPr>
        <w:t>of cervical cancer</w:t>
      </w:r>
      <w:r w:rsidR="00EF0D8C" w:rsidRPr="002B6412">
        <w:rPr>
          <w:rFonts w:ascii="Times New Roman" w:hAnsi="Times New Roman" w:cs="Times New Roman"/>
          <w:sz w:val="24"/>
          <w:szCs w:val="24"/>
        </w:rPr>
        <w:t xml:space="preserve">.  </w:t>
      </w:r>
      <w:r w:rsidR="008A527B" w:rsidRPr="002B6412">
        <w:rPr>
          <w:rFonts w:ascii="Times New Roman" w:hAnsi="Times New Roman" w:cs="Times New Roman"/>
          <w:sz w:val="24"/>
          <w:szCs w:val="24"/>
        </w:rPr>
        <w:t xml:space="preserve">This </w:t>
      </w:r>
      <w:r w:rsidR="0036641B" w:rsidRPr="002B6412">
        <w:rPr>
          <w:rFonts w:ascii="Times New Roman" w:hAnsi="Times New Roman" w:cs="Times New Roman"/>
          <w:sz w:val="24"/>
          <w:szCs w:val="24"/>
        </w:rPr>
        <w:t xml:space="preserve">information </w:t>
      </w:r>
      <w:r w:rsidR="008A527B" w:rsidRPr="002B6412">
        <w:rPr>
          <w:rFonts w:ascii="Times New Roman" w:hAnsi="Times New Roman" w:cs="Times New Roman"/>
          <w:sz w:val="24"/>
          <w:szCs w:val="24"/>
        </w:rPr>
        <w:t xml:space="preserve">could be </w:t>
      </w:r>
      <w:r w:rsidR="00A33E4F" w:rsidRPr="002B6412">
        <w:rPr>
          <w:rFonts w:ascii="Times New Roman" w:hAnsi="Times New Roman" w:cs="Times New Roman"/>
          <w:sz w:val="24"/>
          <w:szCs w:val="24"/>
        </w:rPr>
        <w:t xml:space="preserve">presented in </w:t>
      </w:r>
      <w:r w:rsidR="00621643" w:rsidRPr="002B6412">
        <w:rPr>
          <w:rFonts w:ascii="Times New Roman" w:hAnsi="Times New Roman" w:cs="Times New Roman"/>
          <w:sz w:val="24"/>
          <w:szCs w:val="24"/>
        </w:rPr>
        <w:t>easily digestible pamphlets</w:t>
      </w:r>
      <w:r w:rsidR="009463CF" w:rsidRPr="002B6412">
        <w:rPr>
          <w:rFonts w:ascii="Times New Roman" w:hAnsi="Times New Roman" w:cs="Times New Roman"/>
          <w:sz w:val="24"/>
          <w:szCs w:val="24"/>
        </w:rPr>
        <w:t>, written in multiple languages,</w:t>
      </w:r>
      <w:r w:rsidR="00621643" w:rsidRPr="002B6412">
        <w:rPr>
          <w:rFonts w:ascii="Times New Roman" w:hAnsi="Times New Roman" w:cs="Times New Roman"/>
          <w:sz w:val="24"/>
          <w:szCs w:val="24"/>
        </w:rPr>
        <w:t xml:space="preserve"> that could be placed</w:t>
      </w:r>
      <w:r w:rsidR="008A527B" w:rsidRPr="002B6412">
        <w:rPr>
          <w:rFonts w:ascii="Times New Roman" w:hAnsi="Times New Roman" w:cs="Times New Roman"/>
          <w:sz w:val="24"/>
          <w:szCs w:val="24"/>
        </w:rPr>
        <w:t xml:space="preserve"> </w:t>
      </w:r>
      <w:r w:rsidR="00CC58FB" w:rsidRPr="002B6412">
        <w:rPr>
          <w:rFonts w:ascii="Times New Roman" w:hAnsi="Times New Roman" w:cs="Times New Roman"/>
          <w:sz w:val="24"/>
          <w:szCs w:val="24"/>
        </w:rPr>
        <w:t xml:space="preserve">at locations where these women are likely to frequent </w:t>
      </w:r>
      <w:r w:rsidR="00183164" w:rsidRPr="002B6412">
        <w:rPr>
          <w:rFonts w:ascii="Times New Roman" w:hAnsi="Times New Roman" w:cs="Times New Roman"/>
          <w:sz w:val="24"/>
          <w:szCs w:val="24"/>
        </w:rPr>
        <w:t>within the</w:t>
      </w:r>
      <w:r w:rsidR="008A527B" w:rsidRPr="002B6412">
        <w:rPr>
          <w:rFonts w:ascii="Times New Roman" w:hAnsi="Times New Roman" w:cs="Times New Roman"/>
          <w:sz w:val="24"/>
          <w:szCs w:val="24"/>
        </w:rPr>
        <w:t xml:space="preserve"> community</w:t>
      </w:r>
      <w:r w:rsidR="00621643" w:rsidRPr="002B6412">
        <w:rPr>
          <w:rFonts w:ascii="Times New Roman" w:hAnsi="Times New Roman" w:cs="Times New Roman"/>
          <w:sz w:val="24"/>
          <w:szCs w:val="24"/>
        </w:rPr>
        <w:t xml:space="preserve">.  </w:t>
      </w:r>
      <w:r w:rsidR="005A4989" w:rsidRPr="002B6412">
        <w:rPr>
          <w:rFonts w:ascii="Times New Roman" w:hAnsi="Times New Roman" w:cs="Times New Roman"/>
          <w:sz w:val="24"/>
          <w:szCs w:val="24"/>
        </w:rPr>
        <w:t>As discussed above, possible locations could include walk-in clinics, community and cultural centers, religious locations, childcare centers, laundromats, supermarkets, etc.  Additionally</w:t>
      </w:r>
      <w:r w:rsidR="00CC58FB" w:rsidRPr="002B6412">
        <w:rPr>
          <w:rFonts w:ascii="Times New Roman" w:hAnsi="Times New Roman" w:cs="Times New Roman"/>
          <w:sz w:val="24"/>
          <w:szCs w:val="24"/>
        </w:rPr>
        <w:t>, e</w:t>
      </w:r>
      <w:r w:rsidR="003235A0" w:rsidRPr="002B6412">
        <w:rPr>
          <w:rFonts w:ascii="Times New Roman" w:hAnsi="Times New Roman" w:cs="Times New Roman"/>
          <w:sz w:val="24"/>
          <w:szCs w:val="24"/>
        </w:rPr>
        <w:t xml:space="preserve">ngaging </w:t>
      </w:r>
      <w:r w:rsidR="005B3E8A" w:rsidRPr="002B6412">
        <w:rPr>
          <w:rFonts w:ascii="Times New Roman" w:hAnsi="Times New Roman" w:cs="Times New Roman"/>
          <w:sz w:val="24"/>
          <w:szCs w:val="24"/>
        </w:rPr>
        <w:t>community and cultural members to lead formal and informal discussion groups</w:t>
      </w:r>
      <w:r w:rsidR="003372AB" w:rsidRPr="002B6412">
        <w:rPr>
          <w:rFonts w:ascii="Times New Roman" w:hAnsi="Times New Roman" w:cs="Times New Roman"/>
          <w:sz w:val="24"/>
          <w:szCs w:val="24"/>
        </w:rPr>
        <w:t xml:space="preserve"> to disseminate this information</w:t>
      </w:r>
      <w:r w:rsidR="005B3E8A" w:rsidRPr="002B6412">
        <w:rPr>
          <w:rFonts w:ascii="Times New Roman" w:hAnsi="Times New Roman" w:cs="Times New Roman"/>
          <w:sz w:val="24"/>
          <w:szCs w:val="24"/>
        </w:rPr>
        <w:t xml:space="preserve"> </w:t>
      </w:r>
      <w:r w:rsidR="006821A7" w:rsidRPr="002B6412">
        <w:rPr>
          <w:rFonts w:ascii="Times New Roman" w:hAnsi="Times New Roman" w:cs="Times New Roman"/>
          <w:sz w:val="24"/>
          <w:szCs w:val="24"/>
        </w:rPr>
        <w:t xml:space="preserve">is another strategy that </w:t>
      </w:r>
      <w:r w:rsidR="005B3E8A" w:rsidRPr="002B6412">
        <w:rPr>
          <w:rFonts w:ascii="Times New Roman" w:hAnsi="Times New Roman" w:cs="Times New Roman"/>
          <w:sz w:val="24"/>
          <w:szCs w:val="24"/>
        </w:rPr>
        <w:t>may also h</w:t>
      </w:r>
      <w:r w:rsidR="007523D7" w:rsidRPr="002B6412">
        <w:rPr>
          <w:rFonts w:ascii="Times New Roman" w:hAnsi="Times New Roman" w:cs="Times New Roman"/>
          <w:sz w:val="24"/>
          <w:szCs w:val="24"/>
        </w:rPr>
        <w:t xml:space="preserve">elp to ensure </w:t>
      </w:r>
      <w:r w:rsidR="00F5066A" w:rsidRPr="002B6412">
        <w:rPr>
          <w:rFonts w:ascii="Times New Roman" w:hAnsi="Times New Roman" w:cs="Times New Roman"/>
          <w:sz w:val="24"/>
          <w:szCs w:val="24"/>
        </w:rPr>
        <w:t xml:space="preserve">greater </w:t>
      </w:r>
      <w:r w:rsidR="007523D7" w:rsidRPr="002B6412">
        <w:rPr>
          <w:rFonts w:ascii="Times New Roman" w:hAnsi="Times New Roman" w:cs="Times New Roman"/>
          <w:sz w:val="24"/>
          <w:szCs w:val="24"/>
        </w:rPr>
        <w:t>awareness among these women</w:t>
      </w:r>
      <w:r w:rsidR="00BF3708" w:rsidRPr="002B6412">
        <w:rPr>
          <w:rFonts w:ascii="Times New Roman" w:hAnsi="Times New Roman" w:cs="Times New Roman"/>
          <w:sz w:val="24"/>
          <w:szCs w:val="24"/>
        </w:rPr>
        <w:t xml:space="preserve">, </w:t>
      </w:r>
      <w:r w:rsidR="00CC58FB" w:rsidRPr="002B6412">
        <w:rPr>
          <w:rFonts w:ascii="Times New Roman" w:hAnsi="Times New Roman" w:cs="Times New Roman"/>
          <w:sz w:val="24"/>
          <w:szCs w:val="24"/>
        </w:rPr>
        <w:t xml:space="preserve">again </w:t>
      </w:r>
      <w:r w:rsidR="00BF3708" w:rsidRPr="002B6412">
        <w:rPr>
          <w:rFonts w:ascii="Times New Roman" w:hAnsi="Times New Roman" w:cs="Times New Roman"/>
          <w:sz w:val="24"/>
          <w:szCs w:val="24"/>
        </w:rPr>
        <w:t>with the expectation that increased awareness may lead to increased screening program participation.</w:t>
      </w:r>
      <w:r w:rsidR="002829DD">
        <w:rPr>
          <w:rFonts w:ascii="Times New Roman" w:hAnsi="Times New Roman" w:cs="Times New Roman"/>
          <w:sz w:val="24"/>
          <w:szCs w:val="24"/>
        </w:rPr>
        <w:t xml:space="preserve">  Lastly, incorporating a physician assistant into a</w:t>
      </w:r>
      <w:r w:rsidR="00F80065">
        <w:rPr>
          <w:rFonts w:ascii="Times New Roman" w:hAnsi="Times New Roman" w:cs="Times New Roman"/>
          <w:sz w:val="24"/>
          <w:szCs w:val="24"/>
        </w:rPr>
        <w:t xml:space="preserve"> primary care practice may allow for increased opportunities for </w:t>
      </w:r>
      <w:r w:rsidR="00A55348">
        <w:rPr>
          <w:rFonts w:ascii="Times New Roman" w:hAnsi="Times New Roman" w:cs="Times New Roman"/>
          <w:sz w:val="24"/>
          <w:szCs w:val="24"/>
        </w:rPr>
        <w:t xml:space="preserve">patient education and discussion around </w:t>
      </w:r>
      <w:r w:rsidR="00504961">
        <w:rPr>
          <w:rFonts w:ascii="Times New Roman" w:hAnsi="Times New Roman" w:cs="Times New Roman"/>
          <w:sz w:val="24"/>
          <w:szCs w:val="24"/>
        </w:rPr>
        <w:t xml:space="preserve">Pap test screening and cervical cancer.  </w:t>
      </w:r>
    </w:p>
    <w:p w14:paraId="74E3D05B" w14:textId="7796A4C1" w:rsidR="004C4DA9" w:rsidRPr="002B6412" w:rsidRDefault="004C4DA9" w:rsidP="004C4DA9">
      <w:pPr>
        <w:pStyle w:val="Heading3"/>
        <w:spacing w:line="480" w:lineRule="auto"/>
        <w:rPr>
          <w:rFonts w:ascii="Times New Roman" w:hAnsi="Times New Roman" w:cs="Times New Roman"/>
          <w:i/>
          <w:iCs/>
          <w:color w:val="000000" w:themeColor="text1"/>
        </w:rPr>
      </w:pPr>
      <w:bookmarkStart w:id="19" w:name="_Toc102829587"/>
      <w:r w:rsidRPr="002B6412">
        <w:rPr>
          <w:rFonts w:ascii="Times New Roman" w:hAnsi="Times New Roman" w:cs="Times New Roman"/>
          <w:i/>
          <w:iCs/>
          <w:color w:val="000000" w:themeColor="text1"/>
        </w:rPr>
        <w:t xml:space="preserve">Access to </w:t>
      </w:r>
      <w:r w:rsidR="00FB73C3" w:rsidRPr="002B6412">
        <w:rPr>
          <w:rFonts w:ascii="Times New Roman" w:hAnsi="Times New Roman" w:cs="Times New Roman"/>
          <w:i/>
          <w:iCs/>
          <w:color w:val="000000" w:themeColor="text1"/>
        </w:rPr>
        <w:t xml:space="preserve">a </w:t>
      </w:r>
      <w:r w:rsidRPr="002B6412">
        <w:rPr>
          <w:rFonts w:ascii="Times New Roman" w:hAnsi="Times New Roman" w:cs="Times New Roman"/>
          <w:i/>
          <w:iCs/>
          <w:color w:val="000000" w:themeColor="text1"/>
        </w:rPr>
        <w:t>Primary Care Provider</w:t>
      </w:r>
      <w:bookmarkEnd w:id="19"/>
      <w:r w:rsidRPr="002B6412">
        <w:rPr>
          <w:rFonts w:ascii="Times New Roman" w:hAnsi="Times New Roman" w:cs="Times New Roman"/>
          <w:i/>
          <w:iCs/>
          <w:color w:val="000000" w:themeColor="text1"/>
        </w:rPr>
        <w:t xml:space="preserve"> </w:t>
      </w:r>
    </w:p>
    <w:p w14:paraId="4F6B181C" w14:textId="19D0BBB5" w:rsidR="002845A8" w:rsidRPr="002B6412" w:rsidRDefault="006F40F8" w:rsidP="001022C8">
      <w:pPr>
        <w:spacing w:line="480" w:lineRule="auto"/>
        <w:rPr>
          <w:rFonts w:ascii="Times New Roman" w:hAnsi="Times New Roman" w:cs="Times New Roman"/>
          <w:sz w:val="24"/>
          <w:szCs w:val="24"/>
        </w:rPr>
      </w:pPr>
      <w:r w:rsidRPr="002B6412">
        <w:rPr>
          <w:rFonts w:ascii="Times New Roman" w:hAnsi="Times New Roman" w:cs="Times New Roman"/>
        </w:rPr>
        <w:tab/>
      </w:r>
      <w:r w:rsidRPr="002B6412">
        <w:rPr>
          <w:rFonts w:ascii="Times New Roman" w:hAnsi="Times New Roman" w:cs="Times New Roman"/>
          <w:sz w:val="24"/>
          <w:szCs w:val="24"/>
        </w:rPr>
        <w:t xml:space="preserve">Five of the </w:t>
      </w:r>
      <w:r w:rsidR="006B7470">
        <w:rPr>
          <w:rFonts w:ascii="Times New Roman" w:hAnsi="Times New Roman" w:cs="Times New Roman"/>
          <w:sz w:val="24"/>
          <w:szCs w:val="24"/>
        </w:rPr>
        <w:t>six</w:t>
      </w:r>
      <w:r w:rsidRPr="002B6412">
        <w:rPr>
          <w:rFonts w:ascii="Times New Roman" w:hAnsi="Times New Roman" w:cs="Times New Roman"/>
          <w:sz w:val="24"/>
          <w:szCs w:val="24"/>
        </w:rPr>
        <w:t xml:space="preserve"> studies included in this literature review identified that </w:t>
      </w:r>
      <w:r w:rsidR="00572674" w:rsidRPr="002B6412">
        <w:rPr>
          <w:rFonts w:ascii="Times New Roman" w:hAnsi="Times New Roman" w:cs="Times New Roman"/>
          <w:sz w:val="24"/>
          <w:szCs w:val="24"/>
        </w:rPr>
        <w:t xml:space="preserve">having access to a primary care provider </w:t>
      </w:r>
      <w:r w:rsidR="00A934D4" w:rsidRPr="002B6412">
        <w:rPr>
          <w:rFonts w:ascii="Times New Roman" w:hAnsi="Times New Roman" w:cs="Times New Roman"/>
          <w:sz w:val="24"/>
          <w:szCs w:val="24"/>
        </w:rPr>
        <w:t>was</w:t>
      </w:r>
      <w:r w:rsidR="00572674" w:rsidRPr="002B6412">
        <w:rPr>
          <w:rFonts w:ascii="Times New Roman" w:hAnsi="Times New Roman" w:cs="Times New Roman"/>
          <w:sz w:val="24"/>
          <w:szCs w:val="24"/>
        </w:rPr>
        <w:t xml:space="preserve"> associated with greater participation in Pap test screening programs</w:t>
      </w:r>
      <w:r w:rsidR="00504961">
        <w:rPr>
          <w:rFonts w:ascii="Times New Roman" w:hAnsi="Times New Roman" w:cs="Times New Roman"/>
          <w:sz w:val="24"/>
          <w:szCs w:val="24"/>
        </w:rPr>
        <w:t xml:space="preserve"> </w:t>
      </w:r>
      <w:r w:rsidR="00504961">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Study","type":"article-journal","volume":"41"},"uris":["http://www.mendeley.com/documents/?uuid=5d153481-b7ce-4486-8b97-c22c30405bff"]},{"id":"ITEM-2","itemData":{"DOI":"10.1016/j.jogc.2018.06.008","ISSN":"17012163","PMID":"31130182","abstract":"Objective: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Canada","id":"ITEM-2","issue":"6","issued":{"date-parts":[["2019","6","1"]]},"language":"eng","page":"813-823","publisher":"Elsevier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Models","type":"article-journal","volume":"41"},"uris":["http://www.mendeley.com/documents/?uuid=97b8b8d0-637b-417d-a019-696c4126eb4b"]},{"id":"ITEM-3","itemData":{"DOI":"10.1186/1472-6874-11-20","ISSN":"14726874","PMID":"21619609","abstract":"Background: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Health","id":"ITEM-3","issued":{"date-parts":[["2011","5","27"]]},"language":"eng","page":"20","title":"Predictors of low cervical cancer screening among immigrant women in Ontario, Canada","type":"article-journal","volume":"11"},"uris":["http://www.mendeley.com/documents/?uuid=27289afd-b809-40eb-8553-3c79402a7fbb"]},{"id":"ITEM-4","itemData":{"DOI":"10.1007/s10903-009-9237-8","abstract":"Using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Health","id":"ITEM-4","issue":"1","issued":{"date-parts":[["2010"]]},"page":"1-17","title":"Recent Immigrants and the Use of Cervical Cancer Screening Test in Canada","type":"article-journal","volume":"12"},"uris":["http://www.mendeley.com/documents/?uuid=e5626532-a0cb-3e97-b03e-cd4fc63bb84b"]},{"id":"ITEM-5","itemData":{"DOI":"10.1016/j.ypmed.2010.09.014","ISSN":"00917435","PMID":"20932995","abstract":"Objectives: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Medicine","id":"ITEM-5","issue":"6","issued":{"date-parts":[["2010","12"]]},"page":"509-516","publisher":"Elsevier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(2,16,17,19,20)","plainTextFormattedCitation":"(2,16,17,19,20)","previouslyFormattedCitation":"(2,16,17,19,20)"},"properties":{"noteIndex":0},"schema":"https://github.com/citation-style-language/schema/raw/master/csl-citation.json"}</w:instrText>
      </w:r>
      <w:r w:rsidR="00504961">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(2,16,17,19,20)</w:t>
      </w:r>
      <w:r w:rsidR="00504961">
        <w:rPr>
          <w:rFonts w:ascii="Times New Roman" w:hAnsi="Times New Roman" w:cs="Times New Roman"/>
          <w:sz w:val="24"/>
          <w:szCs w:val="24"/>
        </w:rPr>
        <w:fldChar w:fldCharType="end"/>
      </w:r>
      <w:r w:rsidR="00572674" w:rsidRPr="002B6412">
        <w:rPr>
          <w:rFonts w:ascii="Times New Roman" w:hAnsi="Times New Roman" w:cs="Times New Roman"/>
          <w:sz w:val="24"/>
          <w:szCs w:val="24"/>
        </w:rPr>
        <w:t xml:space="preserve">.  </w:t>
      </w:r>
      <w:r w:rsidR="00BE5D02">
        <w:rPr>
          <w:rFonts w:ascii="Times New Roman" w:hAnsi="Times New Roman" w:cs="Times New Roman"/>
          <w:sz w:val="24"/>
          <w:szCs w:val="24"/>
        </w:rPr>
        <w:t>Having access to a primary care provider likely</w:t>
      </w:r>
      <w:r w:rsidR="004332B1" w:rsidRPr="002B6412">
        <w:rPr>
          <w:rFonts w:ascii="Times New Roman" w:hAnsi="Times New Roman" w:cs="Times New Roman"/>
          <w:sz w:val="24"/>
          <w:szCs w:val="24"/>
        </w:rPr>
        <w:t xml:space="preserve"> </w:t>
      </w:r>
      <w:r w:rsidR="001F0ADE" w:rsidRPr="002B6412">
        <w:rPr>
          <w:rFonts w:ascii="Times New Roman" w:hAnsi="Times New Roman" w:cs="Times New Roman"/>
          <w:sz w:val="24"/>
          <w:szCs w:val="24"/>
        </w:rPr>
        <w:t>offered</w:t>
      </w:r>
      <w:r w:rsidR="0088750E" w:rsidRPr="002B6412">
        <w:rPr>
          <w:rFonts w:ascii="Times New Roman" w:hAnsi="Times New Roman" w:cs="Times New Roman"/>
          <w:sz w:val="24"/>
          <w:szCs w:val="24"/>
        </w:rPr>
        <w:t xml:space="preserve"> immigrant women a source of information regarding the risks of cervical cancer, the benefits of </w:t>
      </w:r>
      <w:r w:rsidR="00A80E45" w:rsidRPr="002B6412">
        <w:rPr>
          <w:rFonts w:ascii="Times New Roman" w:hAnsi="Times New Roman" w:cs="Times New Roman"/>
          <w:sz w:val="24"/>
          <w:szCs w:val="24"/>
        </w:rPr>
        <w:t xml:space="preserve">Pap test </w:t>
      </w:r>
      <w:r w:rsidR="0088750E" w:rsidRPr="002B6412">
        <w:rPr>
          <w:rFonts w:ascii="Times New Roman" w:hAnsi="Times New Roman" w:cs="Times New Roman"/>
          <w:sz w:val="24"/>
          <w:szCs w:val="24"/>
        </w:rPr>
        <w:t xml:space="preserve">screening, and an understanding of the procedure itself.  Registration with a primary care provider </w:t>
      </w:r>
      <w:r w:rsidR="00A80E45" w:rsidRPr="002B6412">
        <w:rPr>
          <w:rFonts w:ascii="Times New Roman" w:hAnsi="Times New Roman" w:cs="Times New Roman"/>
          <w:sz w:val="24"/>
          <w:szCs w:val="24"/>
        </w:rPr>
        <w:t xml:space="preserve">may </w:t>
      </w:r>
      <w:r w:rsidR="006C4218" w:rsidRPr="002B6412">
        <w:rPr>
          <w:rFonts w:ascii="Times New Roman" w:hAnsi="Times New Roman" w:cs="Times New Roman"/>
          <w:sz w:val="24"/>
          <w:szCs w:val="24"/>
        </w:rPr>
        <w:t xml:space="preserve">have </w:t>
      </w:r>
      <w:r w:rsidR="0088750E" w:rsidRPr="002B6412">
        <w:rPr>
          <w:rFonts w:ascii="Times New Roman" w:hAnsi="Times New Roman" w:cs="Times New Roman"/>
          <w:sz w:val="24"/>
          <w:szCs w:val="24"/>
        </w:rPr>
        <w:t>also provide</w:t>
      </w:r>
      <w:r w:rsidR="006C4218" w:rsidRPr="002B6412">
        <w:rPr>
          <w:rFonts w:ascii="Times New Roman" w:hAnsi="Times New Roman" w:cs="Times New Roman"/>
          <w:sz w:val="24"/>
          <w:szCs w:val="24"/>
        </w:rPr>
        <w:t>d</w:t>
      </w:r>
      <w:r w:rsidR="0088750E" w:rsidRPr="002B6412">
        <w:rPr>
          <w:rFonts w:ascii="Times New Roman" w:hAnsi="Times New Roman" w:cs="Times New Roman"/>
          <w:sz w:val="24"/>
          <w:szCs w:val="24"/>
        </w:rPr>
        <w:t xml:space="preserve"> women with a </w:t>
      </w:r>
      <w:r w:rsidR="00356E3C" w:rsidRPr="002B6412">
        <w:rPr>
          <w:rFonts w:ascii="Times New Roman" w:hAnsi="Times New Roman" w:cs="Times New Roman"/>
          <w:sz w:val="24"/>
          <w:szCs w:val="24"/>
        </w:rPr>
        <w:t xml:space="preserve">reminder source </w:t>
      </w:r>
      <w:r w:rsidR="00034DEF" w:rsidRPr="002B6412">
        <w:rPr>
          <w:rFonts w:ascii="Times New Roman" w:hAnsi="Times New Roman" w:cs="Times New Roman"/>
          <w:sz w:val="24"/>
          <w:szCs w:val="24"/>
        </w:rPr>
        <w:t xml:space="preserve">of </w:t>
      </w:r>
      <w:r w:rsidR="00356E3C" w:rsidRPr="002B6412">
        <w:rPr>
          <w:rFonts w:ascii="Times New Roman" w:hAnsi="Times New Roman" w:cs="Times New Roman"/>
          <w:sz w:val="24"/>
          <w:szCs w:val="24"/>
        </w:rPr>
        <w:t xml:space="preserve">when their next Pap test screening should be completed.  </w:t>
      </w:r>
      <w:r w:rsidR="00572674" w:rsidRPr="002B6412">
        <w:rPr>
          <w:rFonts w:ascii="Times New Roman" w:hAnsi="Times New Roman" w:cs="Times New Roman"/>
          <w:sz w:val="24"/>
          <w:szCs w:val="24"/>
        </w:rPr>
        <w:t xml:space="preserve">Barriers associated </w:t>
      </w:r>
      <w:r w:rsidR="0052011D" w:rsidRPr="002B6412">
        <w:rPr>
          <w:rFonts w:ascii="Times New Roman" w:hAnsi="Times New Roman" w:cs="Times New Roman"/>
          <w:sz w:val="24"/>
          <w:szCs w:val="24"/>
        </w:rPr>
        <w:t xml:space="preserve">with </w:t>
      </w:r>
      <w:r w:rsidR="00356E3C" w:rsidRPr="002B6412">
        <w:rPr>
          <w:rFonts w:ascii="Times New Roman" w:hAnsi="Times New Roman" w:cs="Times New Roman"/>
          <w:sz w:val="24"/>
          <w:szCs w:val="24"/>
        </w:rPr>
        <w:t>accessing</w:t>
      </w:r>
      <w:r w:rsidR="007F4686" w:rsidRPr="002B6412">
        <w:rPr>
          <w:rFonts w:ascii="Times New Roman" w:hAnsi="Times New Roman" w:cs="Times New Roman"/>
          <w:sz w:val="24"/>
          <w:szCs w:val="24"/>
        </w:rPr>
        <w:t xml:space="preserve"> a primary care provider </w:t>
      </w:r>
      <w:r w:rsidR="00E2416C" w:rsidRPr="002B6412">
        <w:rPr>
          <w:rFonts w:ascii="Times New Roman" w:hAnsi="Times New Roman" w:cs="Times New Roman"/>
          <w:sz w:val="24"/>
          <w:szCs w:val="24"/>
        </w:rPr>
        <w:t>include</w:t>
      </w:r>
      <w:r w:rsidR="00846C89" w:rsidRPr="002B6412">
        <w:rPr>
          <w:rFonts w:ascii="Times New Roman" w:hAnsi="Times New Roman" w:cs="Times New Roman"/>
          <w:sz w:val="24"/>
          <w:szCs w:val="24"/>
        </w:rPr>
        <w:t xml:space="preserve"> </w:t>
      </w:r>
      <w:r w:rsidR="001F68B9" w:rsidRPr="002B6412">
        <w:rPr>
          <w:rFonts w:ascii="Times New Roman" w:hAnsi="Times New Roman" w:cs="Times New Roman"/>
          <w:sz w:val="24"/>
          <w:szCs w:val="24"/>
        </w:rPr>
        <w:t>being unfamiliar with</w:t>
      </w:r>
      <w:r w:rsidR="00846C89" w:rsidRPr="002B6412">
        <w:rPr>
          <w:rFonts w:ascii="Times New Roman" w:hAnsi="Times New Roman" w:cs="Times New Roman"/>
          <w:sz w:val="24"/>
          <w:szCs w:val="24"/>
        </w:rPr>
        <w:t xml:space="preserve"> the process for obtaining a provincial health card, which will be the first step in registering with a provider</w:t>
      </w:r>
      <w:r w:rsidR="00445722" w:rsidRPr="002B6412">
        <w:rPr>
          <w:rFonts w:ascii="Times New Roman" w:hAnsi="Times New Roman" w:cs="Times New Roman"/>
          <w:sz w:val="24"/>
          <w:szCs w:val="24"/>
        </w:rPr>
        <w:t>, or if they have a health card</w:t>
      </w:r>
      <w:r w:rsidR="00E2416C" w:rsidRPr="002B6412">
        <w:rPr>
          <w:rFonts w:ascii="Times New Roman" w:hAnsi="Times New Roman" w:cs="Times New Roman"/>
          <w:sz w:val="24"/>
          <w:szCs w:val="24"/>
        </w:rPr>
        <w:t>,</w:t>
      </w:r>
      <w:r w:rsidR="00445722" w:rsidRPr="002B6412">
        <w:rPr>
          <w:rFonts w:ascii="Times New Roman" w:hAnsi="Times New Roman" w:cs="Times New Roman"/>
          <w:sz w:val="24"/>
          <w:szCs w:val="24"/>
        </w:rPr>
        <w:t xml:space="preserve"> </w:t>
      </w:r>
      <w:r w:rsidR="001B111E" w:rsidRPr="002B6412">
        <w:rPr>
          <w:rFonts w:ascii="Times New Roman" w:hAnsi="Times New Roman" w:cs="Times New Roman"/>
          <w:sz w:val="24"/>
          <w:szCs w:val="24"/>
        </w:rPr>
        <w:t xml:space="preserve">being unaware of </w:t>
      </w:r>
      <w:r w:rsidR="00445722" w:rsidRPr="002B6412">
        <w:rPr>
          <w:rFonts w:ascii="Times New Roman" w:hAnsi="Times New Roman" w:cs="Times New Roman"/>
          <w:sz w:val="24"/>
          <w:szCs w:val="24"/>
        </w:rPr>
        <w:t xml:space="preserve">the process for </w:t>
      </w:r>
      <w:r w:rsidR="00445722" w:rsidRPr="002B6412">
        <w:rPr>
          <w:rFonts w:ascii="Times New Roman" w:hAnsi="Times New Roman" w:cs="Times New Roman"/>
          <w:sz w:val="24"/>
          <w:szCs w:val="24"/>
        </w:rPr>
        <w:lastRenderedPageBreak/>
        <w:t>finding a</w:t>
      </w:r>
      <w:r w:rsidR="001B111E" w:rsidRPr="002B6412">
        <w:rPr>
          <w:rFonts w:ascii="Times New Roman" w:hAnsi="Times New Roman" w:cs="Times New Roman"/>
          <w:sz w:val="24"/>
          <w:szCs w:val="24"/>
        </w:rPr>
        <w:t xml:space="preserve"> </w:t>
      </w:r>
      <w:r w:rsidR="00445722" w:rsidRPr="002B6412">
        <w:rPr>
          <w:rFonts w:ascii="Times New Roman" w:hAnsi="Times New Roman" w:cs="Times New Roman"/>
          <w:sz w:val="24"/>
          <w:szCs w:val="24"/>
        </w:rPr>
        <w:t>provider</w:t>
      </w:r>
      <w:r w:rsidR="001B111E" w:rsidRPr="002B6412">
        <w:rPr>
          <w:rFonts w:ascii="Times New Roman" w:hAnsi="Times New Roman" w:cs="Times New Roman"/>
          <w:sz w:val="24"/>
          <w:szCs w:val="24"/>
        </w:rPr>
        <w:t xml:space="preserve"> who is accepting new patients</w:t>
      </w:r>
      <w:r w:rsidR="00445722" w:rsidRPr="002B6412">
        <w:rPr>
          <w:rFonts w:ascii="Times New Roman" w:hAnsi="Times New Roman" w:cs="Times New Roman"/>
          <w:sz w:val="24"/>
          <w:szCs w:val="24"/>
        </w:rPr>
        <w:t xml:space="preserve">.  Strategies to address these barriers are </w:t>
      </w:r>
      <w:r w:rsidR="005B6159" w:rsidRPr="002B6412">
        <w:rPr>
          <w:rFonts w:ascii="Times New Roman" w:hAnsi="Times New Roman" w:cs="Times New Roman"/>
          <w:sz w:val="24"/>
          <w:szCs w:val="24"/>
        </w:rPr>
        <w:t xml:space="preserve">ensuring </w:t>
      </w:r>
      <w:r w:rsidR="00445722" w:rsidRPr="002B6412">
        <w:rPr>
          <w:rFonts w:ascii="Times New Roman" w:hAnsi="Times New Roman" w:cs="Times New Roman"/>
          <w:sz w:val="24"/>
          <w:szCs w:val="24"/>
        </w:rPr>
        <w:t xml:space="preserve">information </w:t>
      </w:r>
      <w:r w:rsidR="005B6159" w:rsidRPr="002B6412">
        <w:rPr>
          <w:rFonts w:ascii="Times New Roman" w:hAnsi="Times New Roman" w:cs="Times New Roman"/>
          <w:sz w:val="24"/>
          <w:szCs w:val="24"/>
        </w:rPr>
        <w:t>is</w:t>
      </w:r>
      <w:r w:rsidR="003F48B2">
        <w:rPr>
          <w:rFonts w:ascii="Times New Roman" w:hAnsi="Times New Roman" w:cs="Times New Roman"/>
          <w:sz w:val="24"/>
          <w:szCs w:val="24"/>
        </w:rPr>
        <w:t xml:space="preserve"> available</w:t>
      </w:r>
      <w:r w:rsidR="00FD5DC3" w:rsidRPr="002B6412">
        <w:rPr>
          <w:rFonts w:ascii="Times New Roman" w:hAnsi="Times New Roman" w:cs="Times New Roman"/>
          <w:sz w:val="24"/>
          <w:szCs w:val="24"/>
        </w:rPr>
        <w:t>, in an easily digestible manner,</w:t>
      </w:r>
      <w:r w:rsidR="00445722" w:rsidRPr="002B6412">
        <w:rPr>
          <w:rFonts w:ascii="Times New Roman" w:hAnsi="Times New Roman" w:cs="Times New Roman"/>
          <w:sz w:val="24"/>
          <w:szCs w:val="24"/>
        </w:rPr>
        <w:t xml:space="preserve"> </w:t>
      </w:r>
      <w:r w:rsidR="005B3976" w:rsidRPr="002B6412">
        <w:rPr>
          <w:rFonts w:ascii="Times New Roman" w:hAnsi="Times New Roman" w:cs="Times New Roman"/>
          <w:sz w:val="24"/>
          <w:szCs w:val="24"/>
        </w:rPr>
        <w:t xml:space="preserve">regarding how to apply for a health card and any available services to find a provider, such as the doctor finder service in Manitoba, </w:t>
      </w:r>
      <w:r w:rsidR="003F48B2">
        <w:rPr>
          <w:rFonts w:ascii="Times New Roman" w:hAnsi="Times New Roman" w:cs="Times New Roman"/>
          <w:sz w:val="24"/>
          <w:szCs w:val="24"/>
        </w:rPr>
        <w:t xml:space="preserve">posted </w:t>
      </w:r>
      <w:r w:rsidR="00021895" w:rsidRPr="002B6412">
        <w:rPr>
          <w:rFonts w:ascii="Times New Roman" w:hAnsi="Times New Roman" w:cs="Times New Roman"/>
          <w:sz w:val="24"/>
          <w:szCs w:val="24"/>
        </w:rPr>
        <w:t xml:space="preserve">within the </w:t>
      </w:r>
      <w:r w:rsidR="00445722" w:rsidRPr="002B6412">
        <w:rPr>
          <w:rFonts w:ascii="Times New Roman" w:hAnsi="Times New Roman" w:cs="Times New Roman"/>
          <w:sz w:val="24"/>
          <w:szCs w:val="24"/>
        </w:rPr>
        <w:t>community and cultural centers</w:t>
      </w:r>
      <w:r w:rsidR="00846C89" w:rsidRPr="002B6412">
        <w:rPr>
          <w:rFonts w:ascii="Times New Roman" w:hAnsi="Times New Roman" w:cs="Times New Roman"/>
          <w:sz w:val="24"/>
          <w:szCs w:val="24"/>
        </w:rPr>
        <w:t>.</w:t>
      </w:r>
      <w:r w:rsidR="005D63DF" w:rsidRPr="002B6412">
        <w:rPr>
          <w:rFonts w:ascii="Times New Roman" w:hAnsi="Times New Roman" w:cs="Times New Roman"/>
          <w:sz w:val="24"/>
          <w:szCs w:val="24"/>
        </w:rPr>
        <w:t xml:space="preserve">  </w:t>
      </w:r>
      <w:r w:rsidR="00866D45" w:rsidRPr="002B6412">
        <w:rPr>
          <w:rFonts w:ascii="Times New Roman" w:hAnsi="Times New Roman" w:cs="Times New Roman"/>
          <w:sz w:val="24"/>
          <w:szCs w:val="24"/>
        </w:rPr>
        <w:t xml:space="preserve">In some </w:t>
      </w:r>
      <w:r w:rsidR="00C21B7F">
        <w:rPr>
          <w:rFonts w:ascii="Times New Roman" w:hAnsi="Times New Roman" w:cs="Times New Roman"/>
          <w:sz w:val="24"/>
          <w:szCs w:val="24"/>
        </w:rPr>
        <w:t xml:space="preserve">population </w:t>
      </w:r>
      <w:r w:rsidR="00866D45" w:rsidRPr="002B6412">
        <w:rPr>
          <w:rFonts w:ascii="Times New Roman" w:hAnsi="Times New Roman" w:cs="Times New Roman"/>
          <w:sz w:val="24"/>
          <w:szCs w:val="24"/>
        </w:rPr>
        <w:t xml:space="preserve">centers, access to a primary care provider </w:t>
      </w:r>
      <w:r w:rsidR="00AB596A" w:rsidRPr="002B6412">
        <w:rPr>
          <w:rFonts w:ascii="Times New Roman" w:hAnsi="Times New Roman" w:cs="Times New Roman"/>
          <w:sz w:val="24"/>
          <w:szCs w:val="24"/>
        </w:rPr>
        <w:t>may be</w:t>
      </w:r>
      <w:r w:rsidR="00866D45" w:rsidRPr="002B6412">
        <w:rPr>
          <w:rFonts w:ascii="Times New Roman" w:hAnsi="Times New Roman" w:cs="Times New Roman"/>
          <w:sz w:val="24"/>
          <w:szCs w:val="24"/>
        </w:rPr>
        <w:t xml:space="preserve"> limited because there are not enough available </w:t>
      </w:r>
      <w:r w:rsidR="00AB596A" w:rsidRPr="002B6412">
        <w:rPr>
          <w:rFonts w:ascii="Times New Roman" w:hAnsi="Times New Roman" w:cs="Times New Roman"/>
          <w:sz w:val="24"/>
          <w:szCs w:val="24"/>
        </w:rPr>
        <w:t>family physicians</w:t>
      </w:r>
      <w:r w:rsidR="00866D45" w:rsidRPr="002B6412">
        <w:rPr>
          <w:rFonts w:ascii="Times New Roman" w:hAnsi="Times New Roman" w:cs="Times New Roman"/>
          <w:sz w:val="24"/>
          <w:szCs w:val="24"/>
        </w:rPr>
        <w:t xml:space="preserve">.  </w:t>
      </w:r>
      <w:r w:rsidR="00B4206F" w:rsidRPr="002B6412">
        <w:rPr>
          <w:rFonts w:ascii="Times New Roman" w:hAnsi="Times New Roman" w:cs="Times New Roman"/>
          <w:sz w:val="24"/>
          <w:szCs w:val="24"/>
        </w:rPr>
        <w:t>A s</w:t>
      </w:r>
      <w:r w:rsidR="00866D45" w:rsidRPr="002B6412">
        <w:rPr>
          <w:rFonts w:ascii="Times New Roman" w:hAnsi="Times New Roman" w:cs="Times New Roman"/>
          <w:sz w:val="24"/>
          <w:szCs w:val="24"/>
        </w:rPr>
        <w:t xml:space="preserve">trategy to address this </w:t>
      </w:r>
      <w:r w:rsidR="00B4206F" w:rsidRPr="002B6412">
        <w:rPr>
          <w:rFonts w:ascii="Times New Roman" w:hAnsi="Times New Roman" w:cs="Times New Roman"/>
          <w:sz w:val="24"/>
          <w:szCs w:val="24"/>
        </w:rPr>
        <w:t xml:space="preserve">barrier </w:t>
      </w:r>
      <w:r w:rsidR="00866D45" w:rsidRPr="002B6412">
        <w:rPr>
          <w:rFonts w:ascii="Times New Roman" w:hAnsi="Times New Roman" w:cs="Times New Roman"/>
          <w:sz w:val="24"/>
          <w:szCs w:val="24"/>
        </w:rPr>
        <w:t xml:space="preserve">is </w:t>
      </w:r>
      <w:r w:rsidR="00B4206F" w:rsidRPr="002B6412">
        <w:rPr>
          <w:rFonts w:ascii="Times New Roman" w:hAnsi="Times New Roman" w:cs="Times New Roman"/>
          <w:sz w:val="24"/>
          <w:szCs w:val="24"/>
        </w:rPr>
        <w:t xml:space="preserve">to </w:t>
      </w:r>
      <w:r w:rsidR="00866D45" w:rsidRPr="002B6412">
        <w:rPr>
          <w:rFonts w:ascii="Times New Roman" w:hAnsi="Times New Roman" w:cs="Times New Roman"/>
          <w:sz w:val="24"/>
          <w:szCs w:val="24"/>
        </w:rPr>
        <w:t>hav</w:t>
      </w:r>
      <w:r w:rsidR="00B4206F" w:rsidRPr="002B6412">
        <w:rPr>
          <w:rFonts w:ascii="Times New Roman" w:hAnsi="Times New Roman" w:cs="Times New Roman"/>
          <w:sz w:val="24"/>
          <w:szCs w:val="24"/>
        </w:rPr>
        <w:t>e</w:t>
      </w:r>
      <w:r w:rsidR="00866D45" w:rsidRPr="002B6412">
        <w:rPr>
          <w:rFonts w:ascii="Times New Roman" w:hAnsi="Times New Roman" w:cs="Times New Roman"/>
          <w:sz w:val="24"/>
          <w:szCs w:val="24"/>
        </w:rPr>
        <w:t xml:space="preserve"> physician assistants </w:t>
      </w:r>
      <w:r w:rsidR="00D77E82" w:rsidRPr="002B6412">
        <w:rPr>
          <w:rFonts w:ascii="Times New Roman" w:hAnsi="Times New Roman" w:cs="Times New Roman"/>
          <w:sz w:val="24"/>
          <w:szCs w:val="24"/>
        </w:rPr>
        <w:t>working within family care practices</w:t>
      </w:r>
      <w:r w:rsidR="00000014" w:rsidRPr="002B6412">
        <w:rPr>
          <w:rFonts w:ascii="Times New Roman" w:hAnsi="Times New Roman" w:cs="Times New Roman"/>
          <w:sz w:val="24"/>
          <w:szCs w:val="24"/>
        </w:rPr>
        <w:t>, allowing for an</w:t>
      </w:r>
      <w:r w:rsidR="00D77E82" w:rsidRPr="002B6412">
        <w:rPr>
          <w:rFonts w:ascii="Times New Roman" w:hAnsi="Times New Roman" w:cs="Times New Roman"/>
          <w:sz w:val="24"/>
          <w:szCs w:val="24"/>
        </w:rPr>
        <w:t xml:space="preserve"> increase </w:t>
      </w:r>
      <w:r w:rsidR="00000014" w:rsidRPr="002B6412">
        <w:rPr>
          <w:rFonts w:ascii="Times New Roman" w:hAnsi="Times New Roman" w:cs="Times New Roman"/>
          <w:sz w:val="24"/>
          <w:szCs w:val="24"/>
        </w:rPr>
        <w:t xml:space="preserve">in </w:t>
      </w:r>
      <w:r w:rsidR="00D77E82" w:rsidRPr="002B6412">
        <w:rPr>
          <w:rFonts w:ascii="Times New Roman" w:hAnsi="Times New Roman" w:cs="Times New Roman"/>
          <w:sz w:val="24"/>
          <w:szCs w:val="24"/>
        </w:rPr>
        <w:t xml:space="preserve">the number of patients that can be registered with the family </w:t>
      </w:r>
      <w:r w:rsidR="00AB596A" w:rsidRPr="002B6412">
        <w:rPr>
          <w:rFonts w:ascii="Times New Roman" w:hAnsi="Times New Roman" w:cs="Times New Roman"/>
          <w:sz w:val="24"/>
          <w:szCs w:val="24"/>
        </w:rPr>
        <w:t>physician</w:t>
      </w:r>
      <w:r w:rsidR="007A3740" w:rsidRPr="002B6412">
        <w:rPr>
          <w:rFonts w:ascii="Times New Roman" w:hAnsi="Times New Roman" w:cs="Times New Roman"/>
          <w:sz w:val="24"/>
          <w:szCs w:val="24"/>
        </w:rPr>
        <w:t>.  With a physician assistant as part of the health care practice</w:t>
      </w:r>
      <w:r w:rsidR="009154D2">
        <w:rPr>
          <w:rFonts w:ascii="Times New Roman" w:hAnsi="Times New Roman" w:cs="Times New Roman"/>
          <w:sz w:val="24"/>
          <w:szCs w:val="24"/>
        </w:rPr>
        <w:t>,</w:t>
      </w:r>
      <w:r w:rsidR="007A3740" w:rsidRPr="002B6412">
        <w:rPr>
          <w:rFonts w:ascii="Times New Roman" w:hAnsi="Times New Roman" w:cs="Times New Roman"/>
          <w:sz w:val="24"/>
          <w:szCs w:val="24"/>
        </w:rPr>
        <w:t xml:space="preserve"> an increased number of women could </w:t>
      </w:r>
      <w:r w:rsidR="00472076" w:rsidRPr="002B6412">
        <w:rPr>
          <w:rFonts w:ascii="Times New Roman" w:hAnsi="Times New Roman" w:cs="Times New Roman"/>
          <w:sz w:val="24"/>
          <w:szCs w:val="24"/>
        </w:rPr>
        <w:t xml:space="preserve">have their </w:t>
      </w:r>
      <w:r w:rsidR="002200E4" w:rsidRPr="002B6412">
        <w:rPr>
          <w:rFonts w:ascii="Times New Roman" w:hAnsi="Times New Roman" w:cs="Times New Roman"/>
          <w:sz w:val="24"/>
          <w:szCs w:val="24"/>
        </w:rPr>
        <w:t>Pap test screening</w:t>
      </w:r>
      <w:r w:rsidR="00472076" w:rsidRPr="002B6412">
        <w:rPr>
          <w:rFonts w:ascii="Times New Roman" w:hAnsi="Times New Roman" w:cs="Times New Roman"/>
          <w:sz w:val="24"/>
          <w:szCs w:val="24"/>
        </w:rPr>
        <w:t xml:space="preserve"> completed</w:t>
      </w:r>
      <w:r w:rsidR="00147DC2" w:rsidRPr="002B6412">
        <w:rPr>
          <w:rFonts w:ascii="Times New Roman" w:hAnsi="Times New Roman" w:cs="Times New Roman"/>
          <w:sz w:val="24"/>
          <w:szCs w:val="24"/>
        </w:rPr>
        <w:t>.  I</w:t>
      </w:r>
      <w:r w:rsidR="00BF752A" w:rsidRPr="002B6412">
        <w:rPr>
          <w:rFonts w:ascii="Times New Roman" w:hAnsi="Times New Roman" w:cs="Times New Roman"/>
          <w:sz w:val="24"/>
          <w:szCs w:val="24"/>
        </w:rPr>
        <w:t>n addition, i</w:t>
      </w:r>
      <w:r w:rsidR="00147DC2" w:rsidRPr="002B6412">
        <w:rPr>
          <w:rFonts w:ascii="Times New Roman" w:hAnsi="Times New Roman" w:cs="Times New Roman"/>
          <w:sz w:val="24"/>
          <w:szCs w:val="24"/>
        </w:rPr>
        <w:t>ncreasing the number of practitioners within an office who can complete Pap test screening</w:t>
      </w:r>
      <w:r w:rsidR="00EF7353" w:rsidRPr="002B6412">
        <w:rPr>
          <w:rFonts w:ascii="Times New Roman" w:hAnsi="Times New Roman" w:cs="Times New Roman"/>
          <w:sz w:val="24"/>
          <w:szCs w:val="24"/>
        </w:rPr>
        <w:t xml:space="preserve"> will increase the availability of appointment </w:t>
      </w:r>
      <w:r w:rsidR="004A7EF1" w:rsidRPr="002B6412">
        <w:rPr>
          <w:rFonts w:ascii="Times New Roman" w:hAnsi="Times New Roman" w:cs="Times New Roman"/>
          <w:sz w:val="24"/>
          <w:szCs w:val="24"/>
        </w:rPr>
        <w:t>times and</w:t>
      </w:r>
      <w:r w:rsidR="00EF7353" w:rsidRPr="002B6412">
        <w:rPr>
          <w:rFonts w:ascii="Times New Roman" w:hAnsi="Times New Roman" w:cs="Times New Roman"/>
          <w:sz w:val="24"/>
          <w:szCs w:val="24"/>
        </w:rPr>
        <w:t xml:space="preserve"> may allow for greater flexibility </w:t>
      </w:r>
      <w:r w:rsidR="00BE5D02">
        <w:rPr>
          <w:rFonts w:ascii="Times New Roman" w:hAnsi="Times New Roman" w:cs="Times New Roman"/>
          <w:sz w:val="24"/>
          <w:szCs w:val="24"/>
        </w:rPr>
        <w:t>in</w:t>
      </w:r>
      <w:r w:rsidR="00EF7353" w:rsidRPr="002B6412">
        <w:rPr>
          <w:rFonts w:ascii="Times New Roman" w:hAnsi="Times New Roman" w:cs="Times New Roman"/>
          <w:sz w:val="24"/>
          <w:szCs w:val="24"/>
        </w:rPr>
        <w:t xml:space="preserve"> scheduling times</w:t>
      </w:r>
      <w:r w:rsidR="008E09F5" w:rsidRPr="002B6412">
        <w:rPr>
          <w:rFonts w:ascii="Times New Roman" w:hAnsi="Times New Roman" w:cs="Times New Roman"/>
          <w:sz w:val="24"/>
          <w:szCs w:val="24"/>
        </w:rPr>
        <w:t xml:space="preserve"> if </w:t>
      </w:r>
      <w:r w:rsidR="00EF7353" w:rsidRPr="002B6412">
        <w:rPr>
          <w:rFonts w:ascii="Times New Roman" w:hAnsi="Times New Roman" w:cs="Times New Roman"/>
          <w:sz w:val="24"/>
          <w:szCs w:val="24"/>
        </w:rPr>
        <w:t>additional providers</w:t>
      </w:r>
      <w:r w:rsidR="008E09F5" w:rsidRPr="002B6412">
        <w:rPr>
          <w:rFonts w:ascii="Times New Roman" w:hAnsi="Times New Roman" w:cs="Times New Roman"/>
          <w:sz w:val="24"/>
          <w:szCs w:val="24"/>
        </w:rPr>
        <w:t xml:space="preserve"> </w:t>
      </w:r>
      <w:r w:rsidR="00EF7353" w:rsidRPr="002B6412">
        <w:rPr>
          <w:rFonts w:ascii="Times New Roman" w:hAnsi="Times New Roman" w:cs="Times New Roman"/>
          <w:sz w:val="24"/>
          <w:szCs w:val="24"/>
        </w:rPr>
        <w:t xml:space="preserve">rotate </w:t>
      </w:r>
      <w:r w:rsidR="00CD7523" w:rsidRPr="002B6412">
        <w:rPr>
          <w:rFonts w:ascii="Times New Roman" w:hAnsi="Times New Roman" w:cs="Times New Roman"/>
          <w:sz w:val="24"/>
          <w:szCs w:val="24"/>
        </w:rPr>
        <w:t>offering evening and weekend appointment times.</w:t>
      </w:r>
      <w:r w:rsidR="00184489" w:rsidRPr="002B6412">
        <w:rPr>
          <w:rFonts w:ascii="Times New Roman" w:hAnsi="Times New Roman" w:cs="Times New Roman"/>
          <w:sz w:val="24"/>
          <w:szCs w:val="24"/>
        </w:rPr>
        <w:t xml:space="preserve"> </w:t>
      </w:r>
    </w:p>
    <w:p w14:paraId="4A3C4B20" w14:textId="2B9E2D51" w:rsidR="002845A8" w:rsidRPr="002B6412" w:rsidRDefault="002845A8" w:rsidP="001022C8">
      <w:pPr>
        <w:spacing w:line="480" w:lineRule="auto"/>
        <w:rPr>
          <w:rFonts w:ascii="Times New Roman" w:hAnsi="Times New Roman" w:cs="Times New Roman"/>
          <w:sz w:val="24"/>
          <w:szCs w:val="24"/>
        </w:rPr>
      </w:pPr>
      <w:r w:rsidRPr="002B6412">
        <w:rPr>
          <w:rFonts w:ascii="Times New Roman" w:hAnsi="Times New Roman" w:cs="Times New Roman"/>
        </w:rPr>
        <w:tab/>
      </w:r>
      <w:r w:rsidRPr="002B6412">
        <w:rPr>
          <w:rFonts w:ascii="Times New Roman" w:hAnsi="Times New Roman" w:cs="Times New Roman"/>
          <w:sz w:val="24"/>
          <w:szCs w:val="24"/>
        </w:rPr>
        <w:t xml:space="preserve">If immigrant women cannot access a primary care provider, the alternative is to rely on Pap test screening services.  </w:t>
      </w:r>
      <w:r w:rsidR="0089780C" w:rsidRPr="002B6412">
        <w:rPr>
          <w:rFonts w:ascii="Times New Roman" w:hAnsi="Times New Roman" w:cs="Times New Roman"/>
          <w:sz w:val="24"/>
          <w:szCs w:val="24"/>
        </w:rPr>
        <w:t xml:space="preserve">Most provinces have some form of referral service to clinics that will complete Pap tests for patients.  </w:t>
      </w:r>
      <w:r w:rsidRPr="002B6412">
        <w:rPr>
          <w:rFonts w:ascii="Times New Roman" w:hAnsi="Times New Roman" w:cs="Times New Roman"/>
          <w:sz w:val="24"/>
          <w:szCs w:val="24"/>
        </w:rPr>
        <w:t>Barriers associated with accessing a Pap test screening service include difficulty navigating the system for scheduling an appointment</w:t>
      </w:r>
      <w:r w:rsidR="0033207E" w:rsidRPr="002B6412">
        <w:rPr>
          <w:rFonts w:ascii="Times New Roman" w:hAnsi="Times New Roman" w:cs="Times New Roman"/>
          <w:sz w:val="24"/>
          <w:szCs w:val="24"/>
        </w:rPr>
        <w:t>,</w:t>
      </w:r>
      <w:r w:rsidR="00EB4CBC" w:rsidRPr="002B6412">
        <w:rPr>
          <w:rFonts w:ascii="Times New Roman" w:hAnsi="Times New Roman" w:cs="Times New Roman"/>
          <w:sz w:val="24"/>
          <w:szCs w:val="24"/>
        </w:rPr>
        <w:t xml:space="preserve"> as this often requires either access to a computer or </w:t>
      </w:r>
      <w:r w:rsidR="001737C2" w:rsidRPr="002B6412">
        <w:rPr>
          <w:rFonts w:ascii="Times New Roman" w:hAnsi="Times New Roman" w:cs="Times New Roman"/>
          <w:sz w:val="24"/>
          <w:szCs w:val="24"/>
        </w:rPr>
        <w:t>navigating a multiple</w:t>
      </w:r>
      <w:r w:rsidR="009154D2">
        <w:rPr>
          <w:rFonts w:ascii="Times New Roman" w:hAnsi="Times New Roman" w:cs="Times New Roman"/>
          <w:sz w:val="24"/>
          <w:szCs w:val="24"/>
        </w:rPr>
        <w:t>-</w:t>
      </w:r>
      <w:r w:rsidR="001737C2" w:rsidRPr="002B6412">
        <w:rPr>
          <w:rFonts w:ascii="Times New Roman" w:hAnsi="Times New Roman" w:cs="Times New Roman"/>
          <w:sz w:val="24"/>
          <w:szCs w:val="24"/>
        </w:rPr>
        <w:t>step telephone menu</w:t>
      </w:r>
      <w:r w:rsidRPr="002B6412">
        <w:rPr>
          <w:rFonts w:ascii="Times New Roman" w:hAnsi="Times New Roman" w:cs="Times New Roman"/>
          <w:sz w:val="24"/>
          <w:szCs w:val="24"/>
        </w:rPr>
        <w:t xml:space="preserve">, limited hours of availability, </w:t>
      </w:r>
      <w:r w:rsidR="0033207E" w:rsidRPr="002B6412">
        <w:rPr>
          <w:rFonts w:ascii="Times New Roman" w:hAnsi="Times New Roman" w:cs="Times New Roman"/>
          <w:sz w:val="24"/>
          <w:szCs w:val="24"/>
        </w:rPr>
        <w:t xml:space="preserve">and </w:t>
      </w:r>
      <w:r w:rsidRPr="002B6412">
        <w:rPr>
          <w:rFonts w:ascii="Times New Roman" w:hAnsi="Times New Roman" w:cs="Times New Roman"/>
          <w:sz w:val="24"/>
          <w:szCs w:val="24"/>
        </w:rPr>
        <w:t xml:space="preserve">long wait times.  </w:t>
      </w:r>
      <w:r w:rsidR="001737C2" w:rsidRPr="002B6412">
        <w:rPr>
          <w:rFonts w:ascii="Times New Roman" w:hAnsi="Times New Roman" w:cs="Times New Roman"/>
          <w:sz w:val="24"/>
          <w:szCs w:val="24"/>
        </w:rPr>
        <w:t xml:space="preserve">To address these barriers </w:t>
      </w:r>
      <w:r w:rsidR="006B10B9" w:rsidRPr="002B6412">
        <w:rPr>
          <w:rFonts w:ascii="Times New Roman" w:hAnsi="Times New Roman" w:cs="Times New Roman"/>
          <w:sz w:val="24"/>
          <w:szCs w:val="24"/>
        </w:rPr>
        <w:t xml:space="preserve">community and cultural members may be recruited as </w:t>
      </w:r>
      <w:r w:rsidR="00F60FF7" w:rsidRPr="002B6412">
        <w:rPr>
          <w:rFonts w:ascii="Times New Roman" w:hAnsi="Times New Roman" w:cs="Times New Roman"/>
          <w:sz w:val="24"/>
          <w:szCs w:val="24"/>
        </w:rPr>
        <w:t>liaisons</w:t>
      </w:r>
      <w:r w:rsidR="006B10B9" w:rsidRPr="002B6412">
        <w:rPr>
          <w:rFonts w:ascii="Times New Roman" w:hAnsi="Times New Roman" w:cs="Times New Roman"/>
          <w:sz w:val="24"/>
          <w:szCs w:val="24"/>
        </w:rPr>
        <w:t xml:space="preserve"> to help women navigate </w:t>
      </w:r>
      <w:r w:rsidR="0097714E" w:rsidRPr="002B6412">
        <w:rPr>
          <w:rFonts w:ascii="Times New Roman" w:hAnsi="Times New Roman" w:cs="Times New Roman"/>
          <w:sz w:val="24"/>
          <w:szCs w:val="24"/>
        </w:rPr>
        <w:t>these screening services</w:t>
      </w:r>
      <w:r w:rsidR="00C279B8" w:rsidRPr="002B6412">
        <w:rPr>
          <w:rFonts w:ascii="Times New Roman" w:hAnsi="Times New Roman" w:cs="Times New Roman"/>
          <w:sz w:val="24"/>
          <w:szCs w:val="24"/>
        </w:rPr>
        <w:t xml:space="preserve"> to obtain an appointment</w:t>
      </w:r>
      <w:r w:rsidR="0097714E" w:rsidRPr="002B6412">
        <w:rPr>
          <w:rFonts w:ascii="Times New Roman" w:hAnsi="Times New Roman" w:cs="Times New Roman"/>
          <w:sz w:val="24"/>
          <w:szCs w:val="24"/>
        </w:rPr>
        <w:t>.  Additionally, information presented in an easily digestible manner</w:t>
      </w:r>
      <w:r w:rsidR="00F60FF7" w:rsidRPr="002B6412">
        <w:rPr>
          <w:rFonts w:ascii="Times New Roman" w:hAnsi="Times New Roman" w:cs="Times New Roman"/>
          <w:sz w:val="24"/>
          <w:szCs w:val="24"/>
        </w:rPr>
        <w:t xml:space="preserve">, ideally written in multiple languages, </w:t>
      </w:r>
      <w:r w:rsidR="00507270" w:rsidRPr="002B6412">
        <w:rPr>
          <w:rFonts w:ascii="Times New Roman" w:hAnsi="Times New Roman" w:cs="Times New Roman"/>
          <w:sz w:val="24"/>
          <w:szCs w:val="24"/>
        </w:rPr>
        <w:t>with step</w:t>
      </w:r>
      <w:r w:rsidR="009154D2">
        <w:rPr>
          <w:rFonts w:ascii="Times New Roman" w:hAnsi="Times New Roman" w:cs="Times New Roman"/>
          <w:sz w:val="24"/>
          <w:szCs w:val="24"/>
        </w:rPr>
        <w:t>-by-</w:t>
      </w:r>
      <w:r w:rsidR="00507270" w:rsidRPr="002B6412">
        <w:rPr>
          <w:rFonts w:ascii="Times New Roman" w:hAnsi="Times New Roman" w:cs="Times New Roman"/>
          <w:sz w:val="24"/>
          <w:szCs w:val="24"/>
        </w:rPr>
        <w:t xml:space="preserve">step instructions on how to access a Pap test screening center </w:t>
      </w:r>
      <w:r w:rsidR="00F60FF7" w:rsidRPr="002B6412">
        <w:rPr>
          <w:rFonts w:ascii="Times New Roman" w:hAnsi="Times New Roman" w:cs="Times New Roman"/>
          <w:sz w:val="24"/>
          <w:szCs w:val="24"/>
        </w:rPr>
        <w:t>could be placed at locations where these women are likely to frequent</w:t>
      </w:r>
      <w:r w:rsidR="00BE5D02">
        <w:rPr>
          <w:rFonts w:ascii="Times New Roman" w:hAnsi="Times New Roman" w:cs="Times New Roman"/>
          <w:sz w:val="24"/>
          <w:szCs w:val="24"/>
        </w:rPr>
        <w:t xml:space="preserve"> in</w:t>
      </w:r>
      <w:r w:rsidR="00F60FF7" w:rsidRPr="002B6412">
        <w:rPr>
          <w:rFonts w:ascii="Times New Roman" w:hAnsi="Times New Roman" w:cs="Times New Roman"/>
          <w:sz w:val="24"/>
          <w:szCs w:val="24"/>
        </w:rPr>
        <w:t xml:space="preserve"> the community.  </w:t>
      </w:r>
    </w:p>
    <w:p w14:paraId="3E8C1115" w14:textId="4459EC16" w:rsidR="0073282A" w:rsidRPr="002B6412" w:rsidRDefault="00F60FF7" w:rsidP="00F60FF7">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lastRenderedPageBreak/>
        <w:t xml:space="preserve">As a </w:t>
      </w:r>
      <w:r w:rsidR="00C21B7F">
        <w:rPr>
          <w:rFonts w:ascii="Times New Roman" w:hAnsi="Times New Roman" w:cs="Times New Roman"/>
          <w:sz w:val="24"/>
          <w:szCs w:val="24"/>
        </w:rPr>
        <w:t xml:space="preserve">complement </w:t>
      </w:r>
      <w:r w:rsidRPr="002B6412">
        <w:rPr>
          <w:rFonts w:ascii="Times New Roman" w:hAnsi="Times New Roman" w:cs="Times New Roman"/>
          <w:sz w:val="24"/>
          <w:szCs w:val="24"/>
        </w:rPr>
        <w:t xml:space="preserve">to </w:t>
      </w:r>
      <w:r w:rsidR="00740C6B">
        <w:rPr>
          <w:rFonts w:ascii="Times New Roman" w:hAnsi="Times New Roman" w:cs="Times New Roman"/>
          <w:sz w:val="24"/>
          <w:szCs w:val="24"/>
        </w:rPr>
        <w:t>the strategies discussed thus far,</w:t>
      </w:r>
      <w:r w:rsidR="0028473B" w:rsidRPr="002B6412">
        <w:rPr>
          <w:rFonts w:ascii="Times New Roman" w:hAnsi="Times New Roman" w:cs="Times New Roman"/>
          <w:sz w:val="24"/>
          <w:szCs w:val="24"/>
        </w:rPr>
        <w:t xml:space="preserve"> </w:t>
      </w:r>
      <w:r w:rsidR="00184489" w:rsidRPr="002B6412">
        <w:rPr>
          <w:rFonts w:ascii="Times New Roman" w:hAnsi="Times New Roman" w:cs="Times New Roman"/>
          <w:sz w:val="24"/>
          <w:szCs w:val="24"/>
        </w:rPr>
        <w:t xml:space="preserve">the future of Pap test screening may </w:t>
      </w:r>
      <w:r w:rsidR="007C5C66" w:rsidRPr="002B6412">
        <w:rPr>
          <w:rFonts w:ascii="Times New Roman" w:hAnsi="Times New Roman" w:cs="Times New Roman"/>
          <w:sz w:val="24"/>
          <w:szCs w:val="24"/>
        </w:rPr>
        <w:t xml:space="preserve">also </w:t>
      </w:r>
      <w:r w:rsidR="00184489" w:rsidRPr="002B6412">
        <w:rPr>
          <w:rFonts w:ascii="Times New Roman" w:hAnsi="Times New Roman" w:cs="Times New Roman"/>
          <w:sz w:val="24"/>
          <w:szCs w:val="24"/>
        </w:rPr>
        <w:t xml:space="preserve">entail </w:t>
      </w:r>
      <w:r w:rsidR="00D9197C" w:rsidRPr="002B6412">
        <w:rPr>
          <w:rFonts w:ascii="Times New Roman" w:hAnsi="Times New Roman" w:cs="Times New Roman"/>
          <w:sz w:val="24"/>
          <w:szCs w:val="24"/>
        </w:rPr>
        <w:t xml:space="preserve">the use of </w:t>
      </w:r>
      <w:r w:rsidR="00184489" w:rsidRPr="002B6412">
        <w:rPr>
          <w:rFonts w:ascii="Times New Roman" w:hAnsi="Times New Roman" w:cs="Times New Roman"/>
          <w:sz w:val="24"/>
          <w:szCs w:val="24"/>
        </w:rPr>
        <w:t>HPV self</w:t>
      </w:r>
      <w:r w:rsidR="009154D2">
        <w:rPr>
          <w:rFonts w:ascii="Times New Roman" w:hAnsi="Times New Roman" w:cs="Times New Roman"/>
          <w:sz w:val="24"/>
          <w:szCs w:val="24"/>
        </w:rPr>
        <w:t>-</w:t>
      </w:r>
      <w:r w:rsidR="00184489" w:rsidRPr="002B6412">
        <w:rPr>
          <w:rFonts w:ascii="Times New Roman" w:hAnsi="Times New Roman" w:cs="Times New Roman"/>
          <w:sz w:val="24"/>
          <w:szCs w:val="24"/>
        </w:rPr>
        <w:t>sampling</w:t>
      </w:r>
      <w:r w:rsidR="0028473B" w:rsidRPr="002B6412">
        <w:rPr>
          <w:rFonts w:ascii="Times New Roman" w:hAnsi="Times New Roman" w:cs="Times New Roman"/>
          <w:sz w:val="24"/>
          <w:szCs w:val="24"/>
        </w:rPr>
        <w:t xml:space="preserve"> kits.  The use of these kits may look much like the </w:t>
      </w:r>
      <w:r w:rsidR="00522DFE" w:rsidRPr="002B6412">
        <w:rPr>
          <w:rFonts w:ascii="Times New Roman" w:hAnsi="Times New Roman" w:cs="Times New Roman"/>
          <w:sz w:val="24"/>
          <w:szCs w:val="24"/>
        </w:rPr>
        <w:t xml:space="preserve">fecal occult </w:t>
      </w:r>
      <w:r w:rsidR="00D6626A" w:rsidRPr="002B6412">
        <w:rPr>
          <w:rFonts w:ascii="Times New Roman" w:hAnsi="Times New Roman" w:cs="Times New Roman"/>
          <w:sz w:val="24"/>
          <w:szCs w:val="24"/>
        </w:rPr>
        <w:t xml:space="preserve">blood test </w:t>
      </w:r>
      <w:r w:rsidR="0028473B" w:rsidRPr="002B6412">
        <w:rPr>
          <w:rFonts w:ascii="Times New Roman" w:hAnsi="Times New Roman" w:cs="Times New Roman"/>
          <w:sz w:val="24"/>
          <w:szCs w:val="24"/>
        </w:rPr>
        <w:t xml:space="preserve">self sample kits that are used for colorectal screening in </w:t>
      </w:r>
      <w:r w:rsidR="00D6626A" w:rsidRPr="002B6412">
        <w:rPr>
          <w:rFonts w:ascii="Times New Roman" w:hAnsi="Times New Roman" w:cs="Times New Roman"/>
          <w:sz w:val="24"/>
          <w:szCs w:val="24"/>
        </w:rPr>
        <w:t xml:space="preserve">many provinces </w:t>
      </w:r>
      <w:r w:rsidR="0028473B" w:rsidRPr="002B6412">
        <w:rPr>
          <w:rFonts w:ascii="Times New Roman" w:hAnsi="Times New Roman" w:cs="Times New Roman"/>
          <w:sz w:val="24"/>
          <w:szCs w:val="24"/>
        </w:rPr>
        <w:t>today</w:t>
      </w:r>
      <w:r w:rsidR="00184489" w:rsidRPr="002B6412">
        <w:rPr>
          <w:rFonts w:ascii="Times New Roman" w:hAnsi="Times New Roman" w:cs="Times New Roman"/>
          <w:sz w:val="24"/>
          <w:szCs w:val="24"/>
        </w:rPr>
        <w:t>.  To date there is not enough research</w:t>
      </w:r>
      <w:r w:rsidR="00A55B37" w:rsidRPr="002B6412">
        <w:rPr>
          <w:rFonts w:ascii="Times New Roman" w:hAnsi="Times New Roman" w:cs="Times New Roman"/>
          <w:sz w:val="24"/>
          <w:szCs w:val="24"/>
        </w:rPr>
        <w:t xml:space="preserve"> </w:t>
      </w:r>
      <w:r w:rsidR="0051585F" w:rsidRPr="002B6412">
        <w:rPr>
          <w:rFonts w:ascii="Times New Roman" w:hAnsi="Times New Roman" w:cs="Times New Roman"/>
          <w:sz w:val="24"/>
          <w:szCs w:val="24"/>
        </w:rPr>
        <w:t>regarding HPV self</w:t>
      </w:r>
      <w:r w:rsidR="009154D2">
        <w:rPr>
          <w:rFonts w:ascii="Times New Roman" w:hAnsi="Times New Roman" w:cs="Times New Roman"/>
          <w:sz w:val="24"/>
          <w:szCs w:val="24"/>
        </w:rPr>
        <w:t>-</w:t>
      </w:r>
      <w:r w:rsidR="0051585F" w:rsidRPr="002B6412">
        <w:rPr>
          <w:rFonts w:ascii="Times New Roman" w:hAnsi="Times New Roman" w:cs="Times New Roman"/>
          <w:sz w:val="24"/>
          <w:szCs w:val="24"/>
        </w:rPr>
        <w:t>sampling</w:t>
      </w:r>
      <w:r w:rsidR="00A55B37" w:rsidRPr="002B6412">
        <w:rPr>
          <w:rFonts w:ascii="Times New Roman" w:hAnsi="Times New Roman" w:cs="Times New Roman"/>
          <w:sz w:val="24"/>
          <w:szCs w:val="24"/>
        </w:rPr>
        <w:t>, however</w:t>
      </w:r>
      <w:r w:rsidR="009154D2">
        <w:rPr>
          <w:rFonts w:ascii="Times New Roman" w:hAnsi="Times New Roman" w:cs="Times New Roman"/>
          <w:sz w:val="24"/>
          <w:szCs w:val="24"/>
        </w:rPr>
        <w:t>,</w:t>
      </w:r>
      <w:r w:rsidR="00A55B37" w:rsidRPr="002B6412">
        <w:rPr>
          <w:rFonts w:ascii="Times New Roman" w:hAnsi="Times New Roman" w:cs="Times New Roman"/>
          <w:sz w:val="24"/>
          <w:szCs w:val="24"/>
        </w:rPr>
        <w:t xml:space="preserve"> this may </w:t>
      </w:r>
      <w:r w:rsidR="00740C6B">
        <w:rPr>
          <w:rFonts w:ascii="Times New Roman" w:hAnsi="Times New Roman" w:cs="Times New Roman"/>
          <w:sz w:val="24"/>
          <w:szCs w:val="24"/>
        </w:rPr>
        <w:t xml:space="preserve">be </w:t>
      </w:r>
      <w:r w:rsidR="00A55B37" w:rsidRPr="002B6412">
        <w:rPr>
          <w:rFonts w:ascii="Times New Roman" w:hAnsi="Times New Roman" w:cs="Times New Roman"/>
          <w:sz w:val="24"/>
          <w:szCs w:val="24"/>
        </w:rPr>
        <w:t xml:space="preserve">a viable avenue to increase </w:t>
      </w:r>
      <w:r w:rsidR="00C33DD1" w:rsidRPr="002B6412">
        <w:rPr>
          <w:rFonts w:ascii="Times New Roman" w:hAnsi="Times New Roman" w:cs="Times New Roman"/>
          <w:sz w:val="24"/>
          <w:szCs w:val="24"/>
        </w:rPr>
        <w:t xml:space="preserve">screening program participation that does not rely on </w:t>
      </w:r>
      <w:r w:rsidR="00BE119C" w:rsidRPr="002B6412">
        <w:rPr>
          <w:rFonts w:ascii="Times New Roman" w:hAnsi="Times New Roman" w:cs="Times New Roman"/>
          <w:sz w:val="24"/>
          <w:szCs w:val="24"/>
        </w:rPr>
        <w:t>securing an</w:t>
      </w:r>
      <w:r w:rsidR="004A7EF1" w:rsidRPr="002B6412">
        <w:rPr>
          <w:rFonts w:ascii="Times New Roman" w:hAnsi="Times New Roman" w:cs="Times New Roman"/>
          <w:sz w:val="24"/>
          <w:szCs w:val="24"/>
        </w:rPr>
        <w:t xml:space="preserve"> </w:t>
      </w:r>
      <w:r w:rsidR="007C5C66" w:rsidRPr="002B6412">
        <w:rPr>
          <w:rFonts w:ascii="Times New Roman" w:hAnsi="Times New Roman" w:cs="Times New Roman"/>
          <w:sz w:val="24"/>
          <w:szCs w:val="24"/>
        </w:rPr>
        <w:t>office appointment</w:t>
      </w:r>
      <w:r w:rsidR="00BE119C" w:rsidRPr="002B6412">
        <w:rPr>
          <w:rFonts w:ascii="Times New Roman" w:hAnsi="Times New Roman" w:cs="Times New Roman"/>
          <w:sz w:val="24"/>
          <w:szCs w:val="24"/>
        </w:rPr>
        <w:t xml:space="preserve"> with a provider</w:t>
      </w:r>
      <w:r w:rsidR="004A7EF1" w:rsidRPr="002B6412">
        <w:rPr>
          <w:rFonts w:ascii="Times New Roman" w:hAnsi="Times New Roman" w:cs="Times New Roman"/>
          <w:sz w:val="24"/>
          <w:szCs w:val="24"/>
        </w:rPr>
        <w:t>.  The use of HPV self</w:t>
      </w:r>
      <w:r w:rsidR="009154D2">
        <w:rPr>
          <w:rFonts w:ascii="Times New Roman" w:hAnsi="Times New Roman" w:cs="Times New Roman"/>
          <w:sz w:val="24"/>
          <w:szCs w:val="24"/>
        </w:rPr>
        <w:t>-</w:t>
      </w:r>
      <w:r w:rsidR="004A7EF1" w:rsidRPr="002B6412">
        <w:rPr>
          <w:rFonts w:ascii="Times New Roman" w:hAnsi="Times New Roman" w:cs="Times New Roman"/>
          <w:sz w:val="24"/>
          <w:szCs w:val="24"/>
        </w:rPr>
        <w:t xml:space="preserve">sampling would </w:t>
      </w:r>
      <w:r w:rsidR="003642C6" w:rsidRPr="002B6412">
        <w:rPr>
          <w:rFonts w:ascii="Times New Roman" w:hAnsi="Times New Roman" w:cs="Times New Roman"/>
          <w:sz w:val="24"/>
          <w:szCs w:val="24"/>
        </w:rPr>
        <w:t xml:space="preserve">still require </w:t>
      </w:r>
      <w:r w:rsidR="009F54D1" w:rsidRPr="002B6412">
        <w:rPr>
          <w:rFonts w:ascii="Times New Roman" w:hAnsi="Times New Roman" w:cs="Times New Roman"/>
          <w:sz w:val="24"/>
          <w:szCs w:val="24"/>
        </w:rPr>
        <w:t xml:space="preserve">women to be aware of </w:t>
      </w:r>
      <w:r w:rsidR="00BF7764" w:rsidRPr="002B6412">
        <w:rPr>
          <w:rFonts w:ascii="Times New Roman" w:hAnsi="Times New Roman" w:cs="Times New Roman"/>
          <w:sz w:val="24"/>
          <w:szCs w:val="24"/>
        </w:rPr>
        <w:t xml:space="preserve">this service, </w:t>
      </w:r>
      <w:r w:rsidR="00713568">
        <w:rPr>
          <w:rFonts w:ascii="Times New Roman" w:hAnsi="Times New Roman" w:cs="Times New Roman"/>
          <w:sz w:val="24"/>
          <w:szCs w:val="24"/>
        </w:rPr>
        <w:t xml:space="preserve">be </w:t>
      </w:r>
      <w:r w:rsidR="00BF7764" w:rsidRPr="002B6412">
        <w:rPr>
          <w:rFonts w:ascii="Times New Roman" w:hAnsi="Times New Roman" w:cs="Times New Roman"/>
          <w:sz w:val="24"/>
          <w:szCs w:val="24"/>
        </w:rPr>
        <w:t xml:space="preserve">able to request a kit, </w:t>
      </w:r>
      <w:r w:rsidR="00A84BF2" w:rsidRPr="002B6412">
        <w:rPr>
          <w:rFonts w:ascii="Times New Roman" w:hAnsi="Times New Roman" w:cs="Times New Roman"/>
          <w:sz w:val="24"/>
          <w:szCs w:val="24"/>
        </w:rPr>
        <w:t xml:space="preserve">and </w:t>
      </w:r>
      <w:r w:rsidR="00F30E3E" w:rsidRPr="002B6412">
        <w:rPr>
          <w:rFonts w:ascii="Times New Roman" w:hAnsi="Times New Roman" w:cs="Times New Roman"/>
          <w:sz w:val="24"/>
          <w:szCs w:val="24"/>
        </w:rPr>
        <w:t xml:space="preserve">have </w:t>
      </w:r>
      <w:r w:rsidR="00BF7764" w:rsidRPr="002B6412">
        <w:rPr>
          <w:rFonts w:ascii="Times New Roman" w:hAnsi="Times New Roman" w:cs="Times New Roman"/>
          <w:sz w:val="24"/>
          <w:szCs w:val="24"/>
        </w:rPr>
        <w:t>comfort with self</w:t>
      </w:r>
      <w:r w:rsidR="00713568">
        <w:rPr>
          <w:rFonts w:ascii="Times New Roman" w:hAnsi="Times New Roman" w:cs="Times New Roman"/>
          <w:sz w:val="24"/>
          <w:szCs w:val="24"/>
        </w:rPr>
        <w:t>-</w:t>
      </w:r>
      <w:r w:rsidR="00890586" w:rsidRPr="002B6412">
        <w:rPr>
          <w:rFonts w:ascii="Times New Roman" w:hAnsi="Times New Roman" w:cs="Times New Roman"/>
          <w:sz w:val="24"/>
          <w:szCs w:val="24"/>
        </w:rPr>
        <w:t>sampling</w:t>
      </w:r>
      <w:r w:rsidR="00A84BF2" w:rsidRPr="002B6412">
        <w:rPr>
          <w:rFonts w:ascii="Times New Roman" w:hAnsi="Times New Roman" w:cs="Times New Roman"/>
          <w:sz w:val="24"/>
          <w:szCs w:val="24"/>
        </w:rPr>
        <w:t>.  In addition</w:t>
      </w:r>
      <w:r w:rsidR="00890586" w:rsidRPr="002B6412">
        <w:rPr>
          <w:rFonts w:ascii="Times New Roman" w:hAnsi="Times New Roman" w:cs="Times New Roman"/>
          <w:sz w:val="24"/>
          <w:szCs w:val="24"/>
        </w:rPr>
        <w:t xml:space="preserve">, </w:t>
      </w:r>
      <w:r w:rsidR="00BE119C" w:rsidRPr="002B6412">
        <w:rPr>
          <w:rFonts w:ascii="Times New Roman" w:hAnsi="Times New Roman" w:cs="Times New Roman"/>
          <w:sz w:val="24"/>
          <w:szCs w:val="24"/>
        </w:rPr>
        <w:t xml:space="preserve">provisions </w:t>
      </w:r>
      <w:r w:rsidR="00A84BF2" w:rsidRPr="002B6412">
        <w:rPr>
          <w:rFonts w:ascii="Times New Roman" w:hAnsi="Times New Roman" w:cs="Times New Roman"/>
          <w:sz w:val="24"/>
          <w:szCs w:val="24"/>
        </w:rPr>
        <w:t xml:space="preserve">would need to be </w:t>
      </w:r>
      <w:r w:rsidR="00BE119C" w:rsidRPr="002B6412">
        <w:rPr>
          <w:rFonts w:ascii="Times New Roman" w:hAnsi="Times New Roman" w:cs="Times New Roman"/>
          <w:sz w:val="24"/>
          <w:szCs w:val="24"/>
        </w:rPr>
        <w:t>in place for a provider to follow</w:t>
      </w:r>
      <w:r w:rsidR="00713568">
        <w:rPr>
          <w:rFonts w:ascii="Times New Roman" w:hAnsi="Times New Roman" w:cs="Times New Roman"/>
          <w:sz w:val="24"/>
          <w:szCs w:val="24"/>
        </w:rPr>
        <w:t xml:space="preserve"> </w:t>
      </w:r>
      <w:r w:rsidR="00BE119C" w:rsidRPr="002B6412">
        <w:rPr>
          <w:rFonts w:ascii="Times New Roman" w:hAnsi="Times New Roman" w:cs="Times New Roman"/>
          <w:sz w:val="24"/>
          <w:szCs w:val="24"/>
        </w:rPr>
        <w:t xml:space="preserve">up </w:t>
      </w:r>
      <w:r w:rsidR="001022C8" w:rsidRPr="002B6412">
        <w:rPr>
          <w:rFonts w:ascii="Times New Roman" w:hAnsi="Times New Roman" w:cs="Times New Roman"/>
          <w:sz w:val="24"/>
          <w:szCs w:val="24"/>
        </w:rPr>
        <w:t xml:space="preserve">on </w:t>
      </w:r>
      <w:r w:rsidR="007C5C66" w:rsidRPr="002B6412">
        <w:rPr>
          <w:rFonts w:ascii="Times New Roman" w:hAnsi="Times New Roman" w:cs="Times New Roman"/>
          <w:sz w:val="24"/>
          <w:szCs w:val="24"/>
        </w:rPr>
        <w:t xml:space="preserve">the results of </w:t>
      </w:r>
      <w:r w:rsidR="001022C8" w:rsidRPr="002B6412">
        <w:rPr>
          <w:rFonts w:ascii="Times New Roman" w:hAnsi="Times New Roman" w:cs="Times New Roman"/>
          <w:sz w:val="24"/>
          <w:szCs w:val="24"/>
        </w:rPr>
        <w:t>self-submitted samples</w:t>
      </w:r>
      <w:r w:rsidR="00902C9C" w:rsidRPr="002B6412">
        <w:rPr>
          <w:rFonts w:ascii="Times New Roman" w:hAnsi="Times New Roman" w:cs="Times New Roman"/>
          <w:sz w:val="24"/>
          <w:szCs w:val="24"/>
        </w:rPr>
        <w:t xml:space="preserve"> of concern</w:t>
      </w:r>
      <w:r w:rsidR="00890586" w:rsidRPr="002B6412">
        <w:rPr>
          <w:rFonts w:ascii="Times New Roman" w:hAnsi="Times New Roman" w:cs="Times New Roman"/>
          <w:sz w:val="24"/>
          <w:szCs w:val="24"/>
        </w:rPr>
        <w:t xml:space="preserve">.  </w:t>
      </w:r>
    </w:p>
    <w:p w14:paraId="636F8696" w14:textId="4ADF9FC5" w:rsidR="00944EB4" w:rsidRPr="002B6412" w:rsidRDefault="004C4DA9" w:rsidP="00607715">
      <w:pPr>
        <w:pStyle w:val="Heading3"/>
        <w:spacing w:before="0" w:line="480" w:lineRule="auto"/>
        <w:rPr>
          <w:rFonts w:ascii="Times New Roman" w:hAnsi="Times New Roman" w:cs="Times New Roman"/>
          <w:i/>
          <w:iCs/>
          <w:color w:val="000000" w:themeColor="text1"/>
        </w:rPr>
      </w:pPr>
      <w:bookmarkStart w:id="20" w:name="_Toc102829588"/>
      <w:r w:rsidRPr="002B6412">
        <w:rPr>
          <w:rFonts w:ascii="Times New Roman" w:hAnsi="Times New Roman" w:cs="Times New Roman"/>
          <w:i/>
          <w:iCs/>
          <w:color w:val="000000" w:themeColor="text1"/>
        </w:rPr>
        <w:t>Older Age</w:t>
      </w:r>
      <w:bookmarkEnd w:id="20"/>
    </w:p>
    <w:p w14:paraId="68A945F5" w14:textId="7782A9F2" w:rsidR="00760EDC" w:rsidRPr="002B6412" w:rsidRDefault="006704E7" w:rsidP="00760EDC">
      <w:pPr>
        <w:spacing w:line="480" w:lineRule="auto"/>
        <w:rPr>
          <w:rFonts w:ascii="Times New Roman" w:hAnsi="Times New Roman" w:cs="Times New Roman"/>
          <w:sz w:val="24"/>
          <w:szCs w:val="24"/>
        </w:rPr>
      </w:pPr>
      <w:r w:rsidRPr="002B6412">
        <w:rPr>
          <w:rFonts w:ascii="Times New Roman" w:hAnsi="Times New Roman" w:cs="Times New Roman"/>
        </w:rPr>
        <w:tab/>
      </w:r>
      <w:r w:rsidR="00EE47BF">
        <w:rPr>
          <w:rFonts w:ascii="Times New Roman" w:hAnsi="Times New Roman" w:cs="Times New Roman"/>
          <w:sz w:val="24"/>
          <w:szCs w:val="24"/>
        </w:rPr>
        <w:t>Five of the six</w:t>
      </w:r>
      <w:r w:rsidRPr="002B6412">
        <w:rPr>
          <w:rFonts w:ascii="Times New Roman" w:hAnsi="Times New Roman" w:cs="Times New Roman"/>
          <w:sz w:val="24"/>
          <w:szCs w:val="24"/>
        </w:rPr>
        <w:t xml:space="preserve"> studies included in this literature review identified that older age is associated with </w:t>
      </w:r>
      <w:r w:rsidR="007F6E4A" w:rsidRPr="002B6412">
        <w:rPr>
          <w:rFonts w:ascii="Times New Roman" w:hAnsi="Times New Roman" w:cs="Times New Roman"/>
          <w:sz w:val="24"/>
          <w:szCs w:val="24"/>
        </w:rPr>
        <w:t>lower participation in Pap test screening programs</w:t>
      </w:r>
      <w:r w:rsidR="00EB7207">
        <w:rPr>
          <w:rFonts w:ascii="Times New Roman" w:hAnsi="Times New Roman" w:cs="Times New Roman"/>
          <w:sz w:val="24"/>
          <w:szCs w:val="24"/>
        </w:rPr>
        <w:t xml:space="preserve"> </w:t>
      </w:r>
      <w:r w:rsidR="00EB7207">
        <w:rPr>
          <w:rFonts w:ascii="Times New Roman" w:hAnsi="Times New Roman" w:cs="Times New Roman"/>
          <w:sz w:val="24"/>
          <w:szCs w:val="24"/>
        </w:rPr>
        <w:fldChar w:fldCharType="begin" w:fldLock="1"/>
      </w:r>
      <w:r w:rsidR="00216B0A">
        <w:rPr>
          <w:rFonts w:ascii="Times New Roman" w:hAnsi="Times New Roman" w:cs="Times New Roman"/>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Study","type":"article-journal","volume":"41"},"uris":["http://www.mendeley.com/documents/?uuid=5d153481-b7ce-4486-8b97-c22c30405bff"]},{"id":"ITEM-2","itemData":{"DOI":"10.1016/j.ypmed.2010.09.014","ISSN":"00917435","PMID":"20932995","abstract":"Objectives: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Medicine","id":"ITEM-2","issue":"6","issued":{"date-parts":[["2010","12"]]},"page":"509-516","publisher":"Elsevier Inc.","title":"Cervical cancer screening among urban immigrants by region of origin: A population-based cohort study","type":"article-journal","volume":"51"},"uris":["http://www.mendeley.com/documents/?uuid=147c26f8-d259-4fdd-baf1-655abdfda148"]},{"id":"ITEM-3","itemData":{"DOI":"10.1097/MLR.0b013e3181d6886f","ISSN":"00257079","PMID":"20548258","abstract":"OBJECTIVE: Women who are immigrants or socioeconomically disadvantaged have been found to have significantly lower cervical cancer screening rates than their peers in Toronto, Ontario, Canada. The objective of this study was to examine rates of appropriate cervical cancer screening among women living in Ontario, Canada, using recent registration with Ontario's universal health insurance plan as an indicator of immigrant status. METHODS: This retrospective cohort study included 2,273,995 screening-eligible women aged 25 to 69 years, who resided in Ontario's metropolitan areas during the calendar years 2003, 2004, and 2005. A validated algorithm was applied to the Ontario-wide physiciansclaims database to determine which women had undergone cervical cancer screening with a Pap test during the 3-year period. RESULTS: Appropriate cervical cancer screening occurred for 61.1% of women. Despite adjustment for physician contact and pregnancy rates, cervical cancer screening rates were especially low among: women aged 50 to 69 years; women living in low-income areas; and women who had registered with Ontario'universal health insurance plan within the preceding 10 years, a group consisting largely of recent immigrants. Women with all 3 of these characteristics had a screening rate of 31.0% compared with 70.5% among women with none of these characteristics. CONCLUSION: Within a system of universal health insurance, appropriate cervical cancer screening is significantly lower among women who are older, living in low-income areas, or recent immigrants. Efforts to reduce disparities in cervical cancer screening should focus on women with these characteristics. Copyright © 2010 by Lippincott Williams &amp; Wilkins.","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Medical Care","id":"ITEM-3","issue":"7","issued":{"date-parts":[["2010","7"]]},"page":"611-618","title":"Low rates of cervical cancer screening among urban immigrants: A population-based study in ontario, Canada","type":"article-journal","volume":"48"},"uris":["http://www.mendeley.com/documents/?uuid=ced73216-e302-4417-b4b8-b5bf2b6abfa4"]},{"id":"ITEM-4","itemData":{"DOI":"10.1186/1472-6874-11-20","ISSN":"14726874","PMID":"21619609","abstract":"Background: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Health","id":"ITEM-4","issued":{"date-parts":[["2011","5","27"]]},"language":"eng","page":"20","title":"Predictors of low cervical cancer screening among immigrant women in Ontario, Canada","type":"article-journal","volume":"11"},"uris":["http://www.mendeley.com/documents/?uuid=27289afd-b809-40eb-8553-3c79402a7fbb"]},{"id":"ITEM-5","itemData":{"DOI":"10.1007/s10903-009-9237-8","abstract":"Using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Health","id":"ITEM-5","issue":"1","issued":{"date-parts":[["2010"]]},"page":"1-17","title":"Recent Immigrants and the Use of Cervical Cancer Screening Test in Canada","type":"article-journal","volume":"12"},"uris":["http://www.mendeley.com/documents/?uuid=e5626532-a0cb-3e97-b03e-cd4fc63bb84b"]}],"mendeley":{"formattedCitation":"(2,17–20)","plainTextFormattedCitation":"(2,17–20)","previouslyFormattedCitation":"(2,17–20)"},"properties":{"noteIndex":0},"schema":"https://github.com/citation-style-language/schema/raw/master/csl-citation.json"}</w:instrText>
      </w:r>
      <w:r w:rsidR="00EB7207">
        <w:rPr>
          <w:rFonts w:ascii="Times New Roman" w:hAnsi="Times New Roman" w:cs="Times New Roman"/>
          <w:sz w:val="24"/>
          <w:szCs w:val="24"/>
        </w:rPr>
        <w:fldChar w:fldCharType="separate"/>
      </w:r>
      <w:r w:rsidR="00573947" w:rsidRPr="00573947">
        <w:rPr>
          <w:rFonts w:ascii="Times New Roman" w:hAnsi="Times New Roman" w:cs="Times New Roman"/>
          <w:noProof/>
          <w:sz w:val="24"/>
          <w:szCs w:val="24"/>
        </w:rPr>
        <w:t>(2,17–20)</w:t>
      </w:r>
      <w:r w:rsidR="00EB7207">
        <w:rPr>
          <w:rFonts w:ascii="Times New Roman" w:hAnsi="Times New Roman" w:cs="Times New Roman"/>
          <w:sz w:val="24"/>
          <w:szCs w:val="24"/>
        </w:rPr>
        <w:fldChar w:fldCharType="end"/>
      </w:r>
      <w:r w:rsidR="007F6E4A" w:rsidRPr="002B6412">
        <w:rPr>
          <w:rFonts w:ascii="Times New Roman" w:hAnsi="Times New Roman" w:cs="Times New Roman"/>
          <w:sz w:val="24"/>
          <w:szCs w:val="24"/>
        </w:rPr>
        <w:t xml:space="preserve">.  </w:t>
      </w:r>
      <w:r w:rsidR="0080433A" w:rsidRPr="002B6412">
        <w:rPr>
          <w:rFonts w:ascii="Times New Roman" w:hAnsi="Times New Roman" w:cs="Times New Roman"/>
          <w:sz w:val="24"/>
          <w:szCs w:val="24"/>
        </w:rPr>
        <w:t>A b</w:t>
      </w:r>
      <w:r w:rsidR="00FF65CB" w:rsidRPr="002B6412">
        <w:rPr>
          <w:rFonts w:ascii="Times New Roman" w:hAnsi="Times New Roman" w:cs="Times New Roman"/>
          <w:sz w:val="24"/>
          <w:szCs w:val="24"/>
        </w:rPr>
        <w:t xml:space="preserve">arrier associated with older age </w:t>
      </w:r>
      <w:r w:rsidR="008E3414" w:rsidRPr="002B6412">
        <w:rPr>
          <w:rFonts w:ascii="Times New Roman" w:hAnsi="Times New Roman" w:cs="Times New Roman"/>
          <w:sz w:val="24"/>
          <w:szCs w:val="24"/>
        </w:rPr>
        <w:t xml:space="preserve">may </w:t>
      </w:r>
      <w:r w:rsidR="009050A2" w:rsidRPr="002B6412">
        <w:rPr>
          <w:rFonts w:ascii="Times New Roman" w:hAnsi="Times New Roman" w:cs="Times New Roman"/>
          <w:sz w:val="24"/>
          <w:szCs w:val="24"/>
        </w:rPr>
        <w:t>be that older women do</w:t>
      </w:r>
      <w:r w:rsidR="008E3414" w:rsidRPr="002B6412">
        <w:rPr>
          <w:rFonts w:ascii="Times New Roman" w:hAnsi="Times New Roman" w:cs="Times New Roman"/>
          <w:sz w:val="24"/>
          <w:szCs w:val="24"/>
        </w:rPr>
        <w:t xml:space="preserve"> not recogniz</w:t>
      </w:r>
      <w:r w:rsidR="009050A2" w:rsidRPr="002B6412">
        <w:rPr>
          <w:rFonts w:ascii="Times New Roman" w:hAnsi="Times New Roman" w:cs="Times New Roman"/>
          <w:sz w:val="24"/>
          <w:szCs w:val="24"/>
        </w:rPr>
        <w:t>e</w:t>
      </w:r>
      <w:r w:rsidR="008E3414" w:rsidRPr="002B6412">
        <w:rPr>
          <w:rFonts w:ascii="Times New Roman" w:hAnsi="Times New Roman" w:cs="Times New Roman"/>
          <w:sz w:val="24"/>
          <w:szCs w:val="24"/>
        </w:rPr>
        <w:t xml:space="preserve"> th</w:t>
      </w:r>
      <w:r w:rsidR="00EB04FB" w:rsidRPr="002B6412">
        <w:rPr>
          <w:rFonts w:ascii="Times New Roman" w:hAnsi="Times New Roman" w:cs="Times New Roman"/>
          <w:sz w:val="24"/>
          <w:szCs w:val="24"/>
        </w:rPr>
        <w:t xml:space="preserve">at even once </w:t>
      </w:r>
      <w:r w:rsidR="009D624E" w:rsidRPr="002B6412">
        <w:rPr>
          <w:rFonts w:ascii="Times New Roman" w:hAnsi="Times New Roman" w:cs="Times New Roman"/>
          <w:sz w:val="24"/>
          <w:szCs w:val="24"/>
        </w:rPr>
        <w:t xml:space="preserve">menopause is reached there is a </w:t>
      </w:r>
      <w:r w:rsidR="00EB04FB" w:rsidRPr="002B6412">
        <w:rPr>
          <w:rFonts w:ascii="Times New Roman" w:hAnsi="Times New Roman" w:cs="Times New Roman"/>
          <w:sz w:val="24"/>
          <w:szCs w:val="24"/>
        </w:rPr>
        <w:t xml:space="preserve">continued </w:t>
      </w:r>
      <w:r w:rsidR="008E3414" w:rsidRPr="002B6412">
        <w:rPr>
          <w:rFonts w:ascii="Times New Roman" w:hAnsi="Times New Roman" w:cs="Times New Roman"/>
          <w:sz w:val="24"/>
          <w:szCs w:val="24"/>
        </w:rPr>
        <w:t>need for Pap test screening</w:t>
      </w:r>
      <w:r w:rsidR="00CF6FAA" w:rsidRPr="002B6412">
        <w:rPr>
          <w:rFonts w:ascii="Times New Roman" w:hAnsi="Times New Roman" w:cs="Times New Roman"/>
          <w:sz w:val="24"/>
          <w:szCs w:val="24"/>
        </w:rPr>
        <w:t xml:space="preserve">.  Barriers may also relate to not understanding that </w:t>
      </w:r>
      <w:r w:rsidR="00BE16C2" w:rsidRPr="002B6412">
        <w:rPr>
          <w:rFonts w:ascii="Times New Roman" w:hAnsi="Times New Roman" w:cs="Times New Roman"/>
          <w:sz w:val="24"/>
          <w:szCs w:val="24"/>
        </w:rPr>
        <w:t xml:space="preserve">the need for a </w:t>
      </w:r>
      <w:r w:rsidR="00CF6FAA" w:rsidRPr="002B6412">
        <w:rPr>
          <w:rFonts w:ascii="Times New Roman" w:hAnsi="Times New Roman" w:cs="Times New Roman"/>
          <w:sz w:val="24"/>
          <w:szCs w:val="24"/>
        </w:rPr>
        <w:t xml:space="preserve">Pap test </w:t>
      </w:r>
      <w:r w:rsidR="00BE16C2" w:rsidRPr="002B6412">
        <w:rPr>
          <w:rFonts w:ascii="Times New Roman" w:hAnsi="Times New Roman" w:cs="Times New Roman"/>
          <w:sz w:val="24"/>
          <w:szCs w:val="24"/>
        </w:rPr>
        <w:t>is</w:t>
      </w:r>
      <w:r w:rsidR="00CF6FAA" w:rsidRPr="002B6412">
        <w:rPr>
          <w:rFonts w:ascii="Times New Roman" w:hAnsi="Times New Roman" w:cs="Times New Roman"/>
          <w:sz w:val="24"/>
          <w:szCs w:val="24"/>
        </w:rPr>
        <w:t xml:space="preserve"> not related to </w:t>
      </w:r>
      <w:r w:rsidR="00F04E9F">
        <w:rPr>
          <w:rFonts w:ascii="Times New Roman" w:hAnsi="Times New Roman" w:cs="Times New Roman"/>
          <w:sz w:val="24"/>
          <w:szCs w:val="24"/>
        </w:rPr>
        <w:t xml:space="preserve">current </w:t>
      </w:r>
      <w:r w:rsidR="00CF6FAA" w:rsidRPr="002B6412">
        <w:rPr>
          <w:rFonts w:ascii="Times New Roman" w:hAnsi="Times New Roman" w:cs="Times New Roman"/>
          <w:sz w:val="24"/>
          <w:szCs w:val="24"/>
        </w:rPr>
        <w:t>sexual activity</w:t>
      </w:r>
      <w:r w:rsidR="00270349" w:rsidRPr="002B6412">
        <w:rPr>
          <w:rFonts w:ascii="Times New Roman" w:hAnsi="Times New Roman" w:cs="Times New Roman"/>
          <w:sz w:val="24"/>
          <w:szCs w:val="24"/>
        </w:rPr>
        <w:t xml:space="preserve">, </w:t>
      </w:r>
      <w:r w:rsidR="00713568">
        <w:rPr>
          <w:rFonts w:ascii="Times New Roman" w:hAnsi="Times New Roman" w:cs="Times New Roman"/>
          <w:sz w:val="24"/>
          <w:szCs w:val="24"/>
        </w:rPr>
        <w:t xml:space="preserve">the </w:t>
      </w:r>
      <w:r w:rsidR="00CF6FAA" w:rsidRPr="002B6412">
        <w:rPr>
          <w:rFonts w:ascii="Times New Roman" w:hAnsi="Times New Roman" w:cs="Times New Roman"/>
          <w:sz w:val="24"/>
          <w:szCs w:val="24"/>
        </w:rPr>
        <w:t>number of partners</w:t>
      </w:r>
      <w:r w:rsidR="00270349" w:rsidRPr="002B6412">
        <w:rPr>
          <w:rFonts w:ascii="Times New Roman" w:hAnsi="Times New Roman" w:cs="Times New Roman"/>
          <w:sz w:val="24"/>
          <w:szCs w:val="24"/>
        </w:rPr>
        <w:t xml:space="preserve">, or </w:t>
      </w:r>
      <w:r w:rsidR="00713568">
        <w:rPr>
          <w:rFonts w:ascii="Times New Roman" w:hAnsi="Times New Roman" w:cs="Times New Roman"/>
          <w:sz w:val="24"/>
          <w:szCs w:val="24"/>
        </w:rPr>
        <w:t xml:space="preserve">the </w:t>
      </w:r>
      <w:r w:rsidR="00270349" w:rsidRPr="002B6412">
        <w:rPr>
          <w:rFonts w:ascii="Times New Roman" w:hAnsi="Times New Roman" w:cs="Times New Roman"/>
          <w:sz w:val="24"/>
          <w:szCs w:val="24"/>
        </w:rPr>
        <w:t xml:space="preserve">introduction of new partners.  </w:t>
      </w:r>
      <w:r w:rsidR="00A63E14" w:rsidRPr="002B6412">
        <w:rPr>
          <w:rFonts w:ascii="Times New Roman" w:hAnsi="Times New Roman" w:cs="Times New Roman"/>
          <w:sz w:val="24"/>
          <w:szCs w:val="24"/>
        </w:rPr>
        <w:t>Strategies</w:t>
      </w:r>
      <w:r w:rsidR="00E26E12" w:rsidRPr="002B6412">
        <w:rPr>
          <w:rFonts w:ascii="Times New Roman" w:hAnsi="Times New Roman" w:cs="Times New Roman"/>
          <w:sz w:val="24"/>
          <w:szCs w:val="24"/>
        </w:rPr>
        <w:t xml:space="preserve"> to address these barriers include increasing </w:t>
      </w:r>
      <w:r w:rsidR="002715C0" w:rsidRPr="002B6412">
        <w:rPr>
          <w:rFonts w:ascii="Times New Roman" w:hAnsi="Times New Roman" w:cs="Times New Roman"/>
          <w:sz w:val="24"/>
          <w:szCs w:val="24"/>
        </w:rPr>
        <w:t xml:space="preserve">understanding and </w:t>
      </w:r>
      <w:r w:rsidR="00E26E12" w:rsidRPr="002B6412">
        <w:rPr>
          <w:rFonts w:ascii="Times New Roman" w:hAnsi="Times New Roman" w:cs="Times New Roman"/>
          <w:sz w:val="24"/>
          <w:szCs w:val="24"/>
        </w:rPr>
        <w:t>awareness among older immigrant women</w:t>
      </w:r>
      <w:r w:rsidR="00B7260E" w:rsidRPr="002B6412">
        <w:rPr>
          <w:rFonts w:ascii="Times New Roman" w:hAnsi="Times New Roman" w:cs="Times New Roman"/>
          <w:sz w:val="24"/>
          <w:szCs w:val="24"/>
        </w:rPr>
        <w:t xml:space="preserve">.  </w:t>
      </w:r>
      <w:r w:rsidR="00A63E14" w:rsidRPr="002B6412">
        <w:rPr>
          <w:rFonts w:ascii="Times New Roman" w:hAnsi="Times New Roman" w:cs="Times New Roman"/>
          <w:sz w:val="24"/>
          <w:szCs w:val="24"/>
        </w:rPr>
        <w:t xml:space="preserve"> </w:t>
      </w:r>
      <w:r w:rsidR="00391C97" w:rsidRPr="002B6412">
        <w:rPr>
          <w:rFonts w:ascii="Times New Roman" w:hAnsi="Times New Roman" w:cs="Times New Roman"/>
          <w:sz w:val="24"/>
          <w:szCs w:val="24"/>
        </w:rPr>
        <w:t xml:space="preserve">If women have access to a primary care </w:t>
      </w:r>
      <w:r w:rsidR="00EF039B" w:rsidRPr="002B6412">
        <w:rPr>
          <w:rFonts w:ascii="Times New Roman" w:hAnsi="Times New Roman" w:cs="Times New Roman"/>
          <w:sz w:val="24"/>
          <w:szCs w:val="24"/>
        </w:rPr>
        <w:t>provider</w:t>
      </w:r>
      <w:r w:rsidR="00216E1C">
        <w:rPr>
          <w:rFonts w:ascii="Times New Roman" w:hAnsi="Times New Roman" w:cs="Times New Roman"/>
          <w:sz w:val="24"/>
          <w:szCs w:val="24"/>
        </w:rPr>
        <w:t>, and this includes a physician assistant</w:t>
      </w:r>
      <w:r w:rsidR="00EF039B" w:rsidRPr="002B6412">
        <w:rPr>
          <w:rFonts w:ascii="Times New Roman" w:hAnsi="Times New Roman" w:cs="Times New Roman"/>
          <w:sz w:val="24"/>
          <w:szCs w:val="24"/>
        </w:rPr>
        <w:t>,</w:t>
      </w:r>
      <w:r w:rsidR="00391C97" w:rsidRPr="002B6412">
        <w:rPr>
          <w:rFonts w:ascii="Times New Roman" w:hAnsi="Times New Roman" w:cs="Times New Roman"/>
          <w:sz w:val="24"/>
          <w:szCs w:val="24"/>
        </w:rPr>
        <w:t xml:space="preserve"> t</w:t>
      </w:r>
      <w:r w:rsidR="004762A2" w:rsidRPr="002B6412">
        <w:rPr>
          <w:rFonts w:ascii="Times New Roman" w:hAnsi="Times New Roman" w:cs="Times New Roman"/>
          <w:sz w:val="24"/>
          <w:szCs w:val="24"/>
        </w:rPr>
        <w:t xml:space="preserve">hey may receive this information from their provider.  To ensure </w:t>
      </w:r>
      <w:r w:rsidR="00417F60">
        <w:rPr>
          <w:rFonts w:ascii="Times New Roman" w:hAnsi="Times New Roman" w:cs="Times New Roman"/>
          <w:sz w:val="24"/>
          <w:szCs w:val="24"/>
        </w:rPr>
        <w:t xml:space="preserve">healthcare </w:t>
      </w:r>
      <w:r w:rsidR="004762A2" w:rsidRPr="002B6412">
        <w:rPr>
          <w:rFonts w:ascii="Times New Roman" w:hAnsi="Times New Roman" w:cs="Times New Roman"/>
          <w:sz w:val="24"/>
          <w:szCs w:val="24"/>
        </w:rPr>
        <w:t xml:space="preserve">providers are </w:t>
      </w:r>
      <w:r w:rsidR="00FC4694" w:rsidRPr="002B6412">
        <w:rPr>
          <w:rFonts w:ascii="Times New Roman" w:hAnsi="Times New Roman" w:cs="Times New Roman"/>
          <w:sz w:val="24"/>
          <w:szCs w:val="24"/>
        </w:rPr>
        <w:t>reminded of</w:t>
      </w:r>
      <w:r w:rsidR="00070153" w:rsidRPr="002B6412">
        <w:rPr>
          <w:rFonts w:ascii="Times New Roman" w:hAnsi="Times New Roman" w:cs="Times New Roman"/>
          <w:sz w:val="24"/>
          <w:szCs w:val="24"/>
        </w:rPr>
        <w:t xml:space="preserve"> continued </w:t>
      </w:r>
      <w:r w:rsidR="00EF039B" w:rsidRPr="002B6412">
        <w:rPr>
          <w:rFonts w:ascii="Times New Roman" w:hAnsi="Times New Roman" w:cs="Times New Roman"/>
          <w:sz w:val="24"/>
          <w:szCs w:val="24"/>
        </w:rPr>
        <w:t>Pap test</w:t>
      </w:r>
      <w:r w:rsidR="00257304" w:rsidRPr="002B6412">
        <w:rPr>
          <w:rFonts w:ascii="Times New Roman" w:hAnsi="Times New Roman" w:cs="Times New Roman"/>
          <w:sz w:val="24"/>
          <w:szCs w:val="24"/>
        </w:rPr>
        <w:t xml:space="preserve"> screening</w:t>
      </w:r>
      <w:r w:rsidR="00070153" w:rsidRPr="002B6412">
        <w:rPr>
          <w:rFonts w:ascii="Times New Roman" w:hAnsi="Times New Roman" w:cs="Times New Roman"/>
          <w:sz w:val="24"/>
          <w:szCs w:val="24"/>
        </w:rPr>
        <w:t xml:space="preserve"> requirement</w:t>
      </w:r>
      <w:r w:rsidR="00257304" w:rsidRPr="002B6412">
        <w:rPr>
          <w:rFonts w:ascii="Times New Roman" w:hAnsi="Times New Roman" w:cs="Times New Roman"/>
          <w:sz w:val="24"/>
          <w:szCs w:val="24"/>
        </w:rPr>
        <w:t>s</w:t>
      </w:r>
      <w:r w:rsidR="00070153" w:rsidRPr="002B6412">
        <w:rPr>
          <w:rFonts w:ascii="Times New Roman" w:hAnsi="Times New Roman" w:cs="Times New Roman"/>
          <w:sz w:val="24"/>
          <w:szCs w:val="24"/>
        </w:rPr>
        <w:t xml:space="preserve"> for their older patients</w:t>
      </w:r>
      <w:r w:rsidR="00F877F0">
        <w:rPr>
          <w:rFonts w:ascii="Times New Roman" w:hAnsi="Times New Roman" w:cs="Times New Roman"/>
          <w:sz w:val="24"/>
          <w:szCs w:val="24"/>
        </w:rPr>
        <w:t xml:space="preserve">, </w:t>
      </w:r>
      <w:r w:rsidR="00417F60">
        <w:rPr>
          <w:rFonts w:ascii="Times New Roman" w:hAnsi="Times New Roman" w:cs="Times New Roman"/>
          <w:sz w:val="24"/>
          <w:szCs w:val="24"/>
        </w:rPr>
        <w:t xml:space="preserve">information packets </w:t>
      </w:r>
      <w:r w:rsidR="000E1DEF" w:rsidRPr="002B6412">
        <w:rPr>
          <w:rFonts w:ascii="Times New Roman" w:hAnsi="Times New Roman" w:cs="Times New Roman"/>
          <w:sz w:val="24"/>
          <w:szCs w:val="24"/>
        </w:rPr>
        <w:t xml:space="preserve">could be sent to family medical practices, disseminated through </w:t>
      </w:r>
      <w:r w:rsidR="00240B65" w:rsidRPr="002B6412">
        <w:rPr>
          <w:rFonts w:ascii="Times New Roman" w:hAnsi="Times New Roman" w:cs="Times New Roman"/>
          <w:sz w:val="24"/>
          <w:szCs w:val="24"/>
        </w:rPr>
        <w:t>physician regulatory colleges, incorporated as a presentation at</w:t>
      </w:r>
      <w:r w:rsidR="00257304" w:rsidRPr="002B6412">
        <w:rPr>
          <w:rFonts w:ascii="Times New Roman" w:hAnsi="Times New Roman" w:cs="Times New Roman"/>
          <w:sz w:val="24"/>
          <w:szCs w:val="24"/>
        </w:rPr>
        <w:t xml:space="preserve"> medical</w:t>
      </w:r>
      <w:r w:rsidR="00240B65" w:rsidRPr="002B6412">
        <w:rPr>
          <w:rFonts w:ascii="Times New Roman" w:hAnsi="Times New Roman" w:cs="Times New Roman"/>
          <w:sz w:val="24"/>
          <w:szCs w:val="24"/>
        </w:rPr>
        <w:t xml:space="preserve"> conferences, </w:t>
      </w:r>
      <w:r w:rsidR="00705939" w:rsidRPr="002B6412">
        <w:rPr>
          <w:rFonts w:ascii="Times New Roman" w:hAnsi="Times New Roman" w:cs="Times New Roman"/>
          <w:sz w:val="24"/>
          <w:szCs w:val="24"/>
        </w:rPr>
        <w:t xml:space="preserve">and highlighted on local cancer care websites.  </w:t>
      </w:r>
      <w:r w:rsidR="00BC11F6" w:rsidRPr="002B6412">
        <w:rPr>
          <w:rFonts w:ascii="Times New Roman" w:hAnsi="Times New Roman" w:cs="Times New Roman"/>
          <w:sz w:val="24"/>
          <w:szCs w:val="24"/>
        </w:rPr>
        <w:t>For older immigrant women who do not have access</w:t>
      </w:r>
      <w:r w:rsidR="00D52BC1" w:rsidRPr="002B6412">
        <w:rPr>
          <w:rFonts w:ascii="Times New Roman" w:hAnsi="Times New Roman" w:cs="Times New Roman"/>
          <w:sz w:val="24"/>
          <w:szCs w:val="24"/>
        </w:rPr>
        <w:t xml:space="preserve"> to a primary care provider, </w:t>
      </w:r>
      <w:r w:rsidR="00D97359" w:rsidRPr="002B6412">
        <w:rPr>
          <w:rFonts w:ascii="Times New Roman" w:hAnsi="Times New Roman" w:cs="Times New Roman"/>
          <w:sz w:val="24"/>
          <w:szCs w:val="24"/>
        </w:rPr>
        <w:t xml:space="preserve">one strategy to ensure this </w:t>
      </w:r>
      <w:r w:rsidR="00D97359" w:rsidRPr="002B6412">
        <w:rPr>
          <w:rFonts w:ascii="Times New Roman" w:hAnsi="Times New Roman" w:cs="Times New Roman"/>
          <w:sz w:val="24"/>
          <w:szCs w:val="24"/>
        </w:rPr>
        <w:lastRenderedPageBreak/>
        <w:t xml:space="preserve">information is </w:t>
      </w:r>
      <w:r w:rsidR="001A3C21" w:rsidRPr="002B6412">
        <w:rPr>
          <w:rFonts w:ascii="Times New Roman" w:hAnsi="Times New Roman" w:cs="Times New Roman"/>
          <w:sz w:val="24"/>
          <w:szCs w:val="24"/>
        </w:rPr>
        <w:t xml:space="preserve">disseminated is to approach </w:t>
      </w:r>
      <w:r w:rsidR="00B2530D" w:rsidRPr="002B6412">
        <w:rPr>
          <w:rFonts w:ascii="Times New Roman" w:hAnsi="Times New Roman" w:cs="Times New Roman"/>
          <w:sz w:val="24"/>
          <w:szCs w:val="24"/>
        </w:rPr>
        <w:t xml:space="preserve">community and cultural partners to </w:t>
      </w:r>
      <w:r w:rsidR="001A3C21" w:rsidRPr="002B6412">
        <w:rPr>
          <w:rFonts w:ascii="Times New Roman" w:hAnsi="Times New Roman" w:cs="Times New Roman"/>
          <w:sz w:val="24"/>
          <w:szCs w:val="24"/>
        </w:rPr>
        <w:t>lead</w:t>
      </w:r>
      <w:r w:rsidR="00B2530D" w:rsidRPr="002B6412">
        <w:rPr>
          <w:rFonts w:ascii="Times New Roman" w:hAnsi="Times New Roman" w:cs="Times New Roman"/>
          <w:sz w:val="24"/>
          <w:szCs w:val="24"/>
        </w:rPr>
        <w:t xml:space="preserve"> discussions</w:t>
      </w:r>
      <w:r w:rsidR="00C315D1" w:rsidRPr="002B6412">
        <w:rPr>
          <w:rFonts w:ascii="Times New Roman" w:hAnsi="Times New Roman" w:cs="Times New Roman"/>
          <w:sz w:val="24"/>
          <w:szCs w:val="24"/>
        </w:rPr>
        <w:t xml:space="preserve"> about age and Pap test screening</w:t>
      </w:r>
      <w:r w:rsidR="00CF6FAA" w:rsidRPr="002B6412">
        <w:rPr>
          <w:rFonts w:ascii="Times New Roman" w:hAnsi="Times New Roman" w:cs="Times New Roman"/>
          <w:sz w:val="24"/>
          <w:szCs w:val="24"/>
        </w:rPr>
        <w:t>.</w:t>
      </w:r>
      <w:r w:rsidR="001A3C21" w:rsidRPr="002B6412">
        <w:rPr>
          <w:rFonts w:ascii="Times New Roman" w:hAnsi="Times New Roman" w:cs="Times New Roman"/>
          <w:sz w:val="24"/>
          <w:szCs w:val="24"/>
        </w:rPr>
        <w:t xml:space="preserve">  </w:t>
      </w:r>
      <w:r w:rsidR="00EE12A5" w:rsidRPr="002B6412">
        <w:rPr>
          <w:rFonts w:ascii="Times New Roman" w:hAnsi="Times New Roman" w:cs="Times New Roman"/>
          <w:sz w:val="24"/>
          <w:szCs w:val="24"/>
        </w:rPr>
        <w:t xml:space="preserve">As </w:t>
      </w:r>
      <w:r w:rsidR="00913F60" w:rsidRPr="002B6412">
        <w:rPr>
          <w:rFonts w:ascii="Times New Roman" w:hAnsi="Times New Roman" w:cs="Times New Roman"/>
          <w:sz w:val="24"/>
          <w:szCs w:val="24"/>
        </w:rPr>
        <w:t>discussed</w:t>
      </w:r>
      <w:r w:rsidR="00AF307B" w:rsidRPr="002B6412">
        <w:rPr>
          <w:rFonts w:ascii="Times New Roman" w:hAnsi="Times New Roman" w:cs="Times New Roman"/>
          <w:sz w:val="24"/>
          <w:szCs w:val="24"/>
        </w:rPr>
        <w:t xml:space="preserve"> as a strategy</w:t>
      </w:r>
      <w:r w:rsidR="00913F60" w:rsidRPr="002B6412">
        <w:rPr>
          <w:rFonts w:ascii="Times New Roman" w:hAnsi="Times New Roman" w:cs="Times New Roman"/>
          <w:sz w:val="24"/>
          <w:szCs w:val="24"/>
        </w:rPr>
        <w:t xml:space="preserve"> in relation to other barrier areas, </w:t>
      </w:r>
      <w:r w:rsidR="00C315D1" w:rsidRPr="002B6412">
        <w:rPr>
          <w:rFonts w:ascii="Times New Roman" w:hAnsi="Times New Roman" w:cs="Times New Roman"/>
          <w:sz w:val="24"/>
          <w:szCs w:val="24"/>
        </w:rPr>
        <w:t xml:space="preserve">written </w:t>
      </w:r>
      <w:r w:rsidR="00913F60" w:rsidRPr="002B6412">
        <w:rPr>
          <w:rFonts w:ascii="Times New Roman" w:hAnsi="Times New Roman" w:cs="Times New Roman"/>
          <w:sz w:val="24"/>
          <w:szCs w:val="24"/>
        </w:rPr>
        <w:t xml:space="preserve">information could </w:t>
      </w:r>
      <w:r w:rsidR="00C315D1" w:rsidRPr="002B6412">
        <w:rPr>
          <w:rFonts w:ascii="Times New Roman" w:hAnsi="Times New Roman" w:cs="Times New Roman"/>
          <w:sz w:val="24"/>
          <w:szCs w:val="24"/>
        </w:rPr>
        <w:t xml:space="preserve">also </w:t>
      </w:r>
      <w:r w:rsidR="00913F60" w:rsidRPr="002B6412">
        <w:rPr>
          <w:rFonts w:ascii="Times New Roman" w:hAnsi="Times New Roman" w:cs="Times New Roman"/>
          <w:sz w:val="24"/>
          <w:szCs w:val="24"/>
        </w:rPr>
        <w:t>be placed at locations where these women are likely to frequent within the communit</w:t>
      </w:r>
      <w:r w:rsidR="000968D0">
        <w:rPr>
          <w:rFonts w:ascii="Times New Roman" w:hAnsi="Times New Roman" w:cs="Times New Roman"/>
          <w:sz w:val="24"/>
          <w:szCs w:val="24"/>
        </w:rPr>
        <w:t>y</w:t>
      </w:r>
      <w:r w:rsidR="00913F60" w:rsidRPr="002B6412">
        <w:rPr>
          <w:rFonts w:ascii="Times New Roman" w:hAnsi="Times New Roman" w:cs="Times New Roman"/>
          <w:sz w:val="24"/>
          <w:szCs w:val="24"/>
        </w:rPr>
        <w:t xml:space="preserve">.  </w:t>
      </w:r>
    </w:p>
    <w:p w14:paraId="7C67087D" w14:textId="77777777" w:rsidR="00B8524C" w:rsidRPr="002B6412" w:rsidRDefault="004C4DA9" w:rsidP="007D0FB7">
      <w:pPr>
        <w:pStyle w:val="Heading3"/>
        <w:rPr>
          <w:rFonts w:ascii="Times New Roman" w:hAnsi="Times New Roman" w:cs="Times New Roman"/>
          <w:i/>
          <w:iCs/>
          <w:color w:val="000000" w:themeColor="text1"/>
        </w:rPr>
      </w:pPr>
      <w:bookmarkStart w:id="21" w:name="_Toc102829589"/>
      <w:r w:rsidRPr="002B6412">
        <w:rPr>
          <w:rFonts w:ascii="Times New Roman" w:hAnsi="Times New Roman" w:cs="Times New Roman"/>
          <w:i/>
          <w:iCs/>
          <w:color w:val="000000" w:themeColor="text1"/>
        </w:rPr>
        <w:t>Region of Origin</w:t>
      </w:r>
      <w:bookmarkEnd w:id="21"/>
    </w:p>
    <w:p w14:paraId="454C6829" w14:textId="77777777" w:rsidR="007D0FB7" w:rsidRPr="002B6412" w:rsidRDefault="007D0FB7" w:rsidP="00E018C5">
      <w:pPr>
        <w:spacing w:line="276" w:lineRule="auto"/>
        <w:ind w:firstLine="720"/>
        <w:rPr>
          <w:rFonts w:ascii="Times New Roman" w:hAnsi="Times New Roman" w:cs="Times New Roman"/>
          <w:color w:val="000000" w:themeColor="text1"/>
          <w:sz w:val="24"/>
          <w:szCs w:val="24"/>
        </w:rPr>
      </w:pPr>
    </w:p>
    <w:p w14:paraId="0D9E3786" w14:textId="19D1F4F5" w:rsidR="004C4DA9" w:rsidRPr="002B6412" w:rsidRDefault="00771A6B" w:rsidP="00B8524C">
      <w:pPr>
        <w:spacing w:line="480" w:lineRule="auto"/>
        <w:ind w:firstLine="720"/>
        <w:rPr>
          <w:rFonts w:ascii="Times New Roman" w:hAnsi="Times New Roman" w:cs="Times New Roman"/>
          <w:i/>
          <w:iCs/>
          <w:color w:val="000000" w:themeColor="text1"/>
          <w:sz w:val="24"/>
          <w:szCs w:val="24"/>
        </w:rPr>
      </w:pPr>
      <w:r w:rsidRPr="002B6412">
        <w:rPr>
          <w:rFonts w:ascii="Times New Roman" w:hAnsi="Times New Roman" w:cs="Times New Roman"/>
          <w:color w:val="000000" w:themeColor="text1"/>
          <w:sz w:val="24"/>
          <w:szCs w:val="24"/>
        </w:rPr>
        <w:t xml:space="preserve">Four of the </w:t>
      </w:r>
      <w:r w:rsidR="008A4B62">
        <w:rPr>
          <w:rFonts w:ascii="Times New Roman" w:hAnsi="Times New Roman" w:cs="Times New Roman"/>
          <w:color w:val="000000" w:themeColor="text1"/>
          <w:sz w:val="24"/>
          <w:szCs w:val="24"/>
        </w:rPr>
        <w:t>six</w:t>
      </w:r>
      <w:r w:rsidRPr="002B6412">
        <w:rPr>
          <w:rFonts w:ascii="Times New Roman" w:hAnsi="Times New Roman" w:cs="Times New Roman"/>
          <w:color w:val="000000" w:themeColor="text1"/>
          <w:sz w:val="24"/>
          <w:szCs w:val="24"/>
        </w:rPr>
        <w:t xml:space="preserve"> studies identified that region of origin was a significant factor associated with decreased Pap test screening participation</w:t>
      </w:r>
      <w:r w:rsidR="005114A6">
        <w:rPr>
          <w:rFonts w:ascii="Times New Roman" w:hAnsi="Times New Roman" w:cs="Times New Roman"/>
          <w:color w:val="000000" w:themeColor="text1"/>
          <w:sz w:val="24"/>
          <w:szCs w:val="24"/>
        </w:rPr>
        <w:t xml:space="preserve"> </w:t>
      </w:r>
      <w:r w:rsidR="005114A6">
        <w:rPr>
          <w:rFonts w:ascii="Times New Roman" w:hAnsi="Times New Roman" w:cs="Times New Roman"/>
          <w:color w:val="000000" w:themeColor="text1"/>
          <w:sz w:val="24"/>
          <w:szCs w:val="24"/>
        </w:rPr>
        <w:fldChar w:fldCharType="begin" w:fldLock="1"/>
      </w:r>
      <w:r w:rsidR="00216B0A">
        <w:rPr>
          <w:rFonts w:ascii="Times New Roman" w:hAnsi="Times New Roman" w:cs="Times New Roman"/>
          <w:color w:val="000000" w:themeColor="text1"/>
          <w:sz w:val="24"/>
          <w:szCs w:val="24"/>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Study","type":"article-journal","volume":"41"},"uris":["http://www.mendeley.com/documents/?uuid=5d153481-b7ce-4486-8b97-c22c30405bff"]},{"id":"ITEM-2","itemData":{"DOI":"10.1016/j.jogc.2018.06.008","ISSN":"17012163","PMID":"31130182","abstract":"Objective: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Canada","id":"ITEM-2","issue":"6","issued":{"date-parts":[["2019","6","1"]]},"language":"eng","page":"813-823","publisher":"Elsevier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Models","type":"article-journal","volume":"41"},"uris":["http://www.mendeley.com/documents/?uuid=97b8b8d0-637b-417d-a019-696c4126eb4b"]},{"id":"ITEM-3","itemData":{"DOI":"10.1007/s10903-009-9237-8","abstract":"Using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Health","id":"ITEM-3","issue":"1","issued":{"date-parts":[["2010"]]},"page":"1-17","title":"Recent Immigrants and the Use of Cervical Cancer Screening Test in Canada","type":"article-journal","volume":"12"},"uris":["http://www.mendeley.com/documents/?uuid=e5626532-a0cb-3e97-b03e-cd4fc63bb84b"]},{"id":"ITEM-4","itemData":{"DOI":"10.1016/j.ypmed.2010.09.014","ISSN":"00917435","PMID":"20932995","abstract":"Objectives: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Medicine","id":"ITEM-4","issue":"6","issued":{"date-parts":[["2010","12"]]},"page":"509-516","publisher":"Elsevier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(2,16,19,20)","plainTextFormattedCitation":"(2,16,19,20)","previouslyFormattedCitation":"(2,16,19,20)"},"properties":{"noteIndex":0},"schema":"https://github.com/citation-style-language/schema/raw/master/csl-citation.json"}</w:instrText>
      </w:r>
      <w:r w:rsidR="005114A6">
        <w:rPr>
          <w:rFonts w:ascii="Times New Roman" w:hAnsi="Times New Roman" w:cs="Times New Roman"/>
          <w:color w:val="000000" w:themeColor="text1"/>
          <w:sz w:val="24"/>
          <w:szCs w:val="24"/>
        </w:rPr>
        <w:fldChar w:fldCharType="separate"/>
      </w:r>
      <w:r w:rsidR="00573947" w:rsidRPr="00573947">
        <w:rPr>
          <w:rFonts w:ascii="Times New Roman" w:hAnsi="Times New Roman" w:cs="Times New Roman"/>
          <w:noProof/>
          <w:color w:val="000000" w:themeColor="text1"/>
          <w:sz w:val="24"/>
          <w:szCs w:val="24"/>
        </w:rPr>
        <w:t>(2,16,19,20)</w:t>
      </w:r>
      <w:r w:rsidR="005114A6">
        <w:rPr>
          <w:rFonts w:ascii="Times New Roman" w:hAnsi="Times New Roman" w:cs="Times New Roman"/>
          <w:color w:val="000000" w:themeColor="text1"/>
          <w:sz w:val="24"/>
          <w:szCs w:val="24"/>
        </w:rPr>
        <w:fldChar w:fldCharType="end"/>
      </w:r>
      <w:r w:rsidR="006A2D41" w:rsidRPr="002B6412">
        <w:rPr>
          <w:rFonts w:ascii="Times New Roman" w:hAnsi="Times New Roman" w:cs="Times New Roman"/>
          <w:color w:val="000000" w:themeColor="text1"/>
          <w:sz w:val="24"/>
          <w:szCs w:val="24"/>
        </w:rPr>
        <w:t>.  Of the t</w:t>
      </w:r>
      <w:r w:rsidR="008A4B62">
        <w:rPr>
          <w:rFonts w:ascii="Times New Roman" w:hAnsi="Times New Roman" w:cs="Times New Roman"/>
          <w:color w:val="000000" w:themeColor="text1"/>
          <w:sz w:val="24"/>
          <w:szCs w:val="24"/>
        </w:rPr>
        <w:t>wo</w:t>
      </w:r>
      <w:r w:rsidR="006A2D41" w:rsidRPr="002B6412">
        <w:rPr>
          <w:rFonts w:ascii="Times New Roman" w:hAnsi="Times New Roman" w:cs="Times New Roman"/>
          <w:color w:val="000000" w:themeColor="text1"/>
          <w:sz w:val="24"/>
          <w:szCs w:val="24"/>
        </w:rPr>
        <w:t xml:space="preserve"> remaining studies in this review, </w:t>
      </w:r>
      <w:r w:rsidR="008A4B62">
        <w:rPr>
          <w:rFonts w:ascii="Times New Roman" w:hAnsi="Times New Roman" w:cs="Times New Roman"/>
          <w:color w:val="000000" w:themeColor="text1"/>
          <w:sz w:val="24"/>
          <w:szCs w:val="24"/>
        </w:rPr>
        <w:t>one</w:t>
      </w:r>
      <w:r w:rsidR="006A2D41" w:rsidRPr="002B6412">
        <w:rPr>
          <w:rFonts w:ascii="Times New Roman" w:hAnsi="Times New Roman" w:cs="Times New Roman"/>
          <w:color w:val="000000" w:themeColor="text1"/>
          <w:sz w:val="24"/>
          <w:szCs w:val="24"/>
        </w:rPr>
        <w:t xml:space="preserve"> did not include </w:t>
      </w:r>
      <w:r w:rsidR="00282713" w:rsidRPr="002B6412">
        <w:rPr>
          <w:rFonts w:ascii="Times New Roman" w:hAnsi="Times New Roman" w:cs="Times New Roman"/>
          <w:color w:val="000000" w:themeColor="text1"/>
          <w:sz w:val="24"/>
          <w:szCs w:val="24"/>
        </w:rPr>
        <w:t xml:space="preserve">region of origin as a </w:t>
      </w:r>
      <w:proofErr w:type="gramStart"/>
      <w:r w:rsidR="00282713" w:rsidRPr="002B6412">
        <w:rPr>
          <w:rFonts w:ascii="Times New Roman" w:hAnsi="Times New Roman" w:cs="Times New Roman"/>
          <w:color w:val="000000" w:themeColor="text1"/>
          <w:sz w:val="24"/>
          <w:szCs w:val="24"/>
        </w:rPr>
        <w:t>variable</w:t>
      </w:r>
      <w:proofErr w:type="gramEnd"/>
      <w:r w:rsidR="00282713" w:rsidRPr="002B6412">
        <w:rPr>
          <w:rFonts w:ascii="Times New Roman" w:hAnsi="Times New Roman" w:cs="Times New Roman"/>
          <w:color w:val="000000" w:themeColor="text1"/>
          <w:sz w:val="24"/>
          <w:szCs w:val="24"/>
        </w:rPr>
        <w:t xml:space="preserve"> and one did not find significant difference</w:t>
      </w:r>
      <w:r w:rsidR="002D73C7" w:rsidRPr="002B6412">
        <w:rPr>
          <w:rFonts w:ascii="Times New Roman" w:hAnsi="Times New Roman" w:cs="Times New Roman"/>
          <w:color w:val="000000" w:themeColor="text1"/>
          <w:sz w:val="24"/>
          <w:szCs w:val="24"/>
        </w:rPr>
        <w:t>s</w:t>
      </w:r>
      <w:r w:rsidR="004923F5" w:rsidRPr="002B6412">
        <w:rPr>
          <w:rFonts w:ascii="Times New Roman" w:hAnsi="Times New Roman" w:cs="Times New Roman"/>
          <w:color w:val="000000" w:themeColor="text1"/>
          <w:sz w:val="24"/>
          <w:szCs w:val="24"/>
        </w:rPr>
        <w:t xml:space="preserve"> when this variable was included</w:t>
      </w:r>
      <w:r w:rsidR="002D73C7" w:rsidRPr="002B6412">
        <w:rPr>
          <w:rFonts w:ascii="Times New Roman" w:hAnsi="Times New Roman" w:cs="Times New Roman"/>
          <w:color w:val="000000" w:themeColor="text1"/>
          <w:sz w:val="24"/>
          <w:szCs w:val="24"/>
        </w:rPr>
        <w:t>.  The four studies that did find differences were not unani</w:t>
      </w:r>
      <w:r w:rsidR="009C7419" w:rsidRPr="002B6412">
        <w:rPr>
          <w:rFonts w:ascii="Times New Roman" w:hAnsi="Times New Roman" w:cs="Times New Roman"/>
          <w:color w:val="000000" w:themeColor="text1"/>
          <w:sz w:val="24"/>
          <w:szCs w:val="24"/>
        </w:rPr>
        <w:t>mous in their findings</w:t>
      </w:r>
      <w:r w:rsidR="001517B3" w:rsidRPr="002B6412">
        <w:rPr>
          <w:rFonts w:ascii="Times New Roman" w:hAnsi="Times New Roman" w:cs="Times New Roman"/>
          <w:color w:val="000000" w:themeColor="text1"/>
          <w:sz w:val="24"/>
          <w:szCs w:val="24"/>
        </w:rPr>
        <w:t>.  T</w:t>
      </w:r>
      <w:r w:rsidR="009C7419" w:rsidRPr="002B6412">
        <w:rPr>
          <w:rFonts w:ascii="Times New Roman" w:hAnsi="Times New Roman" w:cs="Times New Roman"/>
          <w:color w:val="000000" w:themeColor="text1"/>
          <w:sz w:val="24"/>
          <w:szCs w:val="24"/>
        </w:rPr>
        <w:t>wo studies found specific region</w:t>
      </w:r>
      <w:r w:rsidR="00835444" w:rsidRPr="002B6412">
        <w:rPr>
          <w:rFonts w:ascii="Times New Roman" w:hAnsi="Times New Roman" w:cs="Times New Roman"/>
          <w:color w:val="000000" w:themeColor="text1"/>
          <w:sz w:val="24"/>
          <w:szCs w:val="24"/>
        </w:rPr>
        <w:t xml:space="preserve">s of origin </w:t>
      </w:r>
      <w:r w:rsidR="001517B3" w:rsidRPr="002B6412">
        <w:rPr>
          <w:rFonts w:ascii="Times New Roman" w:hAnsi="Times New Roman" w:cs="Times New Roman"/>
          <w:color w:val="000000" w:themeColor="text1"/>
          <w:sz w:val="24"/>
          <w:szCs w:val="24"/>
        </w:rPr>
        <w:t xml:space="preserve">were </w:t>
      </w:r>
      <w:r w:rsidR="00835444" w:rsidRPr="002B6412">
        <w:rPr>
          <w:rFonts w:ascii="Times New Roman" w:hAnsi="Times New Roman" w:cs="Times New Roman"/>
          <w:color w:val="000000" w:themeColor="text1"/>
          <w:sz w:val="24"/>
          <w:szCs w:val="24"/>
        </w:rPr>
        <w:t>related to lower screening rates</w:t>
      </w:r>
      <w:r w:rsidR="005C1259" w:rsidRPr="002B6412">
        <w:rPr>
          <w:rFonts w:ascii="Times New Roman" w:hAnsi="Times New Roman" w:cs="Times New Roman"/>
          <w:color w:val="000000" w:themeColor="text1"/>
          <w:sz w:val="24"/>
          <w:szCs w:val="24"/>
        </w:rPr>
        <w:t xml:space="preserve"> </w:t>
      </w:r>
      <w:r w:rsidR="001C127F">
        <w:rPr>
          <w:rFonts w:ascii="Times New Roman" w:hAnsi="Times New Roman" w:cs="Times New Roman"/>
          <w:color w:val="000000" w:themeColor="text1"/>
          <w:sz w:val="24"/>
          <w:szCs w:val="24"/>
        </w:rPr>
        <w:t>while the other</w:t>
      </w:r>
      <w:r w:rsidR="005C1259" w:rsidRPr="002B6412">
        <w:rPr>
          <w:rFonts w:ascii="Times New Roman" w:hAnsi="Times New Roman" w:cs="Times New Roman"/>
          <w:color w:val="000000" w:themeColor="text1"/>
          <w:sz w:val="24"/>
          <w:szCs w:val="24"/>
        </w:rPr>
        <w:t xml:space="preserve"> two</w:t>
      </w:r>
      <w:r w:rsidR="00835444" w:rsidRPr="002B6412">
        <w:rPr>
          <w:rFonts w:ascii="Times New Roman" w:hAnsi="Times New Roman" w:cs="Times New Roman"/>
          <w:color w:val="000000" w:themeColor="text1"/>
          <w:sz w:val="24"/>
          <w:szCs w:val="24"/>
        </w:rPr>
        <w:t xml:space="preserve"> </w:t>
      </w:r>
      <w:r w:rsidR="00C86F28" w:rsidRPr="002B6412">
        <w:rPr>
          <w:rFonts w:ascii="Times New Roman" w:hAnsi="Times New Roman" w:cs="Times New Roman"/>
          <w:color w:val="000000" w:themeColor="text1"/>
          <w:sz w:val="24"/>
          <w:szCs w:val="24"/>
        </w:rPr>
        <w:t>found that being of a visible minority was associated with lower screening rates</w:t>
      </w:r>
      <w:r w:rsidR="000F25F7" w:rsidRPr="002B6412">
        <w:rPr>
          <w:rFonts w:ascii="Times New Roman" w:hAnsi="Times New Roman" w:cs="Times New Roman"/>
          <w:color w:val="000000" w:themeColor="text1"/>
          <w:sz w:val="24"/>
          <w:szCs w:val="24"/>
        </w:rPr>
        <w:t xml:space="preserve">.  </w:t>
      </w:r>
      <w:r w:rsidR="00D10020" w:rsidRPr="002B6412">
        <w:rPr>
          <w:rFonts w:ascii="Times New Roman" w:hAnsi="Times New Roman" w:cs="Times New Roman"/>
          <w:color w:val="000000" w:themeColor="text1"/>
          <w:sz w:val="24"/>
          <w:szCs w:val="24"/>
        </w:rPr>
        <w:t xml:space="preserve">As such, </w:t>
      </w:r>
      <w:r w:rsidR="00DF772F" w:rsidRPr="002B6412">
        <w:rPr>
          <w:rFonts w:ascii="Times New Roman" w:hAnsi="Times New Roman" w:cs="Times New Roman"/>
          <w:color w:val="000000" w:themeColor="text1"/>
          <w:sz w:val="24"/>
          <w:szCs w:val="24"/>
        </w:rPr>
        <w:t xml:space="preserve">it is difficult to group these four studies </w:t>
      </w:r>
      <w:r w:rsidR="00D10020" w:rsidRPr="002B6412">
        <w:rPr>
          <w:rFonts w:ascii="Times New Roman" w:hAnsi="Times New Roman" w:cs="Times New Roman"/>
          <w:color w:val="000000" w:themeColor="text1"/>
          <w:sz w:val="24"/>
          <w:szCs w:val="24"/>
        </w:rPr>
        <w:t xml:space="preserve">as they are </w:t>
      </w:r>
      <w:r w:rsidR="00E75554" w:rsidRPr="002B6412">
        <w:rPr>
          <w:rFonts w:ascii="Times New Roman" w:hAnsi="Times New Roman" w:cs="Times New Roman"/>
          <w:color w:val="000000" w:themeColor="text1"/>
          <w:sz w:val="24"/>
          <w:szCs w:val="24"/>
        </w:rPr>
        <w:t>measuring slightly different things</w:t>
      </w:r>
      <w:r w:rsidR="005F6F6C" w:rsidRPr="002B6412">
        <w:rPr>
          <w:rFonts w:ascii="Times New Roman" w:hAnsi="Times New Roman" w:cs="Times New Roman"/>
          <w:color w:val="000000" w:themeColor="text1"/>
          <w:sz w:val="24"/>
          <w:szCs w:val="24"/>
        </w:rPr>
        <w:t xml:space="preserve">.  It </w:t>
      </w:r>
      <w:r w:rsidR="009E46DC" w:rsidRPr="002B6412">
        <w:rPr>
          <w:rFonts w:ascii="Times New Roman" w:hAnsi="Times New Roman" w:cs="Times New Roman"/>
          <w:color w:val="000000" w:themeColor="text1"/>
          <w:sz w:val="24"/>
          <w:szCs w:val="24"/>
        </w:rPr>
        <w:t xml:space="preserve">seems more accurate to view these results </w:t>
      </w:r>
      <w:r w:rsidR="00FD045F" w:rsidRPr="002B6412">
        <w:rPr>
          <w:rFonts w:ascii="Times New Roman" w:hAnsi="Times New Roman" w:cs="Times New Roman"/>
          <w:color w:val="000000" w:themeColor="text1"/>
          <w:sz w:val="24"/>
          <w:szCs w:val="24"/>
        </w:rPr>
        <w:t xml:space="preserve">as two studies finding support for </w:t>
      </w:r>
      <w:r w:rsidR="00EE3DE6" w:rsidRPr="002B6412">
        <w:rPr>
          <w:rFonts w:ascii="Times New Roman" w:hAnsi="Times New Roman" w:cs="Times New Roman"/>
          <w:color w:val="000000" w:themeColor="text1"/>
          <w:sz w:val="24"/>
          <w:szCs w:val="24"/>
        </w:rPr>
        <w:t>lower screening rates among those women originating from Middle East/North African or South Asia</w:t>
      </w:r>
      <w:r w:rsidR="003F056B">
        <w:rPr>
          <w:rFonts w:ascii="Times New Roman" w:hAnsi="Times New Roman" w:cs="Times New Roman"/>
          <w:color w:val="000000" w:themeColor="text1"/>
          <w:sz w:val="24"/>
          <w:szCs w:val="24"/>
        </w:rPr>
        <w:t>n</w:t>
      </w:r>
      <w:r w:rsidR="00EE3DE6" w:rsidRPr="002B6412">
        <w:rPr>
          <w:rFonts w:ascii="Times New Roman" w:hAnsi="Times New Roman" w:cs="Times New Roman"/>
          <w:color w:val="000000" w:themeColor="text1"/>
          <w:sz w:val="24"/>
          <w:szCs w:val="24"/>
        </w:rPr>
        <w:t xml:space="preserve"> regions and two studies </w:t>
      </w:r>
      <w:r w:rsidR="00FF0220" w:rsidRPr="002B6412">
        <w:rPr>
          <w:rFonts w:ascii="Times New Roman" w:hAnsi="Times New Roman" w:cs="Times New Roman"/>
          <w:color w:val="000000" w:themeColor="text1"/>
          <w:sz w:val="24"/>
          <w:szCs w:val="24"/>
        </w:rPr>
        <w:t>finding support for those women who are of a visible minority having lower screening levels</w:t>
      </w:r>
      <w:r w:rsidR="002F0148" w:rsidRPr="002B6412">
        <w:rPr>
          <w:rFonts w:ascii="Times New Roman" w:hAnsi="Times New Roman" w:cs="Times New Roman"/>
          <w:color w:val="000000" w:themeColor="text1"/>
          <w:sz w:val="24"/>
          <w:szCs w:val="24"/>
        </w:rPr>
        <w:t xml:space="preserve">.  </w:t>
      </w:r>
      <w:r w:rsidR="00EE458E" w:rsidRPr="002B6412">
        <w:rPr>
          <w:rFonts w:ascii="Times New Roman" w:hAnsi="Times New Roman" w:cs="Times New Roman"/>
          <w:color w:val="000000" w:themeColor="text1"/>
          <w:sz w:val="24"/>
          <w:szCs w:val="24"/>
        </w:rPr>
        <w:t>T</w:t>
      </w:r>
      <w:r w:rsidR="00941523" w:rsidRPr="002B6412">
        <w:rPr>
          <w:rFonts w:ascii="Times New Roman" w:hAnsi="Times New Roman" w:cs="Times New Roman"/>
          <w:color w:val="000000" w:themeColor="text1"/>
          <w:sz w:val="24"/>
          <w:szCs w:val="24"/>
        </w:rPr>
        <w:t xml:space="preserve">his factor </w:t>
      </w:r>
      <w:r w:rsidR="00417F60" w:rsidRPr="002B6412">
        <w:rPr>
          <w:rFonts w:ascii="Times New Roman" w:hAnsi="Times New Roman" w:cs="Times New Roman"/>
          <w:color w:val="000000" w:themeColor="text1"/>
          <w:sz w:val="24"/>
          <w:szCs w:val="24"/>
        </w:rPr>
        <w:t>will not be</w:t>
      </w:r>
      <w:r w:rsidR="00941523" w:rsidRPr="002B6412">
        <w:rPr>
          <w:rFonts w:ascii="Times New Roman" w:hAnsi="Times New Roman" w:cs="Times New Roman"/>
          <w:color w:val="000000" w:themeColor="text1"/>
          <w:sz w:val="24"/>
          <w:szCs w:val="24"/>
        </w:rPr>
        <w:t xml:space="preserve"> discussed here as it will be difficult to generate barriers and strategies</w:t>
      </w:r>
      <w:r w:rsidR="00EE458E" w:rsidRPr="002B6412">
        <w:rPr>
          <w:rFonts w:ascii="Times New Roman" w:hAnsi="Times New Roman" w:cs="Times New Roman"/>
          <w:color w:val="000000" w:themeColor="text1"/>
          <w:sz w:val="24"/>
          <w:szCs w:val="24"/>
        </w:rPr>
        <w:t xml:space="preserve"> based on two studies alone.  </w:t>
      </w:r>
      <w:r w:rsidR="00FC078A">
        <w:rPr>
          <w:rFonts w:ascii="Times New Roman" w:hAnsi="Times New Roman" w:cs="Times New Roman"/>
          <w:color w:val="000000" w:themeColor="text1"/>
          <w:sz w:val="24"/>
          <w:szCs w:val="24"/>
        </w:rPr>
        <w:t>Further research with more coordinated</w:t>
      </w:r>
      <w:r w:rsidR="00920C2F" w:rsidRPr="002B6412">
        <w:rPr>
          <w:rFonts w:ascii="Times New Roman" w:hAnsi="Times New Roman" w:cs="Times New Roman"/>
          <w:color w:val="000000" w:themeColor="text1"/>
          <w:sz w:val="24"/>
          <w:szCs w:val="24"/>
        </w:rPr>
        <w:t xml:space="preserve"> studies </w:t>
      </w:r>
      <w:r w:rsidR="00FC078A">
        <w:rPr>
          <w:rFonts w:ascii="Times New Roman" w:hAnsi="Times New Roman" w:cs="Times New Roman"/>
          <w:color w:val="000000" w:themeColor="text1"/>
          <w:sz w:val="24"/>
          <w:szCs w:val="24"/>
        </w:rPr>
        <w:t>and</w:t>
      </w:r>
      <w:r w:rsidR="006518B8">
        <w:rPr>
          <w:rFonts w:ascii="Times New Roman" w:hAnsi="Times New Roman" w:cs="Times New Roman"/>
          <w:color w:val="000000" w:themeColor="text1"/>
          <w:sz w:val="24"/>
          <w:szCs w:val="24"/>
        </w:rPr>
        <w:t xml:space="preserve"> </w:t>
      </w:r>
      <w:r w:rsidR="00920C2F" w:rsidRPr="002B6412">
        <w:rPr>
          <w:rFonts w:ascii="Times New Roman" w:hAnsi="Times New Roman" w:cs="Times New Roman"/>
          <w:color w:val="000000" w:themeColor="text1"/>
          <w:sz w:val="24"/>
          <w:szCs w:val="24"/>
        </w:rPr>
        <w:t>agreement in definitions will be needed</w:t>
      </w:r>
      <w:r w:rsidR="00EE458E" w:rsidRPr="002B6412">
        <w:rPr>
          <w:rFonts w:ascii="Times New Roman" w:hAnsi="Times New Roman" w:cs="Times New Roman"/>
          <w:color w:val="000000" w:themeColor="text1"/>
          <w:sz w:val="24"/>
          <w:szCs w:val="24"/>
        </w:rPr>
        <w:t>.</w:t>
      </w:r>
      <w:r w:rsidR="007B43A3" w:rsidRPr="002B6412">
        <w:rPr>
          <w:rFonts w:ascii="Times New Roman" w:hAnsi="Times New Roman" w:cs="Times New Roman"/>
          <w:color w:val="000000" w:themeColor="text1"/>
          <w:sz w:val="24"/>
          <w:szCs w:val="24"/>
        </w:rPr>
        <w:t xml:space="preserve">  </w:t>
      </w:r>
      <w:r w:rsidR="00EE458E" w:rsidRPr="002B6412">
        <w:rPr>
          <w:rFonts w:ascii="Times New Roman" w:hAnsi="Times New Roman" w:cs="Times New Roman"/>
          <w:color w:val="000000" w:themeColor="text1"/>
          <w:sz w:val="24"/>
          <w:szCs w:val="24"/>
        </w:rPr>
        <w:t xml:space="preserve"> </w:t>
      </w:r>
      <w:r w:rsidR="00994158">
        <w:rPr>
          <w:rFonts w:ascii="Times New Roman" w:hAnsi="Times New Roman" w:cs="Times New Roman"/>
          <w:color w:val="000000" w:themeColor="text1"/>
          <w:sz w:val="24"/>
          <w:szCs w:val="24"/>
        </w:rPr>
        <w:t>An area that may be of interest in future research investigating this area is the level of</w:t>
      </w:r>
      <w:r w:rsidR="00654644">
        <w:rPr>
          <w:rFonts w:ascii="Times New Roman" w:hAnsi="Times New Roman" w:cs="Times New Roman"/>
          <w:color w:val="000000" w:themeColor="text1"/>
          <w:sz w:val="24"/>
          <w:szCs w:val="24"/>
        </w:rPr>
        <w:t xml:space="preserve"> screening that is completed in women’s countries of origin.</w:t>
      </w:r>
      <w:r w:rsidR="004C4DA9" w:rsidRPr="002B6412">
        <w:rPr>
          <w:rFonts w:ascii="Times New Roman" w:hAnsi="Times New Roman" w:cs="Times New Roman"/>
          <w:i/>
          <w:iCs/>
          <w:color w:val="000000" w:themeColor="text1"/>
          <w:sz w:val="24"/>
          <w:szCs w:val="24"/>
        </w:rPr>
        <w:tab/>
      </w:r>
    </w:p>
    <w:p w14:paraId="09C4C8A1" w14:textId="20A0837E" w:rsidR="004C4DA9" w:rsidRPr="002B6412" w:rsidRDefault="004C4DA9" w:rsidP="004C4DA9">
      <w:pPr>
        <w:pStyle w:val="Heading2"/>
        <w:spacing w:line="480" w:lineRule="auto"/>
        <w:rPr>
          <w:rFonts w:ascii="Times New Roman" w:hAnsi="Times New Roman" w:cs="Times New Roman"/>
          <w:i/>
          <w:iCs/>
          <w:color w:val="000000" w:themeColor="text1"/>
        </w:rPr>
      </w:pPr>
      <w:bookmarkStart w:id="22" w:name="_Toc102829590"/>
      <w:r w:rsidRPr="002B6412">
        <w:rPr>
          <w:rFonts w:ascii="Times New Roman" w:hAnsi="Times New Roman" w:cs="Times New Roman"/>
          <w:i/>
          <w:iCs/>
          <w:color w:val="000000" w:themeColor="text1"/>
        </w:rPr>
        <w:t>Potential Modifications for Improved Cervical Cancer Screening Participation</w:t>
      </w:r>
      <w:bookmarkEnd w:id="22"/>
    </w:p>
    <w:p w14:paraId="48E1499F" w14:textId="1451B65C" w:rsidR="004C4DA9" w:rsidRPr="002B6412" w:rsidRDefault="00920C2F" w:rsidP="00E13F4D">
      <w:pPr>
        <w:spacing w:line="480" w:lineRule="auto"/>
        <w:rPr>
          <w:rFonts w:ascii="Times New Roman" w:hAnsi="Times New Roman" w:cs="Times New Roman"/>
          <w:sz w:val="24"/>
          <w:szCs w:val="24"/>
        </w:rPr>
      </w:pPr>
      <w:r w:rsidRPr="002B6412">
        <w:rPr>
          <w:rFonts w:ascii="Times New Roman" w:hAnsi="Times New Roman" w:cs="Times New Roman"/>
        </w:rPr>
        <w:tab/>
      </w:r>
      <w:r w:rsidR="004B04C6" w:rsidRPr="002B6412">
        <w:rPr>
          <w:rFonts w:ascii="Times New Roman" w:hAnsi="Times New Roman" w:cs="Times New Roman"/>
          <w:sz w:val="24"/>
          <w:szCs w:val="24"/>
        </w:rPr>
        <w:t>T</w:t>
      </w:r>
      <w:r w:rsidR="00760EDC" w:rsidRPr="002B6412">
        <w:rPr>
          <w:rFonts w:ascii="Times New Roman" w:hAnsi="Times New Roman" w:cs="Times New Roman"/>
          <w:sz w:val="24"/>
          <w:szCs w:val="24"/>
        </w:rPr>
        <w:t>hree</w:t>
      </w:r>
      <w:r w:rsidR="004B04C6" w:rsidRPr="002B6412">
        <w:rPr>
          <w:rFonts w:ascii="Times New Roman" w:hAnsi="Times New Roman" w:cs="Times New Roman"/>
          <w:sz w:val="24"/>
          <w:szCs w:val="24"/>
        </w:rPr>
        <w:t xml:space="preserve"> main modifications for improved cervical cancer screening participation among Canadian immigrant women have been </w:t>
      </w:r>
      <w:r w:rsidR="00E13F4D" w:rsidRPr="002B6412">
        <w:rPr>
          <w:rFonts w:ascii="Times New Roman" w:hAnsi="Times New Roman" w:cs="Times New Roman"/>
          <w:sz w:val="24"/>
          <w:szCs w:val="24"/>
        </w:rPr>
        <w:t>suggested through this literature review, however</w:t>
      </w:r>
      <w:r w:rsidR="006518B8">
        <w:rPr>
          <w:rFonts w:ascii="Times New Roman" w:hAnsi="Times New Roman" w:cs="Times New Roman"/>
          <w:sz w:val="24"/>
          <w:szCs w:val="24"/>
        </w:rPr>
        <w:t>,</w:t>
      </w:r>
      <w:r w:rsidR="00E13F4D" w:rsidRPr="002B6412">
        <w:rPr>
          <w:rFonts w:ascii="Times New Roman" w:hAnsi="Times New Roman" w:cs="Times New Roman"/>
          <w:sz w:val="24"/>
          <w:szCs w:val="24"/>
        </w:rPr>
        <w:t xml:space="preserve"> </w:t>
      </w:r>
      <w:r w:rsidR="000F7848" w:rsidRPr="002B6412">
        <w:rPr>
          <w:rFonts w:ascii="Times New Roman" w:hAnsi="Times New Roman" w:cs="Times New Roman"/>
          <w:sz w:val="24"/>
          <w:szCs w:val="24"/>
        </w:rPr>
        <w:t>all</w:t>
      </w:r>
      <w:r w:rsidR="00E13F4D" w:rsidRPr="002B6412">
        <w:rPr>
          <w:rFonts w:ascii="Times New Roman" w:hAnsi="Times New Roman" w:cs="Times New Roman"/>
          <w:sz w:val="24"/>
          <w:szCs w:val="24"/>
        </w:rPr>
        <w:t xml:space="preserve"> </w:t>
      </w:r>
      <w:r w:rsidR="00E13F4D" w:rsidRPr="002B6412">
        <w:rPr>
          <w:rFonts w:ascii="Times New Roman" w:hAnsi="Times New Roman" w:cs="Times New Roman"/>
          <w:sz w:val="24"/>
          <w:szCs w:val="24"/>
        </w:rPr>
        <w:lastRenderedPageBreak/>
        <w:t xml:space="preserve">require further research.  First, </w:t>
      </w:r>
      <w:r w:rsidR="00955B88">
        <w:rPr>
          <w:rFonts w:ascii="Times New Roman" w:hAnsi="Times New Roman" w:cs="Times New Roman"/>
          <w:sz w:val="24"/>
          <w:szCs w:val="24"/>
        </w:rPr>
        <w:t xml:space="preserve">is </w:t>
      </w:r>
      <w:r w:rsidR="00E13F4D" w:rsidRPr="002B6412">
        <w:rPr>
          <w:rFonts w:ascii="Times New Roman" w:hAnsi="Times New Roman" w:cs="Times New Roman"/>
          <w:sz w:val="24"/>
          <w:szCs w:val="24"/>
        </w:rPr>
        <w:t xml:space="preserve">the use of </w:t>
      </w:r>
      <w:r w:rsidR="000F704A">
        <w:rPr>
          <w:rFonts w:ascii="Times New Roman" w:hAnsi="Times New Roman" w:cs="Times New Roman"/>
          <w:sz w:val="24"/>
          <w:szCs w:val="24"/>
        </w:rPr>
        <w:t>vehicle-based testing</w:t>
      </w:r>
      <w:r w:rsidR="00E13F4D" w:rsidRPr="002B6412">
        <w:rPr>
          <w:rFonts w:ascii="Times New Roman" w:hAnsi="Times New Roman" w:cs="Times New Roman"/>
          <w:sz w:val="24"/>
          <w:szCs w:val="24"/>
        </w:rPr>
        <w:t xml:space="preserve"> for screening administration</w:t>
      </w:r>
      <w:r w:rsidR="00F00737" w:rsidRPr="002B6412">
        <w:rPr>
          <w:rFonts w:ascii="Times New Roman" w:hAnsi="Times New Roman" w:cs="Times New Roman"/>
          <w:sz w:val="24"/>
          <w:szCs w:val="24"/>
        </w:rPr>
        <w:t xml:space="preserve">.  As discussed above, the use of </w:t>
      </w:r>
      <w:r w:rsidR="00127322">
        <w:rPr>
          <w:rFonts w:ascii="Times New Roman" w:hAnsi="Times New Roman" w:cs="Times New Roman"/>
          <w:sz w:val="24"/>
          <w:szCs w:val="24"/>
        </w:rPr>
        <w:t>vehicle</w:t>
      </w:r>
      <w:r w:rsidR="00211062">
        <w:rPr>
          <w:rFonts w:ascii="Times New Roman" w:hAnsi="Times New Roman" w:cs="Times New Roman"/>
          <w:sz w:val="24"/>
          <w:szCs w:val="24"/>
        </w:rPr>
        <w:t>-</w:t>
      </w:r>
      <w:r w:rsidR="00127322">
        <w:rPr>
          <w:rFonts w:ascii="Times New Roman" w:hAnsi="Times New Roman" w:cs="Times New Roman"/>
          <w:sz w:val="24"/>
          <w:szCs w:val="24"/>
        </w:rPr>
        <w:t xml:space="preserve">based testing </w:t>
      </w:r>
      <w:r w:rsidR="00F00737" w:rsidRPr="002B6412">
        <w:rPr>
          <w:rFonts w:ascii="Times New Roman" w:hAnsi="Times New Roman" w:cs="Times New Roman"/>
          <w:sz w:val="24"/>
          <w:szCs w:val="24"/>
        </w:rPr>
        <w:t xml:space="preserve">has been implemented </w:t>
      </w:r>
      <w:r w:rsidR="006F7D0F" w:rsidRPr="002B6412">
        <w:rPr>
          <w:rFonts w:ascii="Times New Roman" w:hAnsi="Times New Roman" w:cs="Times New Roman"/>
          <w:sz w:val="24"/>
          <w:szCs w:val="24"/>
        </w:rPr>
        <w:t xml:space="preserve">by Cancer Care Ontario </w:t>
      </w:r>
      <w:r w:rsidR="000F704A">
        <w:rPr>
          <w:rFonts w:ascii="Times New Roman" w:hAnsi="Times New Roman" w:cs="Times New Roman"/>
          <w:sz w:val="24"/>
          <w:szCs w:val="24"/>
        </w:rPr>
        <w:t xml:space="preserve">in </w:t>
      </w:r>
      <w:r w:rsidR="006F7D0F" w:rsidRPr="002B6412">
        <w:rPr>
          <w:rFonts w:ascii="Times New Roman" w:hAnsi="Times New Roman" w:cs="Times New Roman"/>
          <w:sz w:val="24"/>
          <w:szCs w:val="24"/>
        </w:rPr>
        <w:t xml:space="preserve">the </w:t>
      </w:r>
      <w:proofErr w:type="gramStart"/>
      <w:r w:rsidR="00F00737" w:rsidRPr="002B6412">
        <w:rPr>
          <w:rFonts w:ascii="Times New Roman" w:hAnsi="Times New Roman" w:cs="Times New Roman"/>
          <w:sz w:val="24"/>
          <w:szCs w:val="24"/>
        </w:rPr>
        <w:t>North West</w:t>
      </w:r>
      <w:proofErr w:type="gramEnd"/>
      <w:r w:rsidR="00F00737" w:rsidRPr="002B6412">
        <w:rPr>
          <w:rFonts w:ascii="Times New Roman" w:hAnsi="Times New Roman" w:cs="Times New Roman"/>
          <w:sz w:val="24"/>
          <w:szCs w:val="24"/>
        </w:rPr>
        <w:t xml:space="preserve"> </w:t>
      </w:r>
      <w:r w:rsidR="00127322">
        <w:rPr>
          <w:rFonts w:ascii="Times New Roman" w:hAnsi="Times New Roman" w:cs="Times New Roman"/>
          <w:sz w:val="24"/>
          <w:szCs w:val="24"/>
        </w:rPr>
        <w:t xml:space="preserve">region of Toronto </w:t>
      </w:r>
      <w:r w:rsidR="00F00737" w:rsidRPr="002B6412">
        <w:rPr>
          <w:rFonts w:ascii="Times New Roman" w:hAnsi="Times New Roman" w:cs="Times New Roman"/>
          <w:sz w:val="24"/>
          <w:szCs w:val="24"/>
        </w:rPr>
        <w:t>and Hamilton areas, however</w:t>
      </w:r>
      <w:r w:rsidR="00955B88">
        <w:rPr>
          <w:rFonts w:ascii="Times New Roman" w:hAnsi="Times New Roman" w:cs="Times New Roman"/>
          <w:sz w:val="24"/>
          <w:szCs w:val="24"/>
        </w:rPr>
        <w:t>,</w:t>
      </w:r>
      <w:r w:rsidR="00F00737" w:rsidRPr="002B6412">
        <w:rPr>
          <w:rFonts w:ascii="Times New Roman" w:hAnsi="Times New Roman" w:cs="Times New Roman"/>
          <w:sz w:val="24"/>
          <w:szCs w:val="24"/>
        </w:rPr>
        <w:t xml:space="preserve"> no research has bee</w:t>
      </w:r>
      <w:r w:rsidR="00A75567" w:rsidRPr="002B6412">
        <w:rPr>
          <w:rFonts w:ascii="Times New Roman" w:hAnsi="Times New Roman" w:cs="Times New Roman"/>
          <w:sz w:val="24"/>
          <w:szCs w:val="24"/>
        </w:rPr>
        <w:t xml:space="preserve">n published </w:t>
      </w:r>
      <w:r w:rsidR="00F00737" w:rsidRPr="002B6412">
        <w:rPr>
          <w:rFonts w:ascii="Times New Roman" w:hAnsi="Times New Roman" w:cs="Times New Roman"/>
          <w:sz w:val="24"/>
          <w:szCs w:val="24"/>
        </w:rPr>
        <w:t xml:space="preserve">on its effectiveness.  The use of </w:t>
      </w:r>
      <w:r w:rsidR="00127322">
        <w:rPr>
          <w:rFonts w:ascii="Times New Roman" w:hAnsi="Times New Roman" w:cs="Times New Roman"/>
          <w:sz w:val="24"/>
          <w:szCs w:val="24"/>
        </w:rPr>
        <w:t>vehicle</w:t>
      </w:r>
      <w:r w:rsidR="00211062">
        <w:rPr>
          <w:rFonts w:ascii="Times New Roman" w:hAnsi="Times New Roman" w:cs="Times New Roman"/>
          <w:sz w:val="24"/>
          <w:szCs w:val="24"/>
        </w:rPr>
        <w:t>-</w:t>
      </w:r>
      <w:r w:rsidR="00127322">
        <w:rPr>
          <w:rFonts w:ascii="Times New Roman" w:hAnsi="Times New Roman" w:cs="Times New Roman"/>
          <w:sz w:val="24"/>
          <w:szCs w:val="24"/>
        </w:rPr>
        <w:t>based testing</w:t>
      </w:r>
      <w:r w:rsidR="00F00737" w:rsidRPr="002B6412">
        <w:rPr>
          <w:rFonts w:ascii="Times New Roman" w:hAnsi="Times New Roman" w:cs="Times New Roman"/>
          <w:sz w:val="24"/>
          <w:szCs w:val="24"/>
        </w:rPr>
        <w:t xml:space="preserve"> </w:t>
      </w:r>
      <w:r w:rsidR="000277C2" w:rsidRPr="002B6412">
        <w:rPr>
          <w:rFonts w:ascii="Times New Roman" w:hAnsi="Times New Roman" w:cs="Times New Roman"/>
          <w:sz w:val="24"/>
          <w:szCs w:val="24"/>
        </w:rPr>
        <w:t xml:space="preserve">may address some barriers associated with the factors of lower socioeconomic status, </w:t>
      </w:r>
      <w:r w:rsidR="00760EDC" w:rsidRPr="002B6412">
        <w:rPr>
          <w:rFonts w:ascii="Times New Roman" w:hAnsi="Times New Roman" w:cs="Times New Roman"/>
          <w:sz w:val="24"/>
          <w:szCs w:val="24"/>
        </w:rPr>
        <w:t xml:space="preserve">access to a primary care provider, and older age.  The second modification, which also requires further research, is the use of physician assistants in Pap test screening delivery.  </w:t>
      </w:r>
      <w:r w:rsidR="00D818C2" w:rsidRPr="002B6412">
        <w:rPr>
          <w:rFonts w:ascii="Times New Roman" w:hAnsi="Times New Roman" w:cs="Times New Roman"/>
          <w:sz w:val="24"/>
          <w:szCs w:val="24"/>
        </w:rPr>
        <w:t xml:space="preserve">The use </w:t>
      </w:r>
      <w:r w:rsidR="00955B88">
        <w:rPr>
          <w:rFonts w:ascii="Times New Roman" w:hAnsi="Times New Roman" w:cs="Times New Roman"/>
          <w:sz w:val="24"/>
          <w:szCs w:val="24"/>
        </w:rPr>
        <w:t xml:space="preserve">of </w:t>
      </w:r>
      <w:r w:rsidR="00D818C2" w:rsidRPr="002B6412">
        <w:rPr>
          <w:rFonts w:ascii="Times New Roman" w:hAnsi="Times New Roman" w:cs="Times New Roman"/>
          <w:sz w:val="24"/>
          <w:szCs w:val="24"/>
        </w:rPr>
        <w:t xml:space="preserve">physician assistants would </w:t>
      </w:r>
      <w:r w:rsidR="00D13ABA" w:rsidRPr="002B6412">
        <w:rPr>
          <w:rFonts w:ascii="Times New Roman" w:hAnsi="Times New Roman" w:cs="Times New Roman"/>
          <w:sz w:val="24"/>
          <w:szCs w:val="24"/>
        </w:rPr>
        <w:t xml:space="preserve">address many of the barriers identified in this review, but likely most significantly those barriers associated with the lack of access to a primary care provider.  </w:t>
      </w:r>
      <w:r w:rsidR="00055C29" w:rsidRPr="002B6412">
        <w:rPr>
          <w:rFonts w:ascii="Times New Roman" w:hAnsi="Times New Roman" w:cs="Times New Roman"/>
          <w:sz w:val="24"/>
          <w:szCs w:val="24"/>
        </w:rPr>
        <w:t xml:space="preserve">Unfortunately, this literature review did not find any published research regarding the use of physician assistants </w:t>
      </w:r>
      <w:r w:rsidR="00AE00CD" w:rsidRPr="002B6412">
        <w:rPr>
          <w:rFonts w:ascii="Times New Roman" w:hAnsi="Times New Roman" w:cs="Times New Roman"/>
          <w:sz w:val="24"/>
          <w:szCs w:val="24"/>
        </w:rPr>
        <w:t xml:space="preserve">in the administration of Pap test screening for immigrant women, so this is an area where further study will be needed.  </w:t>
      </w:r>
      <w:r w:rsidR="00EB4375" w:rsidRPr="002B6412">
        <w:rPr>
          <w:rFonts w:ascii="Times New Roman" w:hAnsi="Times New Roman" w:cs="Times New Roman"/>
          <w:sz w:val="24"/>
          <w:szCs w:val="24"/>
        </w:rPr>
        <w:t>Lastly, the use of HPV self</w:t>
      </w:r>
      <w:r w:rsidR="00955B88">
        <w:rPr>
          <w:rFonts w:ascii="Times New Roman" w:hAnsi="Times New Roman" w:cs="Times New Roman"/>
          <w:sz w:val="24"/>
          <w:szCs w:val="24"/>
        </w:rPr>
        <w:t>-</w:t>
      </w:r>
      <w:r w:rsidR="00EB4375" w:rsidRPr="002B6412">
        <w:rPr>
          <w:rFonts w:ascii="Times New Roman" w:hAnsi="Times New Roman" w:cs="Times New Roman"/>
          <w:sz w:val="24"/>
          <w:szCs w:val="24"/>
        </w:rPr>
        <w:t xml:space="preserve">sampling is a potential </w:t>
      </w:r>
      <w:r w:rsidR="00A63B98" w:rsidRPr="002B6412">
        <w:rPr>
          <w:rFonts w:ascii="Times New Roman" w:hAnsi="Times New Roman" w:cs="Times New Roman"/>
          <w:sz w:val="24"/>
          <w:szCs w:val="24"/>
        </w:rPr>
        <w:t>modification that may address some of the barriers identified through this literature review</w:t>
      </w:r>
      <w:r w:rsidR="00362A7C" w:rsidRPr="002B6412">
        <w:rPr>
          <w:rFonts w:ascii="Times New Roman" w:hAnsi="Times New Roman" w:cs="Times New Roman"/>
          <w:sz w:val="24"/>
          <w:szCs w:val="24"/>
        </w:rPr>
        <w:t>, however</w:t>
      </w:r>
      <w:r w:rsidR="00955B88">
        <w:rPr>
          <w:rFonts w:ascii="Times New Roman" w:hAnsi="Times New Roman" w:cs="Times New Roman"/>
          <w:sz w:val="24"/>
          <w:szCs w:val="24"/>
        </w:rPr>
        <w:t>,</w:t>
      </w:r>
      <w:r w:rsidR="00362A7C" w:rsidRPr="002B6412">
        <w:rPr>
          <w:rFonts w:ascii="Times New Roman" w:hAnsi="Times New Roman" w:cs="Times New Roman"/>
          <w:sz w:val="24"/>
          <w:szCs w:val="24"/>
        </w:rPr>
        <w:t xml:space="preserve"> to date</w:t>
      </w:r>
      <w:r w:rsidR="00955B88">
        <w:rPr>
          <w:rFonts w:ascii="Times New Roman" w:hAnsi="Times New Roman" w:cs="Times New Roman"/>
          <w:sz w:val="24"/>
          <w:szCs w:val="24"/>
        </w:rPr>
        <w:t>,</w:t>
      </w:r>
      <w:r w:rsidR="00362A7C" w:rsidRPr="002B6412">
        <w:rPr>
          <w:rFonts w:ascii="Times New Roman" w:hAnsi="Times New Roman" w:cs="Times New Roman"/>
          <w:sz w:val="24"/>
          <w:szCs w:val="24"/>
        </w:rPr>
        <w:t xml:space="preserve"> there is not enough research regarding this </w:t>
      </w:r>
      <w:r w:rsidR="00DD570D" w:rsidRPr="002B6412">
        <w:rPr>
          <w:rFonts w:ascii="Times New Roman" w:hAnsi="Times New Roman" w:cs="Times New Roman"/>
          <w:sz w:val="24"/>
          <w:szCs w:val="24"/>
        </w:rPr>
        <w:t>screening modality.  Some provinces will be</w:t>
      </w:r>
      <w:r w:rsidR="0002209C">
        <w:rPr>
          <w:rFonts w:ascii="Times New Roman" w:hAnsi="Times New Roman" w:cs="Times New Roman"/>
          <w:sz w:val="24"/>
          <w:szCs w:val="24"/>
        </w:rPr>
        <w:t>gin</w:t>
      </w:r>
      <w:r w:rsidR="00DD570D" w:rsidRPr="002B6412">
        <w:rPr>
          <w:rFonts w:ascii="Times New Roman" w:hAnsi="Times New Roman" w:cs="Times New Roman"/>
          <w:sz w:val="24"/>
          <w:szCs w:val="24"/>
        </w:rPr>
        <w:t xml:space="preserve"> implementing HPV triage testing</w:t>
      </w:r>
      <w:r w:rsidR="00AE1878" w:rsidRPr="002B6412">
        <w:rPr>
          <w:rFonts w:ascii="Times New Roman" w:hAnsi="Times New Roman" w:cs="Times New Roman"/>
          <w:sz w:val="24"/>
          <w:szCs w:val="24"/>
        </w:rPr>
        <w:t xml:space="preserve"> for the results of Pap tests administered, but to date</w:t>
      </w:r>
      <w:r w:rsidR="00107D2F">
        <w:rPr>
          <w:rFonts w:ascii="Times New Roman" w:hAnsi="Times New Roman" w:cs="Times New Roman"/>
          <w:sz w:val="24"/>
          <w:szCs w:val="24"/>
        </w:rPr>
        <w:t>,</w:t>
      </w:r>
      <w:r w:rsidR="00AE1878" w:rsidRPr="002B6412">
        <w:rPr>
          <w:rFonts w:ascii="Times New Roman" w:hAnsi="Times New Roman" w:cs="Times New Roman"/>
          <w:sz w:val="24"/>
          <w:szCs w:val="24"/>
        </w:rPr>
        <w:t xml:space="preserve"> no provinces have implemented self</w:t>
      </w:r>
      <w:r w:rsidR="00107D2F">
        <w:rPr>
          <w:rFonts w:ascii="Times New Roman" w:hAnsi="Times New Roman" w:cs="Times New Roman"/>
          <w:sz w:val="24"/>
          <w:szCs w:val="24"/>
        </w:rPr>
        <w:t>-</w:t>
      </w:r>
      <w:r w:rsidR="00DB5DD7" w:rsidRPr="002B6412">
        <w:rPr>
          <w:rFonts w:ascii="Times New Roman" w:hAnsi="Times New Roman" w:cs="Times New Roman"/>
          <w:sz w:val="24"/>
          <w:szCs w:val="24"/>
        </w:rPr>
        <w:t>sampling</w:t>
      </w:r>
      <w:r w:rsidR="00A63B98" w:rsidRPr="002B6412">
        <w:rPr>
          <w:rFonts w:ascii="Times New Roman" w:hAnsi="Times New Roman" w:cs="Times New Roman"/>
          <w:sz w:val="24"/>
          <w:szCs w:val="24"/>
        </w:rPr>
        <w:t xml:space="preserve">.  </w:t>
      </w:r>
    </w:p>
    <w:p w14:paraId="4FAC2644" w14:textId="00DF223C" w:rsidR="00057C27" w:rsidRPr="002B6412" w:rsidRDefault="00A97145" w:rsidP="001E10CB">
      <w:pPr>
        <w:pStyle w:val="Heading1"/>
        <w:rPr>
          <w:rFonts w:ascii="Times New Roman" w:hAnsi="Times New Roman" w:cs="Times New Roman"/>
          <w:b/>
          <w:bCs/>
          <w:color w:val="000000" w:themeColor="text1"/>
        </w:rPr>
      </w:pPr>
      <w:bookmarkStart w:id="23" w:name="_Toc102829591"/>
      <w:r w:rsidRPr="002B6412">
        <w:rPr>
          <w:rFonts w:ascii="Times New Roman" w:hAnsi="Times New Roman" w:cs="Times New Roman"/>
          <w:b/>
          <w:bCs/>
          <w:color w:val="000000" w:themeColor="text1"/>
        </w:rPr>
        <w:t>STUDY LIMITATIONS AND FURTHER RESEARCH</w:t>
      </w:r>
      <w:bookmarkEnd w:id="23"/>
      <w:r w:rsidRPr="002B6412">
        <w:rPr>
          <w:rFonts w:ascii="Times New Roman" w:hAnsi="Times New Roman" w:cs="Times New Roman"/>
          <w:b/>
          <w:bCs/>
          <w:color w:val="000000" w:themeColor="text1"/>
        </w:rPr>
        <w:t xml:space="preserve"> </w:t>
      </w:r>
    </w:p>
    <w:p w14:paraId="533A551C" w14:textId="77777777" w:rsidR="001E10CB" w:rsidRPr="002B6412" w:rsidRDefault="001E10CB" w:rsidP="001E10CB">
      <w:pPr>
        <w:rPr>
          <w:rFonts w:ascii="Times New Roman" w:hAnsi="Times New Roman" w:cs="Times New Roman"/>
        </w:rPr>
      </w:pPr>
    </w:p>
    <w:p w14:paraId="57979928" w14:textId="6A2E85EE" w:rsidR="00946534" w:rsidRPr="002B6412" w:rsidRDefault="0099497F" w:rsidP="000807CF">
      <w:pPr>
        <w:spacing w:line="480" w:lineRule="auto"/>
        <w:ind w:firstLine="720"/>
        <w:rPr>
          <w:rFonts w:ascii="Times New Roman" w:hAnsi="Times New Roman" w:cs="Times New Roman"/>
          <w:sz w:val="24"/>
          <w:szCs w:val="24"/>
        </w:rPr>
      </w:pPr>
      <w:r w:rsidRPr="002B6412">
        <w:rPr>
          <w:rFonts w:ascii="Times New Roman" w:hAnsi="Times New Roman" w:cs="Times New Roman"/>
          <w:sz w:val="24"/>
          <w:szCs w:val="24"/>
        </w:rPr>
        <w:t xml:space="preserve">Some limitations of this study relate directly to the </w:t>
      </w:r>
      <w:r w:rsidR="00CD25A5" w:rsidRPr="002B6412">
        <w:rPr>
          <w:rFonts w:ascii="Times New Roman" w:hAnsi="Times New Roman" w:cs="Times New Roman"/>
          <w:sz w:val="24"/>
          <w:szCs w:val="24"/>
        </w:rPr>
        <w:t xml:space="preserve">population of study within the research reviewed.  </w:t>
      </w:r>
      <w:r w:rsidR="00E27104" w:rsidRPr="002B6412">
        <w:rPr>
          <w:rFonts w:ascii="Times New Roman" w:hAnsi="Times New Roman" w:cs="Times New Roman"/>
          <w:sz w:val="24"/>
          <w:szCs w:val="24"/>
        </w:rPr>
        <w:t>F</w:t>
      </w:r>
      <w:r w:rsidR="00545F13">
        <w:rPr>
          <w:rFonts w:ascii="Times New Roman" w:hAnsi="Times New Roman" w:cs="Times New Roman"/>
          <w:sz w:val="24"/>
          <w:szCs w:val="24"/>
        </w:rPr>
        <w:t>our</w:t>
      </w:r>
      <w:r w:rsidR="00E27104" w:rsidRPr="002B6412">
        <w:rPr>
          <w:rFonts w:ascii="Times New Roman" w:hAnsi="Times New Roman" w:cs="Times New Roman"/>
          <w:sz w:val="24"/>
          <w:szCs w:val="24"/>
        </w:rPr>
        <w:t xml:space="preserve"> of the </w:t>
      </w:r>
      <w:r w:rsidR="00545F13">
        <w:rPr>
          <w:rFonts w:ascii="Times New Roman" w:hAnsi="Times New Roman" w:cs="Times New Roman"/>
          <w:sz w:val="24"/>
          <w:szCs w:val="24"/>
        </w:rPr>
        <w:t>six</w:t>
      </w:r>
      <w:r w:rsidR="00E27104" w:rsidRPr="002B6412">
        <w:rPr>
          <w:rFonts w:ascii="Times New Roman" w:hAnsi="Times New Roman" w:cs="Times New Roman"/>
          <w:sz w:val="24"/>
          <w:szCs w:val="24"/>
        </w:rPr>
        <w:t xml:space="preserve"> studies </w:t>
      </w:r>
      <w:r w:rsidR="00B06ABB" w:rsidRPr="002B6412">
        <w:rPr>
          <w:rFonts w:ascii="Times New Roman" w:hAnsi="Times New Roman" w:cs="Times New Roman"/>
          <w:sz w:val="24"/>
          <w:szCs w:val="24"/>
        </w:rPr>
        <w:t xml:space="preserve">included in this literature review were completed </w:t>
      </w:r>
      <w:r w:rsidR="00130A60" w:rsidRPr="002B6412">
        <w:rPr>
          <w:rFonts w:ascii="Times New Roman" w:hAnsi="Times New Roman" w:cs="Times New Roman"/>
          <w:sz w:val="24"/>
          <w:szCs w:val="24"/>
        </w:rPr>
        <w:t>in</w:t>
      </w:r>
      <w:r w:rsidR="00B06ABB" w:rsidRPr="002B6412">
        <w:rPr>
          <w:rFonts w:ascii="Times New Roman" w:hAnsi="Times New Roman" w:cs="Times New Roman"/>
          <w:sz w:val="24"/>
          <w:szCs w:val="24"/>
        </w:rPr>
        <w:t xml:space="preserve"> Ontario</w:t>
      </w:r>
      <w:r w:rsidR="00312D2D" w:rsidRPr="002B6412">
        <w:rPr>
          <w:rFonts w:ascii="Times New Roman" w:hAnsi="Times New Roman" w:cs="Times New Roman"/>
          <w:sz w:val="24"/>
          <w:szCs w:val="24"/>
        </w:rPr>
        <w:t>.  Ontario is Canada’s most popul</w:t>
      </w:r>
      <w:r w:rsidR="00A93503" w:rsidRPr="002B6412">
        <w:rPr>
          <w:rFonts w:ascii="Times New Roman" w:hAnsi="Times New Roman" w:cs="Times New Roman"/>
          <w:sz w:val="24"/>
          <w:szCs w:val="24"/>
        </w:rPr>
        <w:t>ated province</w:t>
      </w:r>
      <w:r w:rsidR="00FA40A1" w:rsidRPr="002B6412">
        <w:rPr>
          <w:rFonts w:ascii="Times New Roman" w:hAnsi="Times New Roman" w:cs="Times New Roman"/>
          <w:sz w:val="24"/>
          <w:szCs w:val="24"/>
        </w:rPr>
        <w:t xml:space="preserve"> and </w:t>
      </w:r>
      <w:r w:rsidR="00702603" w:rsidRPr="002B6412">
        <w:rPr>
          <w:rFonts w:ascii="Times New Roman" w:hAnsi="Times New Roman" w:cs="Times New Roman"/>
          <w:sz w:val="24"/>
          <w:szCs w:val="24"/>
        </w:rPr>
        <w:t xml:space="preserve">the immigrant population within this province may not be representative of </w:t>
      </w:r>
      <w:r w:rsidR="00F24A41" w:rsidRPr="002B6412">
        <w:rPr>
          <w:rFonts w:ascii="Times New Roman" w:hAnsi="Times New Roman" w:cs="Times New Roman"/>
          <w:sz w:val="24"/>
          <w:szCs w:val="24"/>
        </w:rPr>
        <w:t xml:space="preserve">immigrants living in </w:t>
      </w:r>
      <w:r w:rsidR="00575DAF" w:rsidRPr="002B6412">
        <w:rPr>
          <w:rFonts w:ascii="Times New Roman" w:hAnsi="Times New Roman" w:cs="Times New Roman"/>
          <w:sz w:val="24"/>
          <w:szCs w:val="24"/>
        </w:rPr>
        <w:t xml:space="preserve">other provinces, resulting in </w:t>
      </w:r>
      <w:r w:rsidR="00F55408" w:rsidRPr="002B6412">
        <w:rPr>
          <w:rFonts w:ascii="Times New Roman" w:hAnsi="Times New Roman" w:cs="Times New Roman"/>
          <w:sz w:val="24"/>
          <w:szCs w:val="24"/>
        </w:rPr>
        <w:t xml:space="preserve">limited generalizability of </w:t>
      </w:r>
      <w:r w:rsidR="00D4148A" w:rsidRPr="002B6412">
        <w:rPr>
          <w:rFonts w:ascii="Times New Roman" w:hAnsi="Times New Roman" w:cs="Times New Roman"/>
          <w:sz w:val="24"/>
          <w:szCs w:val="24"/>
        </w:rPr>
        <w:t>the research</w:t>
      </w:r>
      <w:r w:rsidR="00F24A41" w:rsidRPr="002B6412">
        <w:rPr>
          <w:rFonts w:ascii="Times New Roman" w:hAnsi="Times New Roman" w:cs="Times New Roman"/>
          <w:sz w:val="24"/>
          <w:szCs w:val="24"/>
        </w:rPr>
        <w:t xml:space="preserve"> findings </w:t>
      </w:r>
      <w:r w:rsidR="00FA40A1" w:rsidRPr="002B6412">
        <w:rPr>
          <w:rFonts w:ascii="Times New Roman" w:hAnsi="Times New Roman" w:cs="Times New Roman"/>
          <w:sz w:val="24"/>
          <w:szCs w:val="24"/>
        </w:rPr>
        <w:t>discussed</w:t>
      </w:r>
      <w:r w:rsidR="00F24A41" w:rsidRPr="002B6412">
        <w:rPr>
          <w:rFonts w:ascii="Times New Roman" w:hAnsi="Times New Roman" w:cs="Times New Roman"/>
          <w:sz w:val="24"/>
          <w:szCs w:val="24"/>
        </w:rPr>
        <w:t xml:space="preserve">.  Further research incorporating </w:t>
      </w:r>
      <w:r w:rsidR="003F32CF" w:rsidRPr="002B6412">
        <w:rPr>
          <w:rFonts w:ascii="Times New Roman" w:hAnsi="Times New Roman" w:cs="Times New Roman"/>
          <w:sz w:val="24"/>
          <w:szCs w:val="24"/>
        </w:rPr>
        <w:t xml:space="preserve">immigrants in other provinces would be helpful to ensure </w:t>
      </w:r>
      <w:r w:rsidR="006F7355">
        <w:rPr>
          <w:rFonts w:ascii="Times New Roman" w:hAnsi="Times New Roman" w:cs="Times New Roman"/>
          <w:sz w:val="24"/>
          <w:szCs w:val="24"/>
        </w:rPr>
        <w:t xml:space="preserve">the </w:t>
      </w:r>
      <w:r w:rsidR="003F32CF" w:rsidRPr="002B6412">
        <w:rPr>
          <w:rFonts w:ascii="Times New Roman" w:hAnsi="Times New Roman" w:cs="Times New Roman"/>
          <w:sz w:val="24"/>
          <w:szCs w:val="24"/>
        </w:rPr>
        <w:t xml:space="preserve">generalizability of </w:t>
      </w:r>
      <w:r w:rsidR="00912D54">
        <w:rPr>
          <w:rFonts w:ascii="Times New Roman" w:hAnsi="Times New Roman" w:cs="Times New Roman"/>
          <w:sz w:val="24"/>
          <w:szCs w:val="24"/>
        </w:rPr>
        <w:t xml:space="preserve">the </w:t>
      </w:r>
      <w:r w:rsidR="003F32CF" w:rsidRPr="002B6412">
        <w:rPr>
          <w:rFonts w:ascii="Times New Roman" w:hAnsi="Times New Roman" w:cs="Times New Roman"/>
          <w:sz w:val="24"/>
          <w:szCs w:val="24"/>
        </w:rPr>
        <w:t xml:space="preserve">findings.  </w:t>
      </w:r>
      <w:r w:rsidR="0038378F" w:rsidRPr="002B6412">
        <w:rPr>
          <w:rFonts w:ascii="Times New Roman" w:hAnsi="Times New Roman" w:cs="Times New Roman"/>
          <w:sz w:val="24"/>
          <w:szCs w:val="24"/>
        </w:rPr>
        <w:t xml:space="preserve">Additionally, the population of study in all the research articles </w:t>
      </w:r>
      <w:r w:rsidR="00F55408" w:rsidRPr="002B6412">
        <w:rPr>
          <w:rFonts w:ascii="Times New Roman" w:hAnsi="Times New Roman" w:cs="Times New Roman"/>
          <w:sz w:val="24"/>
          <w:szCs w:val="24"/>
        </w:rPr>
        <w:t xml:space="preserve">included in this </w:t>
      </w:r>
      <w:r w:rsidR="0038378F" w:rsidRPr="002B6412">
        <w:rPr>
          <w:rFonts w:ascii="Times New Roman" w:hAnsi="Times New Roman" w:cs="Times New Roman"/>
          <w:sz w:val="24"/>
          <w:szCs w:val="24"/>
        </w:rPr>
        <w:t>review excluded</w:t>
      </w:r>
      <w:r w:rsidR="005A32B6" w:rsidRPr="002B6412">
        <w:rPr>
          <w:rFonts w:ascii="Times New Roman" w:hAnsi="Times New Roman" w:cs="Times New Roman"/>
          <w:sz w:val="24"/>
          <w:szCs w:val="24"/>
        </w:rPr>
        <w:t xml:space="preserve"> refugees, </w:t>
      </w:r>
      <w:r w:rsidR="005A32B6" w:rsidRPr="002B6412">
        <w:rPr>
          <w:rFonts w:ascii="Times New Roman" w:hAnsi="Times New Roman" w:cs="Times New Roman"/>
          <w:sz w:val="24"/>
          <w:szCs w:val="24"/>
        </w:rPr>
        <w:lastRenderedPageBreak/>
        <w:t>undocumented and temporary immigrants</w:t>
      </w:r>
      <w:r w:rsidR="00686DF4" w:rsidRPr="002B6412">
        <w:rPr>
          <w:rFonts w:ascii="Times New Roman" w:hAnsi="Times New Roman" w:cs="Times New Roman"/>
          <w:sz w:val="24"/>
          <w:szCs w:val="24"/>
        </w:rPr>
        <w:t xml:space="preserve">.  Given this, </w:t>
      </w:r>
      <w:r w:rsidR="00887B9F" w:rsidRPr="002B6412">
        <w:rPr>
          <w:rFonts w:ascii="Times New Roman" w:hAnsi="Times New Roman" w:cs="Times New Roman"/>
          <w:sz w:val="24"/>
          <w:szCs w:val="24"/>
        </w:rPr>
        <w:t xml:space="preserve">it would be difficult to generalize the findings of this review to these </w:t>
      </w:r>
      <w:r w:rsidR="009A528B" w:rsidRPr="002B6412">
        <w:rPr>
          <w:rFonts w:ascii="Times New Roman" w:hAnsi="Times New Roman" w:cs="Times New Roman"/>
          <w:sz w:val="24"/>
          <w:szCs w:val="24"/>
        </w:rPr>
        <w:t>groups</w:t>
      </w:r>
      <w:r w:rsidR="00024C8A" w:rsidRPr="002B6412">
        <w:rPr>
          <w:rFonts w:ascii="Times New Roman" w:hAnsi="Times New Roman" w:cs="Times New Roman"/>
          <w:sz w:val="24"/>
          <w:szCs w:val="24"/>
        </w:rPr>
        <w:t xml:space="preserve"> and a </w:t>
      </w:r>
      <w:r w:rsidR="001A55B1" w:rsidRPr="002B6412">
        <w:rPr>
          <w:rFonts w:ascii="Times New Roman" w:hAnsi="Times New Roman" w:cs="Times New Roman"/>
          <w:sz w:val="24"/>
          <w:szCs w:val="24"/>
        </w:rPr>
        <w:t>further literature review incorporating these groups would be necessary</w:t>
      </w:r>
      <w:r w:rsidR="009A528B" w:rsidRPr="002B6412">
        <w:rPr>
          <w:rFonts w:ascii="Times New Roman" w:hAnsi="Times New Roman" w:cs="Times New Roman"/>
          <w:sz w:val="24"/>
          <w:szCs w:val="24"/>
        </w:rPr>
        <w:t xml:space="preserve">.  </w:t>
      </w:r>
      <w:r w:rsidR="00CE6F6E">
        <w:rPr>
          <w:rFonts w:ascii="Times New Roman" w:hAnsi="Times New Roman" w:cs="Times New Roman"/>
          <w:sz w:val="24"/>
          <w:szCs w:val="24"/>
        </w:rPr>
        <w:t xml:space="preserve">Lastly, this review did not incorporate </w:t>
      </w:r>
      <w:r w:rsidR="00B25A33">
        <w:rPr>
          <w:rFonts w:ascii="Times New Roman" w:hAnsi="Times New Roman" w:cs="Times New Roman"/>
          <w:sz w:val="24"/>
          <w:szCs w:val="24"/>
        </w:rPr>
        <w:t xml:space="preserve">an </w:t>
      </w:r>
      <w:r w:rsidR="00CE6F6E">
        <w:rPr>
          <w:rFonts w:ascii="Times New Roman" w:hAnsi="Times New Roman" w:cs="Times New Roman"/>
          <w:sz w:val="24"/>
          <w:szCs w:val="24"/>
        </w:rPr>
        <w:t>investigation into HPV vaccinations</w:t>
      </w:r>
      <w:r w:rsidR="00561890">
        <w:rPr>
          <w:rFonts w:ascii="Times New Roman" w:hAnsi="Times New Roman" w:cs="Times New Roman"/>
          <w:sz w:val="24"/>
          <w:szCs w:val="24"/>
        </w:rPr>
        <w:t xml:space="preserve">.  HPV vaccinations will play an important role in the eradication of cervical cancer </w:t>
      </w:r>
      <w:r w:rsidR="00A978CE">
        <w:rPr>
          <w:rFonts w:ascii="Times New Roman" w:hAnsi="Times New Roman" w:cs="Times New Roman"/>
          <w:sz w:val="24"/>
          <w:szCs w:val="24"/>
        </w:rPr>
        <w:t>and as such f</w:t>
      </w:r>
      <w:r w:rsidR="009D5712">
        <w:rPr>
          <w:rFonts w:ascii="Times New Roman" w:hAnsi="Times New Roman" w:cs="Times New Roman"/>
          <w:sz w:val="24"/>
          <w:szCs w:val="24"/>
        </w:rPr>
        <w:t xml:space="preserve">uture research </w:t>
      </w:r>
      <w:r w:rsidR="00253E59">
        <w:rPr>
          <w:rFonts w:ascii="Times New Roman" w:hAnsi="Times New Roman" w:cs="Times New Roman"/>
          <w:sz w:val="24"/>
          <w:szCs w:val="24"/>
        </w:rPr>
        <w:t xml:space="preserve">may wish to </w:t>
      </w:r>
      <w:r w:rsidR="009D5712">
        <w:rPr>
          <w:rFonts w:ascii="Times New Roman" w:hAnsi="Times New Roman" w:cs="Times New Roman"/>
          <w:sz w:val="24"/>
          <w:szCs w:val="24"/>
        </w:rPr>
        <w:t>incorporat</w:t>
      </w:r>
      <w:r w:rsidR="00253E59">
        <w:rPr>
          <w:rFonts w:ascii="Times New Roman" w:hAnsi="Times New Roman" w:cs="Times New Roman"/>
          <w:sz w:val="24"/>
          <w:szCs w:val="24"/>
        </w:rPr>
        <w:t>e</w:t>
      </w:r>
      <w:r w:rsidR="009D5712">
        <w:rPr>
          <w:rFonts w:ascii="Times New Roman" w:hAnsi="Times New Roman" w:cs="Times New Roman"/>
          <w:sz w:val="24"/>
          <w:szCs w:val="24"/>
        </w:rPr>
        <w:t xml:space="preserve"> this variable</w:t>
      </w:r>
      <w:r w:rsidR="00BE46A4">
        <w:rPr>
          <w:rFonts w:ascii="Times New Roman" w:hAnsi="Times New Roman" w:cs="Times New Roman"/>
          <w:sz w:val="24"/>
          <w:szCs w:val="24"/>
        </w:rPr>
        <w:t xml:space="preserve">.  </w:t>
      </w:r>
    </w:p>
    <w:p w14:paraId="147CCE56" w14:textId="3B1B42E7" w:rsidR="00A97145" w:rsidRPr="002B6412" w:rsidRDefault="00A97145" w:rsidP="00A97145">
      <w:pPr>
        <w:pStyle w:val="Heading1"/>
        <w:rPr>
          <w:rFonts w:ascii="Times New Roman" w:hAnsi="Times New Roman" w:cs="Times New Roman"/>
          <w:b/>
          <w:bCs/>
          <w:color w:val="000000" w:themeColor="text1"/>
        </w:rPr>
      </w:pPr>
      <w:bookmarkStart w:id="24" w:name="_Toc102829592"/>
      <w:r w:rsidRPr="002B6412">
        <w:rPr>
          <w:rFonts w:ascii="Times New Roman" w:hAnsi="Times New Roman" w:cs="Times New Roman"/>
          <w:b/>
          <w:bCs/>
          <w:color w:val="000000" w:themeColor="text1"/>
        </w:rPr>
        <w:t>CONCLUSION</w:t>
      </w:r>
      <w:bookmarkEnd w:id="24"/>
    </w:p>
    <w:p w14:paraId="1FE25AE8" w14:textId="77777777" w:rsidR="00854FA0" w:rsidRPr="002B6412" w:rsidRDefault="00854FA0" w:rsidP="00854FA0">
      <w:pPr>
        <w:rPr>
          <w:rFonts w:ascii="Times New Roman" w:hAnsi="Times New Roman" w:cs="Times New Roman"/>
        </w:rPr>
      </w:pPr>
    </w:p>
    <w:p w14:paraId="796944A0" w14:textId="02D15979" w:rsidR="00053F75" w:rsidRPr="002B6412" w:rsidRDefault="00357A24" w:rsidP="00854FA0">
      <w:pPr>
        <w:spacing w:line="480" w:lineRule="auto"/>
        <w:rPr>
          <w:rFonts w:ascii="Times New Roman" w:eastAsiaTheme="majorEastAsia" w:hAnsi="Times New Roman" w:cs="Times New Roman"/>
          <w:b/>
          <w:bCs/>
          <w:color w:val="000000" w:themeColor="text1"/>
          <w:sz w:val="32"/>
          <w:szCs w:val="32"/>
        </w:rPr>
      </w:pPr>
      <w:r w:rsidRPr="002B6412">
        <w:rPr>
          <w:rFonts w:ascii="Times New Roman" w:hAnsi="Times New Roman" w:cs="Times New Roman"/>
          <w:color w:val="000000" w:themeColor="text1"/>
        </w:rPr>
        <w:tab/>
      </w:r>
      <w:r w:rsidRPr="002B6412">
        <w:rPr>
          <w:rFonts w:ascii="Times New Roman" w:hAnsi="Times New Roman" w:cs="Times New Roman"/>
          <w:color w:val="000000" w:themeColor="text1"/>
          <w:sz w:val="24"/>
          <w:szCs w:val="24"/>
        </w:rPr>
        <w:t xml:space="preserve">Cervical cancer is a highly preventable and treatable disease when detected early through regular screening.  </w:t>
      </w:r>
      <w:r w:rsidR="00830879" w:rsidRPr="002B6412">
        <w:rPr>
          <w:rFonts w:ascii="Times New Roman" w:hAnsi="Times New Roman" w:cs="Times New Roman"/>
          <w:color w:val="000000" w:themeColor="text1"/>
          <w:sz w:val="24"/>
          <w:szCs w:val="24"/>
        </w:rPr>
        <w:t>Despite a universal health care system</w:t>
      </w:r>
      <w:r w:rsidR="00B25A33">
        <w:rPr>
          <w:rFonts w:ascii="Times New Roman" w:hAnsi="Times New Roman" w:cs="Times New Roman"/>
          <w:color w:val="000000" w:themeColor="text1"/>
          <w:sz w:val="24"/>
          <w:szCs w:val="24"/>
        </w:rPr>
        <w:t>,</w:t>
      </w:r>
      <w:r w:rsidR="00830879" w:rsidRPr="002B6412">
        <w:rPr>
          <w:rFonts w:ascii="Times New Roman" w:hAnsi="Times New Roman" w:cs="Times New Roman"/>
          <w:color w:val="000000" w:themeColor="text1"/>
          <w:sz w:val="24"/>
          <w:szCs w:val="24"/>
        </w:rPr>
        <w:t xml:space="preserve"> </w:t>
      </w:r>
      <w:r w:rsidR="00B72670" w:rsidRPr="002B6412">
        <w:rPr>
          <w:rFonts w:ascii="Times New Roman" w:hAnsi="Times New Roman" w:cs="Times New Roman"/>
          <w:color w:val="000000" w:themeColor="text1"/>
          <w:sz w:val="24"/>
          <w:szCs w:val="24"/>
        </w:rPr>
        <w:t>Canadian</w:t>
      </w:r>
      <w:r w:rsidR="00830879" w:rsidRPr="002B6412">
        <w:rPr>
          <w:rFonts w:ascii="Times New Roman" w:hAnsi="Times New Roman" w:cs="Times New Roman"/>
          <w:color w:val="000000" w:themeColor="text1"/>
          <w:sz w:val="24"/>
          <w:szCs w:val="24"/>
        </w:rPr>
        <w:t xml:space="preserve"> </w:t>
      </w:r>
      <w:r w:rsidR="00F22EA7">
        <w:rPr>
          <w:rFonts w:ascii="Times New Roman" w:hAnsi="Times New Roman" w:cs="Times New Roman"/>
          <w:color w:val="000000" w:themeColor="text1"/>
          <w:sz w:val="24"/>
          <w:szCs w:val="24"/>
        </w:rPr>
        <w:t xml:space="preserve">immigrant </w:t>
      </w:r>
      <w:r w:rsidR="00830879" w:rsidRPr="002B6412">
        <w:rPr>
          <w:rFonts w:ascii="Times New Roman" w:hAnsi="Times New Roman" w:cs="Times New Roman"/>
          <w:color w:val="000000" w:themeColor="text1"/>
          <w:sz w:val="24"/>
          <w:szCs w:val="24"/>
        </w:rPr>
        <w:t xml:space="preserve">women continue to have low screening rates.  Initiatives are warranted to improve </w:t>
      </w:r>
      <w:r w:rsidR="004248D9" w:rsidRPr="002B6412">
        <w:rPr>
          <w:rFonts w:ascii="Times New Roman" w:hAnsi="Times New Roman" w:cs="Times New Roman"/>
          <w:color w:val="000000" w:themeColor="text1"/>
          <w:sz w:val="24"/>
          <w:szCs w:val="24"/>
        </w:rPr>
        <w:t>immigrant women’s knowledge about cervical cancer screening</w:t>
      </w:r>
      <w:r w:rsidR="004F3FA5" w:rsidRPr="002B6412">
        <w:rPr>
          <w:rFonts w:ascii="Times New Roman" w:hAnsi="Times New Roman" w:cs="Times New Roman"/>
          <w:color w:val="000000" w:themeColor="text1"/>
          <w:sz w:val="24"/>
          <w:szCs w:val="24"/>
        </w:rPr>
        <w:t xml:space="preserve">, </w:t>
      </w:r>
      <w:r w:rsidR="004A1F93" w:rsidRPr="002B6412">
        <w:rPr>
          <w:rFonts w:ascii="Times New Roman" w:hAnsi="Times New Roman" w:cs="Times New Roman"/>
          <w:color w:val="000000" w:themeColor="text1"/>
          <w:sz w:val="24"/>
          <w:szCs w:val="24"/>
        </w:rPr>
        <w:t xml:space="preserve">ability </w:t>
      </w:r>
      <w:r w:rsidR="0022470B" w:rsidRPr="002B6412">
        <w:rPr>
          <w:rFonts w:ascii="Times New Roman" w:hAnsi="Times New Roman" w:cs="Times New Roman"/>
          <w:color w:val="000000" w:themeColor="text1"/>
          <w:sz w:val="24"/>
          <w:szCs w:val="24"/>
        </w:rPr>
        <w:t xml:space="preserve">to access </w:t>
      </w:r>
      <w:r w:rsidR="004A1F93" w:rsidRPr="002B6412">
        <w:rPr>
          <w:rFonts w:ascii="Times New Roman" w:hAnsi="Times New Roman" w:cs="Times New Roman"/>
          <w:color w:val="000000" w:themeColor="text1"/>
          <w:sz w:val="24"/>
          <w:szCs w:val="24"/>
        </w:rPr>
        <w:t xml:space="preserve">Pap test screening </w:t>
      </w:r>
      <w:r w:rsidR="0022470B" w:rsidRPr="002B6412">
        <w:rPr>
          <w:rFonts w:ascii="Times New Roman" w:hAnsi="Times New Roman" w:cs="Times New Roman"/>
          <w:color w:val="000000" w:themeColor="text1"/>
          <w:sz w:val="24"/>
          <w:szCs w:val="24"/>
        </w:rPr>
        <w:t>services</w:t>
      </w:r>
      <w:r w:rsidR="004F3FA5" w:rsidRPr="002B6412">
        <w:rPr>
          <w:rFonts w:ascii="Times New Roman" w:hAnsi="Times New Roman" w:cs="Times New Roman"/>
          <w:color w:val="000000" w:themeColor="text1"/>
          <w:sz w:val="24"/>
          <w:szCs w:val="24"/>
        </w:rPr>
        <w:t xml:space="preserve">, and access to a primary care provider.  </w:t>
      </w:r>
      <w:r w:rsidR="00617028" w:rsidRPr="002B6412">
        <w:rPr>
          <w:rFonts w:ascii="Times New Roman" w:hAnsi="Times New Roman" w:cs="Times New Roman"/>
          <w:color w:val="000000" w:themeColor="text1"/>
          <w:sz w:val="24"/>
          <w:szCs w:val="24"/>
        </w:rPr>
        <w:t xml:space="preserve">The </w:t>
      </w:r>
      <w:r w:rsidR="00796DDE" w:rsidRPr="002B6412">
        <w:rPr>
          <w:rFonts w:ascii="Times New Roman" w:hAnsi="Times New Roman" w:cs="Times New Roman"/>
          <w:color w:val="000000" w:themeColor="text1"/>
          <w:sz w:val="24"/>
          <w:szCs w:val="24"/>
        </w:rPr>
        <w:t xml:space="preserve">health of Canadian immigrant women </w:t>
      </w:r>
      <w:r w:rsidR="00A9281C" w:rsidRPr="002B6412">
        <w:rPr>
          <w:rFonts w:ascii="Times New Roman" w:hAnsi="Times New Roman" w:cs="Times New Roman"/>
          <w:color w:val="000000" w:themeColor="text1"/>
          <w:sz w:val="24"/>
          <w:szCs w:val="24"/>
        </w:rPr>
        <w:t xml:space="preserve">can be enhanced by </w:t>
      </w:r>
      <w:r w:rsidR="00E346D0" w:rsidRPr="002B6412">
        <w:rPr>
          <w:rFonts w:ascii="Times New Roman" w:hAnsi="Times New Roman" w:cs="Times New Roman"/>
          <w:color w:val="000000" w:themeColor="text1"/>
          <w:sz w:val="24"/>
          <w:szCs w:val="24"/>
        </w:rPr>
        <w:t>policymakers and health care providers addressing</w:t>
      </w:r>
      <w:r w:rsidR="00A9281C" w:rsidRPr="002B6412">
        <w:rPr>
          <w:rFonts w:ascii="Times New Roman" w:hAnsi="Times New Roman" w:cs="Times New Roman"/>
          <w:color w:val="000000" w:themeColor="text1"/>
          <w:sz w:val="24"/>
          <w:szCs w:val="24"/>
        </w:rPr>
        <w:t xml:space="preserve"> the barriers identified in this literature review</w:t>
      </w:r>
      <w:r w:rsidR="001F6276" w:rsidRPr="002B6412">
        <w:rPr>
          <w:rFonts w:ascii="Times New Roman" w:hAnsi="Times New Roman" w:cs="Times New Roman"/>
          <w:color w:val="000000" w:themeColor="text1"/>
          <w:sz w:val="24"/>
          <w:szCs w:val="24"/>
        </w:rPr>
        <w:t xml:space="preserve"> to improve Pap test screening program participation</w:t>
      </w:r>
      <w:r w:rsidR="00874FBA" w:rsidRPr="002B6412">
        <w:rPr>
          <w:rFonts w:ascii="Times New Roman" w:hAnsi="Times New Roman" w:cs="Times New Roman"/>
          <w:color w:val="000000" w:themeColor="text1"/>
          <w:sz w:val="24"/>
          <w:szCs w:val="24"/>
        </w:rPr>
        <w:t xml:space="preserve">.  </w:t>
      </w:r>
      <w:r w:rsidR="00C61018">
        <w:rPr>
          <w:rFonts w:ascii="Times New Roman" w:hAnsi="Times New Roman" w:cs="Times New Roman"/>
          <w:color w:val="000000" w:themeColor="text1"/>
          <w:sz w:val="24"/>
          <w:szCs w:val="24"/>
        </w:rPr>
        <w:t>Canada’s ambitious</w:t>
      </w:r>
      <w:r w:rsidR="00316E2C">
        <w:rPr>
          <w:rFonts w:ascii="Times New Roman" w:hAnsi="Times New Roman" w:cs="Times New Roman"/>
          <w:color w:val="000000" w:themeColor="text1"/>
          <w:sz w:val="24"/>
          <w:szCs w:val="24"/>
        </w:rPr>
        <w:t xml:space="preserve"> </w:t>
      </w:r>
      <w:r w:rsidR="00C61018">
        <w:rPr>
          <w:rFonts w:ascii="Times New Roman" w:hAnsi="Times New Roman" w:cs="Times New Roman"/>
          <w:color w:val="000000" w:themeColor="text1"/>
          <w:sz w:val="24"/>
          <w:szCs w:val="24"/>
        </w:rPr>
        <w:t>but achievable goal of eliminating cervical cancer by the year 2040</w:t>
      </w:r>
      <w:r w:rsidR="00316E2C">
        <w:rPr>
          <w:rFonts w:ascii="Times New Roman" w:hAnsi="Times New Roman" w:cs="Times New Roman"/>
          <w:color w:val="000000" w:themeColor="text1"/>
          <w:sz w:val="24"/>
          <w:szCs w:val="24"/>
        </w:rPr>
        <w:t xml:space="preserve"> </w:t>
      </w:r>
      <w:r w:rsidR="00652359">
        <w:rPr>
          <w:rFonts w:ascii="Times New Roman" w:hAnsi="Times New Roman" w:cs="Times New Roman"/>
          <w:color w:val="000000" w:themeColor="text1"/>
          <w:sz w:val="24"/>
          <w:szCs w:val="24"/>
        </w:rPr>
        <w:t>requires de</w:t>
      </w:r>
      <w:r w:rsidR="00D43C9A">
        <w:rPr>
          <w:rFonts w:ascii="Times New Roman" w:hAnsi="Times New Roman" w:cs="Times New Roman"/>
          <w:color w:val="000000" w:themeColor="text1"/>
          <w:sz w:val="24"/>
          <w:szCs w:val="24"/>
        </w:rPr>
        <w:t>dic</w:t>
      </w:r>
      <w:r w:rsidR="00652359">
        <w:rPr>
          <w:rFonts w:ascii="Times New Roman" w:hAnsi="Times New Roman" w:cs="Times New Roman"/>
          <w:color w:val="000000" w:themeColor="text1"/>
          <w:sz w:val="24"/>
          <w:szCs w:val="24"/>
        </w:rPr>
        <w:t>ated strategies to address the underscreening of</w:t>
      </w:r>
      <w:r w:rsidR="00D43C9A">
        <w:rPr>
          <w:rFonts w:ascii="Times New Roman" w:hAnsi="Times New Roman" w:cs="Times New Roman"/>
          <w:color w:val="000000" w:themeColor="text1"/>
          <w:sz w:val="24"/>
          <w:szCs w:val="24"/>
        </w:rPr>
        <w:t xml:space="preserve"> Canadian immigrant women, particularly as they represent a growing percentage of our population.  </w:t>
      </w:r>
      <w:r w:rsidR="00053F75" w:rsidRPr="002B6412">
        <w:rPr>
          <w:rFonts w:ascii="Times New Roman" w:hAnsi="Times New Roman" w:cs="Times New Roman"/>
          <w:b/>
          <w:bCs/>
          <w:color w:val="000000" w:themeColor="text1"/>
        </w:rPr>
        <w:br w:type="page"/>
      </w:r>
    </w:p>
    <w:p w14:paraId="23068846" w14:textId="567A9EE4" w:rsidR="00A97145" w:rsidRPr="002B6412" w:rsidRDefault="00A97145" w:rsidP="00A97145">
      <w:pPr>
        <w:pStyle w:val="Heading1"/>
        <w:rPr>
          <w:rFonts w:ascii="Times New Roman" w:hAnsi="Times New Roman" w:cs="Times New Roman"/>
          <w:b/>
          <w:bCs/>
          <w:color w:val="000000" w:themeColor="text1"/>
        </w:rPr>
      </w:pPr>
      <w:bookmarkStart w:id="25" w:name="_Toc102829593"/>
      <w:r w:rsidRPr="002B6412">
        <w:rPr>
          <w:rFonts w:ascii="Times New Roman" w:hAnsi="Times New Roman" w:cs="Times New Roman"/>
          <w:b/>
          <w:bCs/>
          <w:color w:val="000000" w:themeColor="text1"/>
        </w:rPr>
        <w:lastRenderedPageBreak/>
        <w:t>REFERENCES</w:t>
      </w:r>
      <w:bookmarkEnd w:id="25"/>
    </w:p>
    <w:p w14:paraId="392E78E7" w14:textId="0AC9F18A" w:rsidR="00053F75" w:rsidRPr="002B6412" w:rsidRDefault="00053F75" w:rsidP="00053F75">
      <w:pPr>
        <w:rPr>
          <w:rFonts w:ascii="Times New Roman" w:hAnsi="Times New Roman" w:cs="Times New Roman"/>
        </w:rPr>
      </w:pPr>
    </w:p>
    <w:p w14:paraId="2BEEE93B" w14:textId="228611F9" w:rsidR="00216B0A" w:rsidRPr="00216B0A" w:rsidRDefault="00E63156" w:rsidP="00216B0A">
      <w:pPr>
        <w:widowControl w:val="0"/>
        <w:autoSpaceDE w:val="0"/>
        <w:autoSpaceDN w:val="0"/>
        <w:adjustRightInd w:val="0"/>
        <w:ind w:left="640" w:hanging="640"/>
        <w:rPr>
          <w:rFonts w:ascii="Times New Roman" w:hAnsi="Times New Roman" w:cs="Times New Roman"/>
          <w:noProof/>
          <w:szCs w:val="24"/>
        </w:rPr>
      </w:pPr>
      <w:r w:rsidRPr="002B6412">
        <w:rPr>
          <w:rFonts w:ascii="Times New Roman" w:hAnsi="Times New Roman" w:cs="Times New Roman"/>
        </w:rPr>
        <w:fldChar w:fldCharType="begin" w:fldLock="1"/>
      </w:r>
      <w:r w:rsidRPr="002B6412">
        <w:rPr>
          <w:rFonts w:ascii="Times New Roman" w:hAnsi="Times New Roman" w:cs="Times New Roman"/>
        </w:rPr>
        <w:instrText xml:space="preserve">ADDIN Mendeley Bibliography CSL_BIBLIOGRAPHY </w:instrText>
      </w:r>
      <w:r w:rsidRPr="002B6412">
        <w:rPr>
          <w:rFonts w:ascii="Times New Roman" w:hAnsi="Times New Roman" w:cs="Times New Roman"/>
        </w:rPr>
        <w:fldChar w:fldCharType="separate"/>
      </w:r>
      <w:r w:rsidR="00216B0A" w:rsidRPr="00216B0A">
        <w:rPr>
          <w:rFonts w:ascii="Times New Roman" w:hAnsi="Times New Roman" w:cs="Times New Roman"/>
          <w:noProof/>
          <w:szCs w:val="24"/>
        </w:rPr>
        <w:t xml:space="preserve">1. </w:t>
      </w:r>
      <w:r w:rsidR="00216B0A" w:rsidRPr="00216B0A">
        <w:rPr>
          <w:rFonts w:ascii="Times New Roman" w:hAnsi="Times New Roman" w:cs="Times New Roman"/>
          <w:noProof/>
          <w:szCs w:val="24"/>
        </w:rPr>
        <w:tab/>
        <w:t>Public Health Agency of Canada. Government of Canada Public Health Agency of Canada. Report from the Screening Performance Indicators Working Group, Cervical Cancer Prevention and Control Network (CCPCN): Performance Monitoring for Cervical Cancer Screening Programs in Canada [Internet]. Available from: https://www.canada.ca/en/public-health/services/chronic-diseases/cancer/performance-monitoring-cervical-cancer-screening-programs-canada.html#a5</w:t>
      </w:r>
    </w:p>
    <w:p w14:paraId="077646FE"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2. </w:t>
      </w:r>
      <w:r w:rsidRPr="00216B0A">
        <w:rPr>
          <w:rFonts w:ascii="Times New Roman" w:hAnsi="Times New Roman" w:cs="Times New Roman"/>
          <w:noProof/>
          <w:szCs w:val="24"/>
        </w:rPr>
        <w:tab/>
        <w:t>Bacal V, Blinder H, Momoli F, Wu KY, McFaul S. Is Immigrant Status Associated With Cervical Cancer Screening Among Women in Canada? Results From a Cross-Sectional Study. J Obstet Gynaecol Canada [Internet]. 2019 Jun 1 [cited 2021 Nov 14];41(6):824-831.e1. Available from: https://doi.org/10.1016/j.jogc.2018.07.010</w:t>
      </w:r>
    </w:p>
    <w:p w14:paraId="5F8E277B"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3. </w:t>
      </w:r>
      <w:r w:rsidRPr="00216B0A">
        <w:rPr>
          <w:rFonts w:ascii="Times New Roman" w:hAnsi="Times New Roman" w:cs="Times New Roman"/>
          <w:noProof/>
          <w:szCs w:val="24"/>
        </w:rPr>
        <w:tab/>
        <w:t>World Health Organization. Cervical Cancer [Internet]. Available from: https://www.who.int/health-topics/cervical-cancer#tab=tab_1</w:t>
      </w:r>
    </w:p>
    <w:p w14:paraId="6B8D9623"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4. </w:t>
      </w:r>
      <w:r w:rsidRPr="00216B0A">
        <w:rPr>
          <w:rFonts w:ascii="Times New Roman" w:hAnsi="Times New Roman" w:cs="Times New Roman"/>
          <w:noProof/>
          <w:szCs w:val="24"/>
        </w:rPr>
        <w:tab/>
        <w:t xml:space="preserve">Canadian Partnership Against Cancer. Action plan for the elimination of cervical cancer in Canada, 2020-2030. 2020. </w:t>
      </w:r>
    </w:p>
    <w:p w14:paraId="31C5B19B"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5. </w:t>
      </w:r>
      <w:r w:rsidRPr="00216B0A">
        <w:rPr>
          <w:rFonts w:ascii="Times New Roman" w:hAnsi="Times New Roman" w:cs="Times New Roman"/>
          <w:noProof/>
          <w:szCs w:val="24"/>
        </w:rPr>
        <w:tab/>
        <w:t>Peirson L, Fitzpatrick-lewis D, Ciliska D, Warren R, Dickinson J, Dunfield L, et al. Screening for Cervical Cancer: McMaster Evidence Review for the CTFPHC. 2012;1–201. Available from: http://canadiantaskforce.ca/ctfphc-guidelines/2013-cervical-cancer/</w:t>
      </w:r>
    </w:p>
    <w:p w14:paraId="083B4893"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6. </w:t>
      </w:r>
      <w:r w:rsidRPr="00216B0A">
        <w:rPr>
          <w:rFonts w:ascii="Times New Roman" w:hAnsi="Times New Roman" w:cs="Times New Roman"/>
          <w:noProof/>
          <w:szCs w:val="24"/>
        </w:rPr>
        <w:tab/>
        <w:t>Canadian Cancer Society. How do I find a cervical cancer screening program? [Internet]. 2021. Available from: https://cancer.ca/en/cancer-information/find-cancer-early/get-screened-for-cervical-cancer/how-do-i-find-a-cervical-cancer-screening-program</w:t>
      </w:r>
    </w:p>
    <w:p w14:paraId="655BEAE5"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7. </w:t>
      </w:r>
      <w:r w:rsidRPr="00216B0A">
        <w:rPr>
          <w:rFonts w:ascii="Times New Roman" w:hAnsi="Times New Roman" w:cs="Times New Roman"/>
          <w:noProof/>
          <w:szCs w:val="24"/>
        </w:rPr>
        <w:tab/>
        <w:t>Canada CW. Choosing Wisely Canada Pap Tests [Internet]. Available from: https://choosingwiselycanada.org/pap-tests/</w:t>
      </w:r>
    </w:p>
    <w:p w14:paraId="124F3593"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8. </w:t>
      </w:r>
      <w:r w:rsidRPr="00216B0A">
        <w:rPr>
          <w:rFonts w:ascii="Times New Roman" w:hAnsi="Times New Roman" w:cs="Times New Roman"/>
          <w:noProof/>
          <w:szCs w:val="24"/>
        </w:rPr>
        <w:tab/>
        <w:t>The Canadian Partnership Against Cancer. Cervical Screening in Canada: 2019/2020 Environmental Scan. 2020;1–65. Available from: https://s22457.pcdn.co/wp-content/uploads/2021/01/cervical-cancer-screening-environmental-scan-2019-2020-Jan132021-EN.pdf</w:t>
      </w:r>
    </w:p>
    <w:p w14:paraId="03C70ED7"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9. </w:t>
      </w:r>
      <w:r w:rsidRPr="00216B0A">
        <w:rPr>
          <w:rFonts w:ascii="Times New Roman" w:hAnsi="Times New Roman" w:cs="Times New Roman"/>
          <w:noProof/>
          <w:szCs w:val="24"/>
        </w:rPr>
        <w:tab/>
        <w:t>Canadian Partnership Against Cancer. Cervical Cancer Screening in Canada: Monitoring and Evaluation of Quality Indicators: Cervical Cancer Screening in Canada [Internet]. 2016. Available from: https://www.partnershipagainstcancer.ca/topics/cervical-cancer-screening-quality-indicators/</w:t>
      </w:r>
    </w:p>
    <w:p w14:paraId="0690F7B2"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10. </w:t>
      </w:r>
      <w:r w:rsidRPr="00216B0A">
        <w:rPr>
          <w:rFonts w:ascii="Times New Roman" w:hAnsi="Times New Roman" w:cs="Times New Roman"/>
          <w:noProof/>
          <w:szCs w:val="24"/>
        </w:rPr>
        <w:tab/>
        <w:t xml:space="preserve">Popadiuk C. Cervical Cancer Screening in Canada. J Obstet Gynaecol Canada. 2019;41:S177–80. </w:t>
      </w:r>
    </w:p>
    <w:p w14:paraId="027B13E0"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11. </w:t>
      </w:r>
      <w:r w:rsidRPr="00216B0A">
        <w:rPr>
          <w:rFonts w:ascii="Times New Roman" w:hAnsi="Times New Roman" w:cs="Times New Roman"/>
          <w:noProof/>
          <w:szCs w:val="24"/>
        </w:rPr>
        <w:tab/>
        <w:t>Statistics Canada. Estimates of the components of international migration, by age and sex, annual. [Internet]. Table 17-10-0014-01 Estimates of international migration, by age and sex, annual. 2017. Available from: https://www150-statcan-gc-ca.uml.idm.oclc.org/t1/tbl1/en/cv.action?pid=1710001401</w:t>
      </w:r>
    </w:p>
    <w:p w14:paraId="46B6324B"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12. </w:t>
      </w:r>
      <w:r w:rsidRPr="00216B0A">
        <w:rPr>
          <w:rFonts w:ascii="Times New Roman" w:hAnsi="Times New Roman" w:cs="Times New Roman"/>
          <w:noProof/>
          <w:szCs w:val="24"/>
        </w:rPr>
        <w:tab/>
        <w:t>Statistics Canada. Immigration and ethnocultural diversity: Key results from the 2016 Census [Internet]. The Daily. 2017. p. 1–8. Available from: https://www150.statcan.gc.ca/n1/daily-quotidien/171025/dq171025b-eng.htm?indid=14428-1&amp;indgeo=0</w:t>
      </w:r>
    </w:p>
    <w:p w14:paraId="56B450BF"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13. </w:t>
      </w:r>
      <w:r w:rsidRPr="00216B0A">
        <w:rPr>
          <w:rFonts w:ascii="Times New Roman" w:hAnsi="Times New Roman" w:cs="Times New Roman"/>
          <w:noProof/>
          <w:szCs w:val="24"/>
        </w:rPr>
        <w:tab/>
        <w:t>Dunn S, Lofters A, Ginsburg O, Meaney C, Ahmad F, Moravac M, et al. Cervical and Breast Cancer Screening After CARES: A Community Program for Immigrant and Marginalized Women. Am J Prev Med [Internet]. 2017 May 1 [cited 2021 Nov 14];52(5):589–97. Available from: http://dx.doi.org/10.1016/j.amepre.2016.11.023</w:t>
      </w:r>
    </w:p>
    <w:p w14:paraId="5E8A96A3" w14:textId="77777777" w:rsidR="00216B0A" w:rsidRPr="00C910AA" w:rsidRDefault="00216B0A" w:rsidP="00216B0A">
      <w:pPr>
        <w:widowControl w:val="0"/>
        <w:autoSpaceDE w:val="0"/>
        <w:autoSpaceDN w:val="0"/>
        <w:adjustRightInd w:val="0"/>
        <w:ind w:left="640" w:hanging="640"/>
        <w:rPr>
          <w:rFonts w:ascii="Times New Roman" w:hAnsi="Times New Roman" w:cs="Times New Roman"/>
          <w:noProof/>
          <w:szCs w:val="24"/>
          <w:lang w:val="fr-FR"/>
        </w:rPr>
      </w:pPr>
      <w:r w:rsidRPr="00216B0A">
        <w:rPr>
          <w:rFonts w:ascii="Times New Roman" w:hAnsi="Times New Roman" w:cs="Times New Roman"/>
          <w:noProof/>
          <w:szCs w:val="24"/>
        </w:rPr>
        <w:t xml:space="preserve">14. </w:t>
      </w:r>
      <w:r w:rsidRPr="00216B0A">
        <w:rPr>
          <w:rFonts w:ascii="Times New Roman" w:hAnsi="Times New Roman" w:cs="Times New Roman"/>
          <w:noProof/>
          <w:szCs w:val="24"/>
        </w:rPr>
        <w:tab/>
        <w:t xml:space="preserve">Brouwers MC, De Vito C, Bahirathan L, Carol A, Carroll JC, Cotterchio M, et al. Effective interventions to facilitate the uptake of breast, cervical and colorectal cancer screening: An implementation guideline. </w:t>
      </w:r>
      <w:r w:rsidRPr="00C910AA">
        <w:rPr>
          <w:rFonts w:ascii="Times New Roman" w:hAnsi="Times New Roman" w:cs="Times New Roman"/>
          <w:noProof/>
          <w:szCs w:val="24"/>
          <w:lang w:val="fr-FR"/>
        </w:rPr>
        <w:t xml:space="preserve">Implement Sci. 2011;6(1):1–8. </w:t>
      </w:r>
    </w:p>
    <w:p w14:paraId="05C1D099"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C910AA">
        <w:rPr>
          <w:rFonts w:ascii="Times New Roman" w:hAnsi="Times New Roman" w:cs="Times New Roman"/>
          <w:noProof/>
          <w:szCs w:val="24"/>
          <w:lang w:val="fr-FR"/>
        </w:rPr>
        <w:t xml:space="preserve">15. </w:t>
      </w:r>
      <w:r w:rsidRPr="00C910AA">
        <w:rPr>
          <w:rFonts w:ascii="Times New Roman" w:hAnsi="Times New Roman" w:cs="Times New Roman"/>
          <w:noProof/>
          <w:szCs w:val="24"/>
          <w:lang w:val="fr-FR"/>
        </w:rPr>
        <w:tab/>
        <w:t xml:space="preserve">Black M, Yamada J, Bakker R, Brunton G, Cava M, Camiletti Y, et al. </w:t>
      </w:r>
      <w:r w:rsidRPr="00216B0A">
        <w:rPr>
          <w:rFonts w:ascii="Times New Roman" w:hAnsi="Times New Roman" w:cs="Times New Roman"/>
          <w:noProof/>
          <w:szCs w:val="24"/>
        </w:rPr>
        <w:t>Community-based strategies to promote cervical cancer screening [Internet]. Health Evidence. 2000. Available from: http://www.crd.york.ac.uk/CRDWeb/ShowRecord.asp?ID=12003008485</w:t>
      </w:r>
    </w:p>
    <w:p w14:paraId="776C27D7"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16. </w:t>
      </w:r>
      <w:r w:rsidRPr="00216B0A">
        <w:rPr>
          <w:rFonts w:ascii="Times New Roman" w:hAnsi="Times New Roman" w:cs="Times New Roman"/>
          <w:noProof/>
          <w:szCs w:val="24"/>
        </w:rPr>
        <w:tab/>
        <w:t xml:space="preserve">Lee F, Paszat LF, Sutradhar R. Immigration and Adherence to Cervical Cancer Screening: A Provincewide Longitudinal Matched Cohort Study Using Multistate Transitional Models. J Obstet </w:t>
      </w:r>
      <w:r w:rsidRPr="00216B0A">
        <w:rPr>
          <w:rFonts w:ascii="Times New Roman" w:hAnsi="Times New Roman" w:cs="Times New Roman"/>
          <w:noProof/>
          <w:szCs w:val="24"/>
        </w:rPr>
        <w:lastRenderedPageBreak/>
        <w:t xml:space="preserve">Gynaecol Canada. 2019 Jun 1;41(6):813–23. </w:t>
      </w:r>
    </w:p>
    <w:p w14:paraId="0B414E08"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17. </w:t>
      </w:r>
      <w:r w:rsidRPr="00216B0A">
        <w:rPr>
          <w:rFonts w:ascii="Times New Roman" w:hAnsi="Times New Roman" w:cs="Times New Roman"/>
          <w:noProof/>
          <w:szCs w:val="24"/>
        </w:rPr>
        <w:tab/>
        <w:t>Lofters A, Moineddin R, Hwang S, Glazier R. Predictors of low cervical cancer screening among immigrant women in Ontario, Canada. BMC Womens Health [Internet]. 2011 May 27 [cited 2021 Nov 14];11:20. Available from: http://www.biomedcentral.com/1472-6874/11/20</w:t>
      </w:r>
    </w:p>
    <w:p w14:paraId="635B442C"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18. </w:t>
      </w:r>
      <w:r w:rsidRPr="00216B0A">
        <w:rPr>
          <w:rFonts w:ascii="Times New Roman" w:hAnsi="Times New Roman" w:cs="Times New Roman"/>
          <w:noProof/>
          <w:szCs w:val="24"/>
        </w:rPr>
        <w:tab/>
        <w:t xml:space="preserve">Lofters A, Moineddin R, Hwang S, Glazier R. Low rates of cervical cancer screening among urban immigrants: A population-based study in ontario, Canada. Med Care. 2010 Jul;48(7):611–8. </w:t>
      </w:r>
    </w:p>
    <w:p w14:paraId="3F533FD3"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19. </w:t>
      </w:r>
      <w:r w:rsidRPr="00216B0A">
        <w:rPr>
          <w:rFonts w:ascii="Times New Roman" w:hAnsi="Times New Roman" w:cs="Times New Roman"/>
          <w:noProof/>
          <w:szCs w:val="24"/>
        </w:rPr>
        <w:tab/>
        <w:t xml:space="preserve">Latif E. Recent Immigrants and the Use of Cervical Cancer Screening Test in Canada. J Immigr Minor Heal. 2010;12(1):1–17. </w:t>
      </w:r>
    </w:p>
    <w:p w14:paraId="77C45472"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szCs w:val="24"/>
        </w:rPr>
      </w:pPr>
      <w:r w:rsidRPr="00216B0A">
        <w:rPr>
          <w:rFonts w:ascii="Times New Roman" w:hAnsi="Times New Roman" w:cs="Times New Roman"/>
          <w:noProof/>
          <w:szCs w:val="24"/>
        </w:rPr>
        <w:t xml:space="preserve">20. </w:t>
      </w:r>
      <w:r w:rsidRPr="00216B0A">
        <w:rPr>
          <w:rFonts w:ascii="Times New Roman" w:hAnsi="Times New Roman" w:cs="Times New Roman"/>
          <w:noProof/>
          <w:szCs w:val="24"/>
        </w:rPr>
        <w:tab/>
        <w:t>Lofters A, Hwang S, Moineddin R, Glazier R. Cervical cancer screening among urban immigrants by region of origin: A population-based cohort study. Prev Med (Baltim) [Internet]. 2010 Dec [cited 2021 Nov 14];51(6):509–16. Available from: http://dx.doi.org/10.1016/j.ypmed.2010.09.014</w:t>
      </w:r>
    </w:p>
    <w:p w14:paraId="41E88E9A" w14:textId="77777777" w:rsidR="00216B0A" w:rsidRPr="00216B0A" w:rsidRDefault="00216B0A" w:rsidP="00216B0A">
      <w:pPr>
        <w:widowControl w:val="0"/>
        <w:autoSpaceDE w:val="0"/>
        <w:autoSpaceDN w:val="0"/>
        <w:adjustRightInd w:val="0"/>
        <w:ind w:left="640" w:hanging="640"/>
        <w:rPr>
          <w:rFonts w:ascii="Times New Roman" w:hAnsi="Times New Roman" w:cs="Times New Roman"/>
          <w:noProof/>
        </w:rPr>
      </w:pPr>
      <w:r w:rsidRPr="00216B0A">
        <w:rPr>
          <w:rFonts w:ascii="Times New Roman" w:hAnsi="Times New Roman" w:cs="Times New Roman"/>
          <w:noProof/>
          <w:szCs w:val="24"/>
        </w:rPr>
        <w:t xml:space="preserve">21. </w:t>
      </w:r>
      <w:r w:rsidRPr="00216B0A">
        <w:rPr>
          <w:rFonts w:ascii="Times New Roman" w:hAnsi="Times New Roman" w:cs="Times New Roman"/>
          <w:noProof/>
          <w:szCs w:val="24"/>
        </w:rPr>
        <w:tab/>
        <w:t>Zhang D, Advani S, Waller J, Cupertino A-P, Hurtado-de-Mendoza A, Chicaiza A, et al. Mobile Technologies and Cervical Cancer Screening in Low- and Middle-Income Countries: A Systematic Review. JCO Glob Oncol [Internet]. 2020 Apr 17;(6):617–27. Available from: https://doi.org/10.1200/JGO.19.00201</w:t>
      </w:r>
    </w:p>
    <w:p w14:paraId="0044004C" w14:textId="3AA5D153" w:rsidR="00053F75" w:rsidRPr="002B6412" w:rsidRDefault="00E63156" w:rsidP="00053F75">
      <w:pPr>
        <w:rPr>
          <w:rFonts w:ascii="Times New Roman" w:hAnsi="Times New Roman" w:cs="Times New Roman"/>
        </w:rPr>
      </w:pPr>
      <w:r w:rsidRPr="002B6412">
        <w:rPr>
          <w:rFonts w:ascii="Times New Roman" w:hAnsi="Times New Roman" w:cs="Times New Roman"/>
        </w:rPr>
        <w:fldChar w:fldCharType="end"/>
      </w:r>
    </w:p>
    <w:p w14:paraId="161122AF" w14:textId="77777777" w:rsidR="001971BA" w:rsidRPr="002B6412" w:rsidRDefault="001971BA">
      <w:pPr>
        <w:rPr>
          <w:rFonts w:ascii="Times New Roman" w:eastAsiaTheme="majorEastAsia" w:hAnsi="Times New Roman" w:cs="Times New Roman"/>
          <w:b/>
          <w:bCs/>
          <w:color w:val="000000" w:themeColor="text1"/>
          <w:sz w:val="32"/>
          <w:szCs w:val="32"/>
        </w:rPr>
      </w:pPr>
      <w:r w:rsidRPr="002B6412">
        <w:rPr>
          <w:rFonts w:ascii="Times New Roman" w:hAnsi="Times New Roman" w:cs="Times New Roman"/>
          <w:b/>
          <w:bCs/>
          <w:color w:val="000000" w:themeColor="text1"/>
        </w:rPr>
        <w:br w:type="page"/>
      </w:r>
    </w:p>
    <w:p w14:paraId="69B923E3" w14:textId="77777777" w:rsidR="00216B0A" w:rsidRDefault="00A97145" w:rsidP="00D13B5D">
      <w:pPr>
        <w:pStyle w:val="Heading1"/>
        <w:tabs>
          <w:tab w:val="left" w:pos="2816"/>
        </w:tabs>
        <w:rPr>
          <w:rFonts w:ascii="Times New Roman" w:hAnsi="Times New Roman" w:cs="Times New Roman"/>
          <w:b/>
          <w:bCs/>
          <w:color w:val="000000" w:themeColor="text1"/>
          <w:sz w:val="24"/>
          <w:szCs w:val="24"/>
        </w:rPr>
      </w:pPr>
      <w:bookmarkStart w:id="26" w:name="_Toc102829594"/>
      <w:r w:rsidRPr="00216B0A">
        <w:rPr>
          <w:rFonts w:ascii="Times New Roman" w:hAnsi="Times New Roman" w:cs="Times New Roman"/>
          <w:b/>
          <w:bCs/>
          <w:color w:val="000000" w:themeColor="text1"/>
          <w:sz w:val="24"/>
          <w:szCs w:val="24"/>
        </w:rPr>
        <w:lastRenderedPageBreak/>
        <w:t>APPENDIX</w:t>
      </w:r>
      <w:bookmarkEnd w:id="26"/>
    </w:p>
    <w:p w14:paraId="0C46F663" w14:textId="64D8C572" w:rsidR="00A97145" w:rsidRPr="00216B0A" w:rsidRDefault="00216B0A" w:rsidP="00216B0A">
      <w:pPr>
        <w:pStyle w:val="Heading2"/>
        <w:rPr>
          <w:rFonts w:ascii="Times New Roman" w:hAnsi="Times New Roman" w:cs="Times New Roman"/>
          <w:i/>
          <w:iCs/>
          <w:sz w:val="24"/>
          <w:szCs w:val="24"/>
        </w:rPr>
      </w:pPr>
      <w:bookmarkStart w:id="27" w:name="_Toc102829595"/>
      <w:r w:rsidRPr="00216B0A">
        <w:rPr>
          <w:rFonts w:ascii="Times New Roman" w:hAnsi="Times New Roman" w:cs="Times New Roman"/>
          <w:i/>
          <w:iCs/>
          <w:color w:val="000000" w:themeColor="text1"/>
          <w:sz w:val="24"/>
          <w:szCs w:val="24"/>
        </w:rPr>
        <w:t>Research Method</w:t>
      </w:r>
      <w:bookmarkEnd w:id="27"/>
      <w:r w:rsidR="00D13B5D" w:rsidRPr="00216B0A">
        <w:rPr>
          <w:rFonts w:ascii="Times New Roman" w:hAnsi="Times New Roman" w:cs="Times New Roman"/>
          <w:i/>
          <w:iCs/>
          <w:sz w:val="24"/>
          <w:szCs w:val="24"/>
        </w:rPr>
        <w:tab/>
      </w:r>
    </w:p>
    <w:p w14:paraId="4A4DFD25" w14:textId="77777777" w:rsidR="002175C7" w:rsidRPr="009A5F2C" w:rsidRDefault="002175C7" w:rsidP="002175C7">
      <w:pPr>
        <w:rPr>
          <w:b/>
          <w:sz w:val="12"/>
          <w:szCs w:val="12"/>
        </w:rPr>
      </w:pPr>
    </w:p>
    <w:p w14:paraId="2CF563C9" w14:textId="77777777" w:rsidR="002175C7" w:rsidRDefault="002175C7" w:rsidP="002175C7"/>
    <w:p w14:paraId="5D01ECB6" w14:textId="77777777" w:rsidR="002175C7" w:rsidRDefault="002175C7" w:rsidP="002175C7">
      <w:r>
        <w:rPr>
          <w:noProof/>
        </w:rPr>
        <mc:AlternateContent>
          <mc:Choice Requires="wps">
            <w:drawing>
              <wp:anchor distT="0" distB="0" distL="114300" distR="114300" simplePos="0" relativeHeight="251672576" behindDoc="0" locked="0" layoutInCell="1" allowOverlap="1" wp14:anchorId="29DB7B83" wp14:editId="641E1A3E">
                <wp:simplePos x="0" y="0"/>
                <wp:positionH relativeFrom="column">
                  <wp:posOffset>566928</wp:posOffset>
                </wp:positionH>
                <wp:positionV relativeFrom="paragraph">
                  <wp:posOffset>74245</wp:posOffset>
                </wp:positionV>
                <wp:extent cx="4345229" cy="262966"/>
                <wp:effectExtent l="0" t="0" r="17780" b="22860"/>
                <wp:wrapNone/>
                <wp:docPr id="29" name="Flowchart: Alternate Process 29"/>
                <wp:cNvGraphicFramePr/>
                <a:graphic xmlns:a="http://schemas.openxmlformats.org/drawingml/2006/main">
                  <a:graphicData uri="http://schemas.microsoft.com/office/word/2010/wordprocessingShape">
                    <wps:wsp>
                      <wps:cNvSpPr/>
                      <wps:spPr>
                        <a:xfrm>
                          <a:off x="0" y="0"/>
                          <a:ext cx="4345229" cy="262966"/>
                        </a:xfrm>
                        <a:prstGeom prst="flowChartAlternateProcess">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74749032" w14:textId="6E91BAEA" w:rsidR="002175C7" w:rsidRPr="001502CF" w:rsidRDefault="002175C7" w:rsidP="002175C7">
                            <w:pPr>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 of studies</w:t>
                            </w:r>
                            <w:r w:rsidR="00302B51">
                              <w:rPr>
                                <w:rFonts w:ascii="Arial" w:hAnsi="Arial" w:cs="Arial"/>
                                <w:b/>
                                <w:color w:val="000000" w:themeColor="text1"/>
                                <w:sz w:val="18"/>
                                <w:szCs w:val="18"/>
                              </w:rPr>
                              <w:t xml:space="preserve"> for review</w:t>
                            </w:r>
                            <w:r>
                              <w:rPr>
                                <w:rFonts w:ascii="Arial" w:hAnsi="Arial" w:cs="Arial"/>
                                <w:b/>
                                <w:color w:val="000000" w:themeColor="text1"/>
                                <w:sz w:val="18"/>
                                <w:szCs w:val="18"/>
                              </w:rPr>
                              <w:t xml:space="preserve"> via databases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DB7B83"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9" o:spid="_x0000_s1026" type="#_x0000_t176" style="position:absolute;margin-left:44.65pt;margin-top:5.85pt;width:342.15pt;height:20.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" fillcolor="#ffc000 [3207]" strokecolor="#7f5f00 [1607]" strokeweight="1pt">
                <v:textbox>
                  <w:txbxContent>
                    <w:p w14:paraId="74749032" w14:textId="6E91BAEA" w:rsidR="002175C7" w:rsidRPr="001502CF" w:rsidRDefault="002175C7" w:rsidP="002175C7">
                      <w:pPr>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 of studies</w:t>
                      </w:r>
                      <w:r w:rsidR="00302B51">
                        <w:rPr>
                          <w:rFonts w:ascii="Arial" w:hAnsi="Arial" w:cs="Arial"/>
                          <w:b/>
                          <w:color w:val="000000" w:themeColor="text1"/>
                          <w:sz w:val="18"/>
                          <w:szCs w:val="18"/>
                        </w:rPr>
                        <w:t xml:space="preserve"> for review</w:t>
                      </w:r>
                      <w:r>
                        <w:rPr>
                          <w:rFonts w:ascii="Arial" w:hAnsi="Arial" w:cs="Arial"/>
                          <w:b/>
                          <w:color w:val="000000" w:themeColor="text1"/>
                          <w:sz w:val="18"/>
                          <w:szCs w:val="18"/>
                        </w:rPr>
                        <w:t xml:space="preserve"> via databases </w:t>
                      </w:r>
                    </w:p>
                  </w:txbxContent>
                </v:textbox>
              </v:shape>
            </w:pict>
          </mc:Fallback>
        </mc:AlternateContent>
      </w:r>
    </w:p>
    <w:p w14:paraId="2DE2E207" w14:textId="77777777" w:rsidR="002175C7" w:rsidRDefault="002175C7" w:rsidP="002175C7"/>
    <w:p w14:paraId="7405ED33" w14:textId="77777777" w:rsidR="002175C7" w:rsidRDefault="002175C7" w:rsidP="002175C7">
      <w:r>
        <w:rPr>
          <w:noProof/>
        </w:rPr>
        <mc:AlternateContent>
          <mc:Choice Requires="wps">
            <w:drawing>
              <wp:anchor distT="0" distB="0" distL="114300" distR="114300" simplePos="0" relativeHeight="251660288" behindDoc="0" locked="0" layoutInCell="1" allowOverlap="1" wp14:anchorId="71E1AB90" wp14:editId="48508E21">
                <wp:simplePos x="0" y="0"/>
                <wp:positionH relativeFrom="column">
                  <wp:posOffset>3040233</wp:posOffset>
                </wp:positionH>
                <wp:positionV relativeFrom="paragraph">
                  <wp:posOffset>79068</wp:posOffset>
                </wp:positionV>
                <wp:extent cx="2003527" cy="1242999"/>
                <wp:effectExtent l="0" t="0" r="15875" b="14605"/>
                <wp:wrapNone/>
                <wp:docPr id="2" name="Rectangle 2"/>
                <wp:cNvGraphicFramePr/>
                <a:graphic xmlns:a="http://schemas.openxmlformats.org/drawingml/2006/main">
                  <a:graphicData uri="http://schemas.microsoft.com/office/word/2010/wordprocessingShape">
                    <wps:wsp>
                      <wps:cNvSpPr/>
                      <wps:spPr>
                        <a:xfrm>
                          <a:off x="0" y="0"/>
                          <a:ext cx="2003527" cy="124299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E86E01" w14:textId="77777777"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removed </w:t>
                            </w:r>
                            <w:r w:rsidRPr="00A85C0A">
                              <w:rPr>
                                <w:rFonts w:ascii="Arial" w:hAnsi="Arial" w:cs="Arial"/>
                                <w:i/>
                                <w:iCs/>
                                <w:color w:val="000000" w:themeColor="text1"/>
                                <w:sz w:val="18"/>
                                <w:szCs w:val="20"/>
                              </w:rPr>
                              <w:t>before screening</w:t>
                            </w:r>
                            <w:r>
                              <w:rPr>
                                <w:rFonts w:ascii="Arial" w:hAnsi="Arial" w:cs="Arial"/>
                                <w:color w:val="000000" w:themeColor="text1"/>
                                <w:sz w:val="18"/>
                                <w:szCs w:val="20"/>
                              </w:rPr>
                              <w:t>:</w:t>
                            </w:r>
                          </w:p>
                          <w:p w14:paraId="4E44A3F2" w14:textId="77777777" w:rsidR="00096DA1" w:rsidRDefault="002175C7" w:rsidP="002175C7">
                            <w:pPr>
                              <w:ind w:left="284"/>
                              <w:rPr>
                                <w:rFonts w:ascii="Arial" w:hAnsi="Arial" w:cs="Arial"/>
                                <w:color w:val="000000" w:themeColor="text1"/>
                                <w:sz w:val="18"/>
                                <w:szCs w:val="20"/>
                              </w:rPr>
                            </w:pPr>
                            <w:r>
                              <w:rPr>
                                <w:rFonts w:ascii="Arial" w:hAnsi="Arial" w:cs="Arial"/>
                                <w:color w:val="000000" w:themeColor="text1"/>
                                <w:sz w:val="18"/>
                                <w:szCs w:val="20"/>
                              </w:rPr>
                              <w:t xml:space="preserve">Duplicate records removed  </w:t>
                            </w:r>
                          </w:p>
                          <w:p w14:paraId="20D0FB3A" w14:textId="7941B5EB" w:rsidR="002175C7" w:rsidRDefault="002175C7" w:rsidP="002175C7">
                            <w:pPr>
                              <w:ind w:left="284"/>
                              <w:rPr>
                                <w:rFonts w:ascii="Arial" w:hAnsi="Arial" w:cs="Arial"/>
                                <w:color w:val="000000" w:themeColor="text1"/>
                                <w:sz w:val="18"/>
                                <w:szCs w:val="20"/>
                              </w:rPr>
                            </w:pPr>
                            <w:r>
                              <w:rPr>
                                <w:rFonts w:ascii="Arial" w:hAnsi="Arial" w:cs="Arial"/>
                                <w:color w:val="000000" w:themeColor="text1"/>
                                <w:sz w:val="18"/>
                                <w:szCs w:val="20"/>
                              </w:rPr>
                              <w:t xml:space="preserve">n = </w:t>
                            </w:r>
                            <w:r w:rsidR="00096DA1">
                              <w:rPr>
                                <w:rFonts w:ascii="Arial" w:hAnsi="Arial" w:cs="Arial"/>
                                <w:color w:val="000000" w:themeColor="text1"/>
                                <w:sz w:val="18"/>
                                <w:szCs w:val="20"/>
                              </w:rPr>
                              <w:t>60</w:t>
                            </w:r>
                          </w:p>
                          <w:p w14:paraId="70E3F660" w14:textId="7EC86295" w:rsidR="002175C7" w:rsidRPr="00560609" w:rsidRDefault="002175C7" w:rsidP="002175C7">
                            <w:pPr>
                              <w:ind w:left="284"/>
                              <w:rPr>
                                <w:rFonts w:ascii="Arial" w:hAnsi="Arial" w:cs="Arial"/>
                                <w:color w:val="000000" w:themeColor="text1"/>
                                <w:sz w:val="18"/>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E1AB90" id="Rectangle 2" o:spid="_x0000_s1027" style="position:absolute;margin-left:239.4pt;margin-top:6.25pt;width:157.75pt;height:97.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" filled="f" strokecolor="black [3213]" strokeweight="1pt">
                <v:textbox>
                  <w:txbxContent>
                    <w:p w14:paraId="65E86E01" w14:textId="77777777"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removed </w:t>
                      </w:r>
                      <w:r w:rsidRPr="00A85C0A">
                        <w:rPr>
                          <w:rFonts w:ascii="Arial" w:hAnsi="Arial" w:cs="Arial"/>
                          <w:i/>
                          <w:iCs/>
                          <w:color w:val="000000" w:themeColor="text1"/>
                          <w:sz w:val="18"/>
                          <w:szCs w:val="20"/>
                        </w:rPr>
                        <w:t>before screening</w:t>
                      </w:r>
                      <w:r>
                        <w:rPr>
                          <w:rFonts w:ascii="Arial" w:hAnsi="Arial" w:cs="Arial"/>
                          <w:color w:val="000000" w:themeColor="text1"/>
                          <w:sz w:val="18"/>
                          <w:szCs w:val="20"/>
                        </w:rPr>
                        <w:t>:</w:t>
                      </w:r>
                    </w:p>
                    <w:p w14:paraId="4E44A3F2" w14:textId="77777777" w:rsidR="00096DA1" w:rsidRDefault="002175C7" w:rsidP="002175C7">
                      <w:pPr>
                        <w:ind w:left="284"/>
                        <w:rPr>
                          <w:rFonts w:ascii="Arial" w:hAnsi="Arial" w:cs="Arial"/>
                          <w:color w:val="000000" w:themeColor="text1"/>
                          <w:sz w:val="18"/>
                          <w:szCs w:val="20"/>
                        </w:rPr>
                      </w:pPr>
                      <w:r>
                        <w:rPr>
                          <w:rFonts w:ascii="Arial" w:hAnsi="Arial" w:cs="Arial"/>
                          <w:color w:val="000000" w:themeColor="text1"/>
                          <w:sz w:val="18"/>
                          <w:szCs w:val="20"/>
                        </w:rPr>
                        <w:t xml:space="preserve">Duplicate records removed  </w:t>
                      </w:r>
                    </w:p>
                    <w:p w14:paraId="20D0FB3A" w14:textId="7941B5EB" w:rsidR="002175C7" w:rsidRDefault="002175C7" w:rsidP="002175C7">
                      <w:pPr>
                        <w:ind w:left="284"/>
                        <w:rPr>
                          <w:rFonts w:ascii="Arial" w:hAnsi="Arial" w:cs="Arial"/>
                          <w:color w:val="000000" w:themeColor="text1"/>
                          <w:sz w:val="18"/>
                          <w:szCs w:val="20"/>
                        </w:rPr>
                      </w:pPr>
                      <w:r>
                        <w:rPr>
                          <w:rFonts w:ascii="Arial" w:hAnsi="Arial" w:cs="Arial"/>
                          <w:color w:val="000000" w:themeColor="text1"/>
                          <w:sz w:val="18"/>
                          <w:szCs w:val="20"/>
                        </w:rPr>
                        <w:t xml:space="preserve">n = </w:t>
                      </w:r>
                      <w:r w:rsidR="00096DA1">
                        <w:rPr>
                          <w:rFonts w:ascii="Arial" w:hAnsi="Arial" w:cs="Arial"/>
                          <w:color w:val="000000" w:themeColor="text1"/>
                          <w:sz w:val="18"/>
                          <w:szCs w:val="20"/>
                        </w:rPr>
                        <w:t>60</w:t>
                      </w:r>
                    </w:p>
                    <w:p w14:paraId="70E3F660" w14:textId="7EC86295" w:rsidR="002175C7" w:rsidRPr="00560609" w:rsidRDefault="002175C7" w:rsidP="002175C7">
                      <w:pPr>
                        <w:ind w:left="284"/>
                        <w:rPr>
                          <w:rFonts w:ascii="Arial" w:hAnsi="Arial" w:cs="Arial"/>
                          <w:color w:val="000000" w:themeColor="text1"/>
                          <w:sz w:val="18"/>
                          <w:szCs w:val="20"/>
                        </w:rPr>
                      </w:pPr>
                    </w:p>
                  </w:txbxContent>
                </v:textbox>
              </v:rect>
            </w:pict>
          </mc:Fallback>
        </mc:AlternateContent>
      </w:r>
      <w:r>
        <w:rPr>
          <w:noProof/>
        </w:rPr>
        <mc:AlternateContent>
          <mc:Choice Requires="wps">
            <w:drawing>
              <wp:anchor distT="0" distB="0" distL="114300" distR="114300" simplePos="0" relativeHeight="251659264" behindDoc="0" locked="0" layoutInCell="1" allowOverlap="1" wp14:anchorId="34305407" wp14:editId="3D145CBF">
                <wp:simplePos x="0" y="0"/>
                <wp:positionH relativeFrom="column">
                  <wp:posOffset>559613</wp:posOffset>
                </wp:positionH>
                <wp:positionV relativeFrom="paragraph">
                  <wp:posOffset>77064</wp:posOffset>
                </wp:positionV>
                <wp:extent cx="1887220" cy="1243584"/>
                <wp:effectExtent l="0" t="0" r="17780" b="13970"/>
                <wp:wrapNone/>
                <wp:docPr id="1" name="Rectangle 1"/>
                <wp:cNvGraphicFramePr/>
                <a:graphic xmlns:a="http://schemas.openxmlformats.org/drawingml/2006/main">
                  <a:graphicData uri="http://schemas.microsoft.com/office/word/2010/wordprocessingShape">
                    <wps:wsp>
                      <wps:cNvSpPr/>
                      <wps:spPr>
                        <a:xfrm>
                          <a:off x="0" y="0"/>
                          <a:ext cx="1887220" cy="124358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9498F2" w14:textId="5163A16A"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identified</w:t>
                            </w:r>
                            <w:r w:rsidR="00B8225F">
                              <w:rPr>
                                <w:rFonts w:ascii="Arial" w:hAnsi="Arial" w:cs="Arial"/>
                                <w:color w:val="000000" w:themeColor="text1"/>
                                <w:sz w:val="18"/>
                                <w:szCs w:val="20"/>
                              </w:rPr>
                              <w:t xml:space="preserve"> with filter</w:t>
                            </w:r>
                            <w:r w:rsidR="00741376">
                              <w:rPr>
                                <w:rFonts w:ascii="Arial" w:hAnsi="Arial" w:cs="Arial"/>
                                <w:color w:val="000000" w:themeColor="text1"/>
                                <w:sz w:val="18"/>
                                <w:szCs w:val="20"/>
                              </w:rPr>
                              <w:t xml:space="preserve">s: </w:t>
                            </w:r>
                            <w:r w:rsidR="00B8225F">
                              <w:rPr>
                                <w:rFonts w:ascii="Arial" w:hAnsi="Arial" w:cs="Arial"/>
                                <w:color w:val="000000" w:themeColor="text1"/>
                                <w:sz w:val="18"/>
                                <w:szCs w:val="20"/>
                              </w:rPr>
                              <w:t>years 2000 to 2021</w:t>
                            </w:r>
                            <w:r w:rsidR="00741376">
                              <w:rPr>
                                <w:rFonts w:ascii="Arial" w:hAnsi="Arial" w:cs="Arial"/>
                                <w:color w:val="000000" w:themeColor="text1"/>
                                <w:sz w:val="18"/>
                                <w:szCs w:val="20"/>
                              </w:rPr>
                              <w:t xml:space="preserve">, search terms immigrant AND Canada AND cervical cancer </w:t>
                            </w:r>
                            <w:proofErr w:type="gramStart"/>
                            <w:r w:rsidR="00741376">
                              <w:rPr>
                                <w:rFonts w:ascii="Arial" w:hAnsi="Arial" w:cs="Arial"/>
                                <w:color w:val="000000" w:themeColor="text1"/>
                                <w:sz w:val="18"/>
                                <w:szCs w:val="20"/>
                              </w:rPr>
                              <w:t xml:space="preserve">screening </w:t>
                            </w:r>
                            <w:r>
                              <w:rPr>
                                <w:rFonts w:ascii="Arial" w:hAnsi="Arial" w:cs="Arial"/>
                                <w:color w:val="000000" w:themeColor="text1"/>
                                <w:sz w:val="18"/>
                                <w:szCs w:val="20"/>
                              </w:rPr>
                              <w:t>:</w:t>
                            </w:r>
                            <w:proofErr w:type="gramEnd"/>
                          </w:p>
                          <w:p w14:paraId="31BC75D3" w14:textId="0A7EA399" w:rsidR="002175C7" w:rsidRDefault="004A2CCD" w:rsidP="002175C7">
                            <w:pPr>
                              <w:ind w:left="284"/>
                              <w:rPr>
                                <w:rFonts w:ascii="Arial" w:hAnsi="Arial" w:cs="Arial"/>
                                <w:color w:val="000000" w:themeColor="text1"/>
                                <w:sz w:val="18"/>
                                <w:szCs w:val="20"/>
                              </w:rPr>
                            </w:pPr>
                            <w:proofErr w:type="gramStart"/>
                            <w:r>
                              <w:rPr>
                                <w:rFonts w:ascii="Arial" w:hAnsi="Arial" w:cs="Arial"/>
                                <w:color w:val="000000" w:themeColor="text1"/>
                                <w:sz w:val="18"/>
                                <w:szCs w:val="20"/>
                              </w:rPr>
                              <w:t>PubMed</w:t>
                            </w:r>
                            <w:r w:rsidR="002175C7">
                              <w:rPr>
                                <w:rFonts w:ascii="Arial" w:hAnsi="Arial" w:cs="Arial"/>
                                <w:color w:val="000000" w:themeColor="text1"/>
                                <w:sz w:val="18"/>
                                <w:szCs w:val="20"/>
                              </w:rPr>
                              <w:t xml:space="preserve"> </w:t>
                            </w:r>
                            <w:r w:rsidR="000C777A">
                              <w:rPr>
                                <w:rFonts w:ascii="Arial" w:hAnsi="Arial" w:cs="Arial"/>
                                <w:color w:val="000000" w:themeColor="text1"/>
                                <w:sz w:val="18"/>
                                <w:szCs w:val="20"/>
                              </w:rPr>
                              <w:t xml:space="preserve"> n</w:t>
                            </w:r>
                            <w:proofErr w:type="gramEnd"/>
                            <w:r w:rsidR="000C777A">
                              <w:rPr>
                                <w:rFonts w:ascii="Arial" w:hAnsi="Arial" w:cs="Arial"/>
                                <w:color w:val="000000" w:themeColor="text1"/>
                                <w:sz w:val="18"/>
                                <w:szCs w:val="20"/>
                              </w:rPr>
                              <w:t>=</w:t>
                            </w:r>
                            <w:r>
                              <w:rPr>
                                <w:rFonts w:ascii="Arial" w:hAnsi="Arial" w:cs="Arial"/>
                                <w:color w:val="000000" w:themeColor="text1"/>
                                <w:sz w:val="18"/>
                                <w:szCs w:val="20"/>
                              </w:rPr>
                              <w:t>51</w:t>
                            </w:r>
                            <w:r w:rsidR="002175C7">
                              <w:rPr>
                                <w:rFonts w:ascii="Arial" w:hAnsi="Arial" w:cs="Arial"/>
                                <w:color w:val="000000" w:themeColor="text1"/>
                                <w:sz w:val="18"/>
                                <w:szCs w:val="20"/>
                              </w:rPr>
                              <w:t xml:space="preserve"> </w:t>
                            </w:r>
                          </w:p>
                          <w:p w14:paraId="2600E783" w14:textId="5F0629CE" w:rsidR="002175C7" w:rsidRDefault="004A2CCD" w:rsidP="002175C7">
                            <w:pPr>
                              <w:ind w:left="284"/>
                              <w:rPr>
                                <w:rFonts w:ascii="Arial" w:hAnsi="Arial" w:cs="Arial"/>
                                <w:color w:val="000000" w:themeColor="text1"/>
                                <w:sz w:val="18"/>
                                <w:szCs w:val="20"/>
                              </w:rPr>
                            </w:pPr>
                            <w:proofErr w:type="gramStart"/>
                            <w:r>
                              <w:rPr>
                                <w:rFonts w:ascii="Arial" w:hAnsi="Arial" w:cs="Arial"/>
                                <w:color w:val="000000" w:themeColor="text1"/>
                                <w:sz w:val="18"/>
                                <w:szCs w:val="20"/>
                              </w:rPr>
                              <w:t>Scopus</w:t>
                            </w:r>
                            <w:r w:rsidR="002175C7">
                              <w:rPr>
                                <w:rFonts w:ascii="Arial" w:hAnsi="Arial" w:cs="Arial"/>
                                <w:color w:val="000000" w:themeColor="text1"/>
                                <w:sz w:val="18"/>
                                <w:szCs w:val="20"/>
                              </w:rPr>
                              <w:t xml:space="preserve"> </w:t>
                            </w:r>
                            <w:r w:rsidR="000C777A">
                              <w:rPr>
                                <w:rFonts w:ascii="Arial" w:hAnsi="Arial" w:cs="Arial"/>
                                <w:color w:val="000000" w:themeColor="text1"/>
                                <w:sz w:val="18"/>
                                <w:szCs w:val="20"/>
                              </w:rPr>
                              <w:t xml:space="preserve"> n</w:t>
                            </w:r>
                            <w:proofErr w:type="gramEnd"/>
                            <w:r w:rsidR="000C777A">
                              <w:rPr>
                                <w:rFonts w:ascii="Arial" w:hAnsi="Arial" w:cs="Arial"/>
                                <w:color w:val="000000" w:themeColor="text1"/>
                                <w:sz w:val="18"/>
                                <w:szCs w:val="20"/>
                              </w:rPr>
                              <w:t>=</w:t>
                            </w:r>
                            <w:r w:rsidR="005D43C2">
                              <w:rPr>
                                <w:rFonts w:ascii="Arial" w:hAnsi="Arial" w:cs="Arial"/>
                                <w:color w:val="000000" w:themeColor="text1"/>
                                <w:sz w:val="18"/>
                                <w:szCs w:val="20"/>
                              </w:rPr>
                              <w:t>51</w:t>
                            </w:r>
                          </w:p>
                          <w:p w14:paraId="21C40E29" w14:textId="7E54BC64" w:rsidR="005D43C2" w:rsidRPr="00560609" w:rsidRDefault="005D43C2" w:rsidP="002175C7">
                            <w:pPr>
                              <w:ind w:left="284"/>
                              <w:rPr>
                                <w:rFonts w:ascii="Arial" w:hAnsi="Arial" w:cs="Arial"/>
                                <w:color w:val="000000" w:themeColor="text1"/>
                                <w:sz w:val="18"/>
                                <w:szCs w:val="20"/>
                              </w:rPr>
                            </w:pPr>
                            <w:proofErr w:type="gramStart"/>
                            <w:r>
                              <w:rPr>
                                <w:rFonts w:ascii="Arial" w:hAnsi="Arial" w:cs="Arial"/>
                                <w:color w:val="000000" w:themeColor="text1"/>
                                <w:sz w:val="18"/>
                                <w:szCs w:val="20"/>
                              </w:rPr>
                              <w:t>CINAHL</w:t>
                            </w:r>
                            <w:r w:rsidR="000C777A">
                              <w:rPr>
                                <w:rFonts w:ascii="Arial" w:hAnsi="Arial" w:cs="Arial"/>
                                <w:color w:val="000000" w:themeColor="text1"/>
                                <w:sz w:val="18"/>
                                <w:szCs w:val="20"/>
                              </w:rPr>
                              <w:t xml:space="preserve">  n</w:t>
                            </w:r>
                            <w:proofErr w:type="gramEnd"/>
                            <w:r w:rsidR="000C777A">
                              <w:rPr>
                                <w:rFonts w:ascii="Arial" w:hAnsi="Arial" w:cs="Arial"/>
                                <w:color w:val="000000" w:themeColor="text1"/>
                                <w:sz w:val="18"/>
                                <w:szCs w:val="20"/>
                              </w:rPr>
                              <w:t>=</w:t>
                            </w:r>
                            <w:r>
                              <w:rPr>
                                <w:rFonts w:ascii="Arial" w:hAnsi="Arial" w:cs="Arial"/>
                                <w:color w:val="000000" w:themeColor="text1"/>
                                <w:sz w:val="18"/>
                                <w:szCs w:val="20"/>
                              </w:rPr>
                              <w:t xml:space="preserve"> </w:t>
                            </w:r>
                            <w:r w:rsidR="00B8225F">
                              <w:rPr>
                                <w:rFonts w:ascii="Arial" w:hAnsi="Arial" w:cs="Arial"/>
                                <w:color w:val="000000" w:themeColor="text1"/>
                                <w:sz w:val="18"/>
                                <w:szCs w:val="20"/>
                              </w:rPr>
                              <w:t>28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305407" id="Rectangle 1" o:spid="_x0000_s1028" style="position:absolute;margin-left:44.05pt;margin-top:6.05pt;width:148.6pt;height:9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" filled="f" strokecolor="black [3213]" strokeweight="1pt">
                <v:textbox>
                  <w:txbxContent>
                    <w:p w14:paraId="7A9498F2" w14:textId="5163A16A"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identified</w:t>
                      </w:r>
                      <w:r w:rsidR="00B8225F">
                        <w:rPr>
                          <w:rFonts w:ascii="Arial" w:hAnsi="Arial" w:cs="Arial"/>
                          <w:color w:val="000000" w:themeColor="text1"/>
                          <w:sz w:val="18"/>
                          <w:szCs w:val="20"/>
                        </w:rPr>
                        <w:t xml:space="preserve"> with filter</w:t>
                      </w:r>
                      <w:r w:rsidR="00741376">
                        <w:rPr>
                          <w:rFonts w:ascii="Arial" w:hAnsi="Arial" w:cs="Arial"/>
                          <w:color w:val="000000" w:themeColor="text1"/>
                          <w:sz w:val="18"/>
                          <w:szCs w:val="20"/>
                        </w:rPr>
                        <w:t xml:space="preserve">s: </w:t>
                      </w:r>
                      <w:r w:rsidR="00B8225F">
                        <w:rPr>
                          <w:rFonts w:ascii="Arial" w:hAnsi="Arial" w:cs="Arial"/>
                          <w:color w:val="000000" w:themeColor="text1"/>
                          <w:sz w:val="18"/>
                          <w:szCs w:val="20"/>
                        </w:rPr>
                        <w:t>years 2000 to 2021</w:t>
                      </w:r>
                      <w:r w:rsidR="00741376">
                        <w:rPr>
                          <w:rFonts w:ascii="Arial" w:hAnsi="Arial" w:cs="Arial"/>
                          <w:color w:val="000000" w:themeColor="text1"/>
                          <w:sz w:val="18"/>
                          <w:szCs w:val="20"/>
                        </w:rPr>
                        <w:t xml:space="preserve">, search terms immigrant AND Canada AND cervical cancer </w:t>
                      </w:r>
                      <w:proofErr w:type="gramStart"/>
                      <w:r w:rsidR="00741376">
                        <w:rPr>
                          <w:rFonts w:ascii="Arial" w:hAnsi="Arial" w:cs="Arial"/>
                          <w:color w:val="000000" w:themeColor="text1"/>
                          <w:sz w:val="18"/>
                          <w:szCs w:val="20"/>
                        </w:rPr>
                        <w:t xml:space="preserve">screening </w:t>
                      </w:r>
                      <w:r>
                        <w:rPr>
                          <w:rFonts w:ascii="Arial" w:hAnsi="Arial" w:cs="Arial"/>
                          <w:color w:val="000000" w:themeColor="text1"/>
                          <w:sz w:val="18"/>
                          <w:szCs w:val="20"/>
                        </w:rPr>
                        <w:t>:</w:t>
                      </w:r>
                      <w:proofErr w:type="gramEnd"/>
                    </w:p>
                    <w:p w14:paraId="31BC75D3" w14:textId="0A7EA399" w:rsidR="002175C7" w:rsidRDefault="004A2CCD" w:rsidP="002175C7">
                      <w:pPr>
                        <w:ind w:left="284"/>
                        <w:rPr>
                          <w:rFonts w:ascii="Arial" w:hAnsi="Arial" w:cs="Arial"/>
                          <w:color w:val="000000" w:themeColor="text1"/>
                          <w:sz w:val="18"/>
                          <w:szCs w:val="20"/>
                        </w:rPr>
                      </w:pPr>
                      <w:proofErr w:type="gramStart"/>
                      <w:r>
                        <w:rPr>
                          <w:rFonts w:ascii="Arial" w:hAnsi="Arial" w:cs="Arial"/>
                          <w:color w:val="000000" w:themeColor="text1"/>
                          <w:sz w:val="18"/>
                          <w:szCs w:val="20"/>
                        </w:rPr>
                        <w:t>PubMed</w:t>
                      </w:r>
                      <w:r w:rsidR="002175C7">
                        <w:rPr>
                          <w:rFonts w:ascii="Arial" w:hAnsi="Arial" w:cs="Arial"/>
                          <w:color w:val="000000" w:themeColor="text1"/>
                          <w:sz w:val="18"/>
                          <w:szCs w:val="20"/>
                        </w:rPr>
                        <w:t xml:space="preserve"> </w:t>
                      </w:r>
                      <w:r w:rsidR="000C777A">
                        <w:rPr>
                          <w:rFonts w:ascii="Arial" w:hAnsi="Arial" w:cs="Arial"/>
                          <w:color w:val="000000" w:themeColor="text1"/>
                          <w:sz w:val="18"/>
                          <w:szCs w:val="20"/>
                        </w:rPr>
                        <w:t xml:space="preserve"> n</w:t>
                      </w:r>
                      <w:proofErr w:type="gramEnd"/>
                      <w:r w:rsidR="000C777A">
                        <w:rPr>
                          <w:rFonts w:ascii="Arial" w:hAnsi="Arial" w:cs="Arial"/>
                          <w:color w:val="000000" w:themeColor="text1"/>
                          <w:sz w:val="18"/>
                          <w:szCs w:val="20"/>
                        </w:rPr>
                        <w:t>=</w:t>
                      </w:r>
                      <w:r>
                        <w:rPr>
                          <w:rFonts w:ascii="Arial" w:hAnsi="Arial" w:cs="Arial"/>
                          <w:color w:val="000000" w:themeColor="text1"/>
                          <w:sz w:val="18"/>
                          <w:szCs w:val="20"/>
                        </w:rPr>
                        <w:t>51</w:t>
                      </w:r>
                      <w:r w:rsidR="002175C7">
                        <w:rPr>
                          <w:rFonts w:ascii="Arial" w:hAnsi="Arial" w:cs="Arial"/>
                          <w:color w:val="000000" w:themeColor="text1"/>
                          <w:sz w:val="18"/>
                          <w:szCs w:val="20"/>
                        </w:rPr>
                        <w:t xml:space="preserve"> </w:t>
                      </w:r>
                    </w:p>
                    <w:p w14:paraId="2600E783" w14:textId="5F0629CE" w:rsidR="002175C7" w:rsidRDefault="004A2CCD" w:rsidP="002175C7">
                      <w:pPr>
                        <w:ind w:left="284"/>
                        <w:rPr>
                          <w:rFonts w:ascii="Arial" w:hAnsi="Arial" w:cs="Arial"/>
                          <w:color w:val="000000" w:themeColor="text1"/>
                          <w:sz w:val="18"/>
                          <w:szCs w:val="20"/>
                        </w:rPr>
                      </w:pPr>
                      <w:proofErr w:type="gramStart"/>
                      <w:r>
                        <w:rPr>
                          <w:rFonts w:ascii="Arial" w:hAnsi="Arial" w:cs="Arial"/>
                          <w:color w:val="000000" w:themeColor="text1"/>
                          <w:sz w:val="18"/>
                          <w:szCs w:val="20"/>
                        </w:rPr>
                        <w:t>Scopus</w:t>
                      </w:r>
                      <w:r w:rsidR="002175C7">
                        <w:rPr>
                          <w:rFonts w:ascii="Arial" w:hAnsi="Arial" w:cs="Arial"/>
                          <w:color w:val="000000" w:themeColor="text1"/>
                          <w:sz w:val="18"/>
                          <w:szCs w:val="20"/>
                        </w:rPr>
                        <w:t xml:space="preserve"> </w:t>
                      </w:r>
                      <w:r w:rsidR="000C777A">
                        <w:rPr>
                          <w:rFonts w:ascii="Arial" w:hAnsi="Arial" w:cs="Arial"/>
                          <w:color w:val="000000" w:themeColor="text1"/>
                          <w:sz w:val="18"/>
                          <w:szCs w:val="20"/>
                        </w:rPr>
                        <w:t xml:space="preserve"> n</w:t>
                      </w:r>
                      <w:proofErr w:type="gramEnd"/>
                      <w:r w:rsidR="000C777A">
                        <w:rPr>
                          <w:rFonts w:ascii="Arial" w:hAnsi="Arial" w:cs="Arial"/>
                          <w:color w:val="000000" w:themeColor="text1"/>
                          <w:sz w:val="18"/>
                          <w:szCs w:val="20"/>
                        </w:rPr>
                        <w:t>=</w:t>
                      </w:r>
                      <w:r w:rsidR="005D43C2">
                        <w:rPr>
                          <w:rFonts w:ascii="Arial" w:hAnsi="Arial" w:cs="Arial"/>
                          <w:color w:val="000000" w:themeColor="text1"/>
                          <w:sz w:val="18"/>
                          <w:szCs w:val="20"/>
                        </w:rPr>
                        <w:t>51</w:t>
                      </w:r>
                    </w:p>
                    <w:p w14:paraId="21C40E29" w14:textId="7E54BC64" w:rsidR="005D43C2" w:rsidRPr="00560609" w:rsidRDefault="005D43C2" w:rsidP="002175C7">
                      <w:pPr>
                        <w:ind w:left="284"/>
                        <w:rPr>
                          <w:rFonts w:ascii="Arial" w:hAnsi="Arial" w:cs="Arial"/>
                          <w:color w:val="000000" w:themeColor="text1"/>
                          <w:sz w:val="18"/>
                          <w:szCs w:val="20"/>
                        </w:rPr>
                      </w:pPr>
                      <w:proofErr w:type="gramStart"/>
                      <w:r>
                        <w:rPr>
                          <w:rFonts w:ascii="Arial" w:hAnsi="Arial" w:cs="Arial"/>
                          <w:color w:val="000000" w:themeColor="text1"/>
                          <w:sz w:val="18"/>
                          <w:szCs w:val="20"/>
                        </w:rPr>
                        <w:t>CINAHL</w:t>
                      </w:r>
                      <w:r w:rsidR="000C777A">
                        <w:rPr>
                          <w:rFonts w:ascii="Arial" w:hAnsi="Arial" w:cs="Arial"/>
                          <w:color w:val="000000" w:themeColor="text1"/>
                          <w:sz w:val="18"/>
                          <w:szCs w:val="20"/>
                        </w:rPr>
                        <w:t xml:space="preserve">  n</w:t>
                      </w:r>
                      <w:proofErr w:type="gramEnd"/>
                      <w:r w:rsidR="000C777A">
                        <w:rPr>
                          <w:rFonts w:ascii="Arial" w:hAnsi="Arial" w:cs="Arial"/>
                          <w:color w:val="000000" w:themeColor="text1"/>
                          <w:sz w:val="18"/>
                          <w:szCs w:val="20"/>
                        </w:rPr>
                        <w:t>=</w:t>
                      </w:r>
                      <w:r>
                        <w:rPr>
                          <w:rFonts w:ascii="Arial" w:hAnsi="Arial" w:cs="Arial"/>
                          <w:color w:val="000000" w:themeColor="text1"/>
                          <w:sz w:val="18"/>
                          <w:szCs w:val="20"/>
                        </w:rPr>
                        <w:t xml:space="preserve"> </w:t>
                      </w:r>
                      <w:r w:rsidR="00B8225F">
                        <w:rPr>
                          <w:rFonts w:ascii="Arial" w:hAnsi="Arial" w:cs="Arial"/>
                          <w:color w:val="000000" w:themeColor="text1"/>
                          <w:sz w:val="18"/>
                          <w:szCs w:val="20"/>
                        </w:rPr>
                        <w:t>28</w:t>
                      </w:r>
                    </w:p>
                  </w:txbxContent>
                </v:textbox>
              </v:rect>
            </w:pict>
          </mc:Fallback>
        </mc:AlternateContent>
      </w:r>
    </w:p>
    <w:p w14:paraId="2269A262" w14:textId="77777777" w:rsidR="002175C7" w:rsidRDefault="002175C7" w:rsidP="002175C7"/>
    <w:p w14:paraId="49874FF5" w14:textId="77777777" w:rsidR="002175C7" w:rsidRDefault="002175C7" w:rsidP="002175C7">
      <w:r>
        <w:rPr>
          <w:noProof/>
        </w:rPr>
        <mc:AlternateContent>
          <mc:Choice Requires="wps">
            <w:drawing>
              <wp:anchor distT="0" distB="0" distL="114300" distR="114300" simplePos="0" relativeHeight="251673600" behindDoc="0" locked="0" layoutInCell="1" allowOverlap="1" wp14:anchorId="5136DACF" wp14:editId="407525B8">
                <wp:simplePos x="0" y="0"/>
                <wp:positionH relativeFrom="column">
                  <wp:posOffset>-403543</wp:posOffset>
                </wp:positionH>
                <wp:positionV relativeFrom="paragraph">
                  <wp:posOffset>222567</wp:posOffset>
                </wp:positionV>
                <wp:extent cx="1276985" cy="262890"/>
                <wp:effectExtent l="0" t="7302" r="11112" b="11113"/>
                <wp:wrapNone/>
                <wp:docPr id="31" name="Flowchart: Alternate Process 31"/>
                <wp:cNvGraphicFramePr/>
                <a:graphic xmlns:a="http://schemas.openxmlformats.org/drawingml/2006/main">
                  <a:graphicData uri="http://schemas.microsoft.com/office/word/2010/wordprocessingShape">
                    <wps:wsp>
                      <wps:cNvSpPr/>
                      <wps:spPr>
                        <a:xfrm rot="16200000">
                          <a:off x="0" y="0"/>
                          <a:ext cx="1276985"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1DC9310C" w14:textId="77777777" w:rsidR="002175C7" w:rsidRPr="001502CF" w:rsidRDefault="002175C7" w:rsidP="002175C7">
                            <w:pPr>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36DACF" id="Flowchart: Alternate Process 31" o:spid="_x0000_s1029" type="#_x0000_t176" style="position:absolute;margin-left:-31.8pt;margin-top:17.5pt;width:100.55pt;height:20.7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" fillcolor="#9cc2e5 [1944]" strokecolor="black [3213]" strokeweight="1pt">
                <v:textbox>
                  <w:txbxContent>
                    <w:p w14:paraId="1DC9310C" w14:textId="77777777" w:rsidR="002175C7" w:rsidRPr="001502CF" w:rsidRDefault="002175C7" w:rsidP="002175C7">
                      <w:pPr>
                        <w:jc w:val="center"/>
                        <w:rPr>
                          <w:rFonts w:ascii="Arial" w:hAnsi="Arial" w:cs="Arial"/>
                          <w:b/>
                          <w:color w:val="000000" w:themeColor="text1"/>
                          <w:sz w:val="18"/>
                          <w:szCs w:val="18"/>
                        </w:rPr>
                      </w:pPr>
                      <w:r w:rsidRPr="001502CF">
                        <w:rPr>
                          <w:rFonts w:ascii="Arial" w:hAnsi="Arial" w:cs="Arial"/>
                          <w:b/>
                          <w:color w:val="000000" w:themeColor="text1"/>
                          <w:sz w:val="18"/>
                          <w:szCs w:val="18"/>
                        </w:rPr>
                        <w:t>Identification</w:t>
                      </w:r>
                    </w:p>
                  </w:txbxContent>
                </v:textbox>
              </v:shape>
            </w:pict>
          </mc:Fallback>
        </mc:AlternateContent>
      </w:r>
    </w:p>
    <w:p w14:paraId="67135958" w14:textId="77777777" w:rsidR="002175C7" w:rsidRDefault="002175C7" w:rsidP="002175C7"/>
    <w:p w14:paraId="6C578206" w14:textId="77777777" w:rsidR="002175C7" w:rsidRDefault="002175C7" w:rsidP="002175C7">
      <w:r>
        <w:rPr>
          <w:noProof/>
        </w:rPr>
        <mc:AlternateContent>
          <mc:Choice Requires="wps">
            <w:drawing>
              <wp:anchor distT="0" distB="0" distL="114300" distR="114300" simplePos="0" relativeHeight="251668480" behindDoc="0" locked="0" layoutInCell="1" allowOverlap="1" wp14:anchorId="6934DA9C" wp14:editId="2BB3798D">
                <wp:simplePos x="0" y="0"/>
                <wp:positionH relativeFrom="column">
                  <wp:posOffset>2454250</wp:posOffset>
                </wp:positionH>
                <wp:positionV relativeFrom="paragraph">
                  <wp:posOffset>9550</wp:posOffset>
                </wp:positionV>
                <wp:extent cx="563270" cy="0"/>
                <wp:effectExtent l="0" t="76200" r="27305" b="95250"/>
                <wp:wrapNone/>
                <wp:docPr id="14" name="Straight Arrow Connector 14"/>
                <wp:cNvGraphicFramePr/>
                <a:graphic xmlns:a="http://schemas.openxmlformats.org/drawingml/2006/main">
                  <a:graphicData uri="http://schemas.microsoft.com/office/word/2010/wordprocessingShape">
                    <wps:wsp>
                      <wps:cNvCnPr/>
                      <wps:spPr>
                        <a:xfrm>
                          <a:off x="0" y="0"/>
                          <a:ext cx="5632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97EE0B7" id="_x0000_t32" coordsize="21600,21600" o:spt="32" o:oned="t" path="m,l21600,21600e" filled="f">
                <v:path arrowok="t" fillok="f" o:connecttype="none"/>
                <o:lock v:ext="edit" shapetype="t"/>
              </v:shapetype>
              <v:shape id="Straight Arrow Connector 14" o:spid="_x0000_s1026" type="#_x0000_t32" style="position:absolute;margin-left:193.25pt;margin-top:.75pt;width:44.3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" strokecolor="black [3213]" strokeweight=".5pt">
                <v:stroke endarrow="block" joinstyle="miter"/>
              </v:shape>
            </w:pict>
          </mc:Fallback>
        </mc:AlternateContent>
      </w:r>
    </w:p>
    <w:p w14:paraId="74240016" w14:textId="77777777" w:rsidR="002175C7" w:rsidRDefault="002175C7" w:rsidP="002175C7"/>
    <w:p w14:paraId="24243904" w14:textId="77777777" w:rsidR="002175C7" w:rsidRDefault="002175C7" w:rsidP="002175C7"/>
    <w:p w14:paraId="1CAC0D05" w14:textId="77777777" w:rsidR="002175C7" w:rsidRDefault="002175C7" w:rsidP="002175C7">
      <w:r>
        <w:rPr>
          <w:noProof/>
        </w:rPr>
        <mc:AlternateContent>
          <mc:Choice Requires="wps">
            <w:drawing>
              <wp:anchor distT="0" distB="0" distL="114300" distR="114300" simplePos="0" relativeHeight="251676672" behindDoc="0" locked="0" layoutInCell="1" allowOverlap="1" wp14:anchorId="1F4AD8C3" wp14:editId="156A6FB5">
                <wp:simplePos x="0" y="0"/>
                <wp:positionH relativeFrom="column">
                  <wp:posOffset>1400175</wp:posOffset>
                </wp:positionH>
                <wp:positionV relativeFrom="paragraph">
                  <wp:posOffset>128905</wp:posOffset>
                </wp:positionV>
                <wp:extent cx="0" cy="281305"/>
                <wp:effectExtent l="76200" t="0" r="57150" b="61595"/>
                <wp:wrapNone/>
                <wp:docPr id="27" name="Straight Arrow Connector 27"/>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9AFBD73" id="Straight Arrow Connector 27" o:spid="_x0000_s1026" type="#_x0000_t32" style="position:absolute;margin-left:110.25pt;margin-top:10.15pt;width:0;height:22.1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" strokecolor="black [3213]" strokeweight=".5pt">
                <v:stroke endarrow="block" joinstyle="miter"/>
              </v:shape>
            </w:pict>
          </mc:Fallback>
        </mc:AlternateContent>
      </w:r>
    </w:p>
    <w:p w14:paraId="0F7C45FF" w14:textId="599F5BD6" w:rsidR="002175C7" w:rsidRDefault="00273E0C" w:rsidP="002175C7">
      <w:r>
        <w:rPr>
          <w:noProof/>
        </w:rPr>
        <mc:AlternateContent>
          <mc:Choice Requires="wps">
            <w:drawing>
              <wp:anchor distT="0" distB="0" distL="114300" distR="114300" simplePos="0" relativeHeight="251680768" behindDoc="0" locked="0" layoutInCell="1" allowOverlap="1" wp14:anchorId="368EDC8F" wp14:editId="42B618BA">
                <wp:simplePos x="0" y="0"/>
                <wp:positionH relativeFrom="column">
                  <wp:posOffset>4251669</wp:posOffset>
                </wp:positionH>
                <wp:positionV relativeFrom="paragraph">
                  <wp:posOffset>95424</wp:posOffset>
                </wp:positionV>
                <wp:extent cx="1799545" cy="803732"/>
                <wp:effectExtent l="0" t="0" r="10795" b="15875"/>
                <wp:wrapNone/>
                <wp:docPr id="7" name="Rectangle 7"/>
                <wp:cNvGraphicFramePr/>
                <a:graphic xmlns:a="http://schemas.openxmlformats.org/drawingml/2006/main">
                  <a:graphicData uri="http://schemas.microsoft.com/office/word/2010/wordprocessingShape">
                    <wps:wsp>
                      <wps:cNvSpPr/>
                      <wps:spPr>
                        <a:xfrm>
                          <a:off x="0" y="0"/>
                          <a:ext cx="1799545" cy="80373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4D4353E" w14:textId="3C428400" w:rsidR="00273E0C" w:rsidRPr="00273E0C" w:rsidRDefault="00273E0C" w:rsidP="00273E0C">
                            <w:pPr>
                              <w:rPr>
                                <w:rFonts w:ascii="Arial" w:hAnsi="Arial" w:cs="Arial"/>
                                <w:sz w:val="18"/>
                                <w:szCs w:val="18"/>
                                <w:lang w:val="en-US"/>
                              </w:rPr>
                            </w:pPr>
                            <w:r>
                              <w:rPr>
                                <w:rFonts w:ascii="Arial" w:hAnsi="Arial" w:cs="Arial"/>
                                <w:sz w:val="18"/>
                                <w:szCs w:val="18"/>
                                <w:lang w:val="en-US"/>
                              </w:rPr>
                              <w:t>Articles excluded based on relevance o</w:t>
                            </w:r>
                            <w:r w:rsidR="00987ED4">
                              <w:rPr>
                                <w:rFonts w:ascii="Arial" w:hAnsi="Arial" w:cs="Arial"/>
                                <w:sz w:val="18"/>
                                <w:szCs w:val="18"/>
                                <w:lang w:val="en-US"/>
                              </w:rPr>
                              <w:t>f title to research question.  Inclusion criteria:  immigrant women, Canada, cervical cancer screening</w:t>
                            </w:r>
                            <w:r w:rsidR="002B4CD7">
                              <w:rPr>
                                <w:rFonts w:ascii="Arial" w:hAnsi="Arial" w:cs="Arial"/>
                                <w:sz w:val="18"/>
                                <w:szCs w:val="18"/>
                                <w:lang w:val="en-US"/>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8EDC8F" id="Rectangle 7" o:spid="_x0000_s1030" style="position:absolute;margin-left:334.8pt;margin-top:7.5pt;width:141.7pt;height:63.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" fillcolor="white [3201]" strokecolor="black [3213]" strokeweight="1pt">
                <v:textbox>
                  <w:txbxContent>
                    <w:p w14:paraId="04D4353E" w14:textId="3C428400" w:rsidR="00273E0C" w:rsidRPr="00273E0C" w:rsidRDefault="00273E0C" w:rsidP="00273E0C">
                      <w:pPr>
                        <w:rPr>
                          <w:rFonts w:ascii="Arial" w:hAnsi="Arial" w:cs="Arial"/>
                          <w:sz w:val="18"/>
                          <w:szCs w:val="18"/>
                          <w:lang w:val="en-US"/>
                        </w:rPr>
                      </w:pPr>
                      <w:r>
                        <w:rPr>
                          <w:rFonts w:ascii="Arial" w:hAnsi="Arial" w:cs="Arial"/>
                          <w:sz w:val="18"/>
                          <w:szCs w:val="18"/>
                          <w:lang w:val="en-US"/>
                        </w:rPr>
                        <w:t>Articles excluded based on relevance o</w:t>
                      </w:r>
                      <w:r w:rsidR="00987ED4">
                        <w:rPr>
                          <w:rFonts w:ascii="Arial" w:hAnsi="Arial" w:cs="Arial"/>
                          <w:sz w:val="18"/>
                          <w:szCs w:val="18"/>
                          <w:lang w:val="en-US"/>
                        </w:rPr>
                        <w:t>f title to research question.  Inclusion criteria:  immigrant women, Canada, cervical cancer screening</w:t>
                      </w:r>
                      <w:r w:rsidR="002B4CD7">
                        <w:rPr>
                          <w:rFonts w:ascii="Arial" w:hAnsi="Arial" w:cs="Arial"/>
                          <w:sz w:val="18"/>
                          <w:szCs w:val="18"/>
                          <w:lang w:val="en-US"/>
                        </w:rPr>
                        <w:t>.</w:t>
                      </w:r>
                    </w:p>
                  </w:txbxContent>
                </v:textbox>
              </v:rect>
            </w:pict>
          </mc:Fallback>
        </mc:AlternateContent>
      </w:r>
    </w:p>
    <w:p w14:paraId="2D95FE90" w14:textId="690400CB" w:rsidR="002175C7" w:rsidRDefault="000756DE" w:rsidP="002175C7">
      <w:r>
        <w:rPr>
          <w:noProof/>
        </w:rPr>
        <mc:AlternateContent>
          <mc:Choice Requires="wps">
            <w:drawing>
              <wp:anchor distT="0" distB="0" distL="114300" distR="114300" simplePos="0" relativeHeight="251662336" behindDoc="0" locked="0" layoutInCell="1" allowOverlap="1" wp14:anchorId="0F4C09C6" wp14:editId="114A158F">
                <wp:simplePos x="0" y="0"/>
                <wp:positionH relativeFrom="column">
                  <wp:posOffset>3046059</wp:posOffset>
                </wp:positionH>
                <wp:positionV relativeFrom="paragraph">
                  <wp:posOffset>76038</wp:posOffset>
                </wp:positionV>
                <wp:extent cx="803740" cy="526415"/>
                <wp:effectExtent l="0" t="0" r="15875" b="26035"/>
                <wp:wrapNone/>
                <wp:docPr id="4" name="Rectangle 4"/>
                <wp:cNvGraphicFramePr/>
                <a:graphic xmlns:a="http://schemas.openxmlformats.org/drawingml/2006/main">
                  <a:graphicData uri="http://schemas.microsoft.com/office/word/2010/wordprocessingShape">
                    <wps:wsp>
                      <wps:cNvSpPr/>
                      <wps:spPr>
                        <a:xfrm>
                          <a:off x="0" y="0"/>
                          <a:ext cx="803740" cy="5264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506945" w14:textId="384BB33F"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excluded</w:t>
                            </w:r>
                          </w:p>
                          <w:p w14:paraId="4EE36D0F" w14:textId="3ED5CFB0"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6B50C1">
                              <w:rPr>
                                <w:rFonts w:ascii="Arial" w:hAnsi="Arial" w:cs="Arial"/>
                                <w:color w:val="000000" w:themeColor="text1"/>
                                <w:sz w:val="18"/>
                                <w:szCs w:val="20"/>
                              </w:rPr>
                              <w:t>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4C09C6" id="Rectangle 4" o:spid="_x0000_s1031" style="position:absolute;margin-left:239.85pt;margin-top:6pt;width:63.3pt;height:41.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" filled="f" strokecolor="black [3213]" strokeweight="1pt">
                <v:textbox>
                  <w:txbxContent>
                    <w:p w14:paraId="53506945" w14:textId="384BB33F"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Records</w:t>
                      </w:r>
                      <w:r>
                        <w:rPr>
                          <w:rFonts w:ascii="Arial" w:hAnsi="Arial" w:cs="Arial"/>
                          <w:color w:val="000000" w:themeColor="text1"/>
                          <w:sz w:val="18"/>
                          <w:szCs w:val="20"/>
                        </w:rPr>
                        <w:t xml:space="preserve"> excluded</w:t>
                      </w:r>
                    </w:p>
                    <w:p w14:paraId="4EE36D0F" w14:textId="3ED5CFB0"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6B50C1">
                        <w:rPr>
                          <w:rFonts w:ascii="Arial" w:hAnsi="Arial" w:cs="Arial"/>
                          <w:color w:val="000000" w:themeColor="text1"/>
                          <w:sz w:val="18"/>
                          <w:szCs w:val="20"/>
                        </w:rPr>
                        <w:t>52</w:t>
                      </w:r>
                    </w:p>
                  </w:txbxContent>
                </v:textbox>
              </v:rect>
            </w:pict>
          </mc:Fallback>
        </mc:AlternateContent>
      </w:r>
      <w:r w:rsidR="002175C7">
        <w:rPr>
          <w:noProof/>
        </w:rPr>
        <mc:AlternateContent>
          <mc:Choice Requires="wps">
            <w:drawing>
              <wp:anchor distT="0" distB="0" distL="114300" distR="114300" simplePos="0" relativeHeight="251669504" behindDoc="0" locked="0" layoutInCell="1" allowOverlap="1" wp14:anchorId="2F4C3571" wp14:editId="19AAFCDB">
                <wp:simplePos x="0" y="0"/>
                <wp:positionH relativeFrom="column">
                  <wp:posOffset>2453640</wp:posOffset>
                </wp:positionH>
                <wp:positionV relativeFrom="paragraph">
                  <wp:posOffset>328295</wp:posOffset>
                </wp:positionV>
                <wp:extent cx="563245" cy="0"/>
                <wp:effectExtent l="0" t="76200" r="27305" b="95250"/>
                <wp:wrapNone/>
                <wp:docPr id="15" name="Straight Arrow Connector 15"/>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ADEA4E2" id="Straight Arrow Connector 15" o:spid="_x0000_s1026" type="#_x0000_t32" style="position:absolute;margin-left:193.2pt;margin-top:25.85pt;width:44.3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" strokecolor="black [3213]" strokeweight=".5pt">
                <v:stroke endarrow="block" joinstyle="miter"/>
              </v:shape>
            </w:pict>
          </mc:Fallback>
        </mc:AlternateContent>
      </w:r>
      <w:r w:rsidR="002175C7">
        <w:rPr>
          <w:noProof/>
        </w:rPr>
        <mc:AlternateContent>
          <mc:Choice Requires="wps">
            <w:drawing>
              <wp:anchor distT="0" distB="0" distL="114300" distR="114300" simplePos="0" relativeHeight="251661312" behindDoc="0" locked="0" layoutInCell="1" allowOverlap="1" wp14:anchorId="4FB31801" wp14:editId="3C091337">
                <wp:simplePos x="0" y="0"/>
                <wp:positionH relativeFrom="column">
                  <wp:posOffset>559435</wp:posOffset>
                </wp:positionH>
                <wp:positionV relativeFrom="paragraph">
                  <wp:posOffset>74930</wp:posOffset>
                </wp:positionV>
                <wp:extent cx="1887220" cy="526415"/>
                <wp:effectExtent l="0" t="0" r="17780" b="26035"/>
                <wp:wrapNone/>
                <wp:docPr id="3" name="Rectangle 3"/>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77C802" w14:textId="619A303A" w:rsidR="002175C7" w:rsidRDefault="00516360" w:rsidP="002175C7">
                            <w:pPr>
                              <w:rPr>
                                <w:rFonts w:ascii="Arial" w:hAnsi="Arial" w:cs="Arial"/>
                                <w:color w:val="000000" w:themeColor="text1"/>
                                <w:sz w:val="18"/>
                                <w:szCs w:val="20"/>
                              </w:rPr>
                            </w:pPr>
                            <w:r>
                              <w:rPr>
                                <w:rFonts w:ascii="Arial" w:hAnsi="Arial" w:cs="Arial"/>
                                <w:color w:val="000000" w:themeColor="text1"/>
                                <w:sz w:val="18"/>
                                <w:szCs w:val="20"/>
                              </w:rPr>
                              <w:t>Article</w:t>
                            </w:r>
                            <w:r w:rsidR="002175C7">
                              <w:rPr>
                                <w:rFonts w:ascii="Arial" w:hAnsi="Arial" w:cs="Arial"/>
                                <w:color w:val="000000" w:themeColor="text1"/>
                                <w:sz w:val="18"/>
                                <w:szCs w:val="20"/>
                              </w:rPr>
                              <w:t xml:space="preserve"> </w:t>
                            </w:r>
                            <w:r w:rsidR="00CF03F9">
                              <w:rPr>
                                <w:rFonts w:ascii="Arial" w:hAnsi="Arial" w:cs="Arial"/>
                                <w:color w:val="000000" w:themeColor="text1"/>
                                <w:sz w:val="18"/>
                                <w:szCs w:val="20"/>
                              </w:rPr>
                              <w:t xml:space="preserve">titles </w:t>
                            </w:r>
                            <w:r w:rsidR="002175C7">
                              <w:rPr>
                                <w:rFonts w:ascii="Arial" w:hAnsi="Arial" w:cs="Arial"/>
                                <w:color w:val="000000" w:themeColor="text1"/>
                                <w:sz w:val="18"/>
                                <w:szCs w:val="20"/>
                              </w:rPr>
                              <w:t>screened</w:t>
                            </w:r>
                          </w:p>
                          <w:p w14:paraId="7540BD1B" w14:textId="0F6683AF"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0C777A">
                              <w:rPr>
                                <w:rFonts w:ascii="Arial" w:hAnsi="Arial" w:cs="Arial"/>
                                <w:color w:val="000000" w:themeColor="text1"/>
                                <w:sz w:val="18"/>
                                <w:szCs w:val="20"/>
                              </w:rPr>
                              <w:t>70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B31801" id="Rectangle 3" o:spid="_x0000_s1032" style="position:absolute;margin-left:44.05pt;margin-top:5.9pt;width:148.6pt;height:4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" filled="f" strokecolor="black [3213]" strokeweight="1pt">
                <v:textbox>
                  <w:txbxContent>
                    <w:p w14:paraId="1377C802" w14:textId="619A303A" w:rsidR="002175C7" w:rsidRDefault="00516360" w:rsidP="002175C7">
                      <w:pPr>
                        <w:rPr>
                          <w:rFonts w:ascii="Arial" w:hAnsi="Arial" w:cs="Arial"/>
                          <w:color w:val="000000" w:themeColor="text1"/>
                          <w:sz w:val="18"/>
                          <w:szCs w:val="20"/>
                        </w:rPr>
                      </w:pPr>
                      <w:r>
                        <w:rPr>
                          <w:rFonts w:ascii="Arial" w:hAnsi="Arial" w:cs="Arial"/>
                          <w:color w:val="000000" w:themeColor="text1"/>
                          <w:sz w:val="18"/>
                          <w:szCs w:val="20"/>
                        </w:rPr>
                        <w:t>Article</w:t>
                      </w:r>
                      <w:r w:rsidR="002175C7">
                        <w:rPr>
                          <w:rFonts w:ascii="Arial" w:hAnsi="Arial" w:cs="Arial"/>
                          <w:color w:val="000000" w:themeColor="text1"/>
                          <w:sz w:val="18"/>
                          <w:szCs w:val="20"/>
                        </w:rPr>
                        <w:t xml:space="preserve"> </w:t>
                      </w:r>
                      <w:r w:rsidR="00CF03F9">
                        <w:rPr>
                          <w:rFonts w:ascii="Arial" w:hAnsi="Arial" w:cs="Arial"/>
                          <w:color w:val="000000" w:themeColor="text1"/>
                          <w:sz w:val="18"/>
                          <w:szCs w:val="20"/>
                        </w:rPr>
                        <w:t xml:space="preserve">titles </w:t>
                      </w:r>
                      <w:r w:rsidR="002175C7">
                        <w:rPr>
                          <w:rFonts w:ascii="Arial" w:hAnsi="Arial" w:cs="Arial"/>
                          <w:color w:val="000000" w:themeColor="text1"/>
                          <w:sz w:val="18"/>
                          <w:szCs w:val="20"/>
                        </w:rPr>
                        <w:t>screened</w:t>
                      </w:r>
                    </w:p>
                    <w:p w14:paraId="7540BD1B" w14:textId="0F6683AF"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0C777A">
                        <w:rPr>
                          <w:rFonts w:ascii="Arial" w:hAnsi="Arial" w:cs="Arial"/>
                          <w:color w:val="000000" w:themeColor="text1"/>
                          <w:sz w:val="18"/>
                          <w:szCs w:val="20"/>
                        </w:rPr>
                        <w:t>70</w:t>
                      </w:r>
                    </w:p>
                  </w:txbxContent>
                </v:textbox>
              </v:rect>
            </w:pict>
          </mc:Fallback>
        </mc:AlternateContent>
      </w:r>
    </w:p>
    <w:p w14:paraId="6E539341" w14:textId="013AF67E" w:rsidR="002175C7" w:rsidRDefault="005368A0" w:rsidP="005368A0">
      <w:pPr>
        <w:tabs>
          <w:tab w:val="left" w:pos="7484"/>
        </w:tabs>
      </w:pPr>
      <w:r>
        <w:tab/>
      </w:r>
    </w:p>
    <w:p w14:paraId="1745269E" w14:textId="77777777" w:rsidR="002175C7" w:rsidRDefault="002175C7" w:rsidP="002175C7"/>
    <w:p w14:paraId="52E73491" w14:textId="77777777" w:rsidR="002175C7" w:rsidRDefault="002175C7" w:rsidP="002175C7">
      <w:r>
        <w:rPr>
          <w:noProof/>
        </w:rPr>
        <mc:AlternateContent>
          <mc:Choice Requires="wps">
            <w:drawing>
              <wp:anchor distT="0" distB="0" distL="114300" distR="114300" simplePos="0" relativeHeight="251677696" behindDoc="0" locked="0" layoutInCell="1" allowOverlap="1" wp14:anchorId="236E135D" wp14:editId="50E9A4A3">
                <wp:simplePos x="0" y="0"/>
                <wp:positionH relativeFrom="column">
                  <wp:posOffset>1400175</wp:posOffset>
                </wp:positionH>
                <wp:positionV relativeFrom="paragraph">
                  <wp:posOffset>99695</wp:posOffset>
                </wp:positionV>
                <wp:extent cx="0" cy="281305"/>
                <wp:effectExtent l="76200" t="0" r="57150" b="61595"/>
                <wp:wrapNone/>
                <wp:docPr id="35" name="Straight Arrow Connector 35"/>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FE7BB9" id="Straight Arrow Connector 35" o:spid="_x0000_s1026" type="#_x0000_t32" style="position:absolute;margin-left:110.25pt;margin-top:7.85pt;width:0;height:22.1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" strokecolor="black [3213]" strokeweight=".5pt">
                <v:stroke endarrow="block" joinstyle="miter"/>
              </v:shape>
            </w:pict>
          </mc:Fallback>
        </mc:AlternateContent>
      </w:r>
    </w:p>
    <w:p w14:paraId="0AD88F39" w14:textId="2B98DCCB" w:rsidR="002175C7" w:rsidRDefault="002B4CD7" w:rsidP="002175C7">
      <w:r>
        <w:rPr>
          <w:noProof/>
        </w:rPr>
        <mc:AlternateContent>
          <mc:Choice Requires="wps">
            <w:drawing>
              <wp:anchor distT="0" distB="0" distL="114300" distR="114300" simplePos="0" relativeHeight="251681792" behindDoc="0" locked="0" layoutInCell="1" allowOverlap="1" wp14:anchorId="6196B58B" wp14:editId="7BD0CED5">
                <wp:simplePos x="0" y="0"/>
                <wp:positionH relativeFrom="column">
                  <wp:posOffset>4280790</wp:posOffset>
                </wp:positionH>
                <wp:positionV relativeFrom="paragraph">
                  <wp:posOffset>151195</wp:posOffset>
                </wp:positionV>
                <wp:extent cx="1769110" cy="774619"/>
                <wp:effectExtent l="0" t="0" r="21590" b="26035"/>
                <wp:wrapNone/>
                <wp:docPr id="10" name="Rectangle 10"/>
                <wp:cNvGraphicFramePr/>
                <a:graphic xmlns:a="http://schemas.openxmlformats.org/drawingml/2006/main">
                  <a:graphicData uri="http://schemas.microsoft.com/office/word/2010/wordprocessingShape">
                    <wps:wsp>
                      <wps:cNvSpPr/>
                      <wps:spPr>
                        <a:xfrm>
                          <a:off x="0" y="0"/>
                          <a:ext cx="1769110" cy="7746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EB9F578" w14:textId="399B182A" w:rsidR="00151ABB" w:rsidRDefault="00151ABB" w:rsidP="00151ABB">
                            <w:r>
                              <w:rPr>
                                <w:rFonts w:ascii="Arial" w:hAnsi="Arial" w:cs="Arial"/>
                                <w:sz w:val="18"/>
                                <w:szCs w:val="18"/>
                                <w:lang w:val="en-US"/>
                              </w:rPr>
                              <w:t xml:space="preserve">Articles </w:t>
                            </w:r>
                            <w:r w:rsidR="007E035C">
                              <w:rPr>
                                <w:rFonts w:ascii="Arial" w:hAnsi="Arial" w:cs="Arial"/>
                                <w:sz w:val="18"/>
                                <w:szCs w:val="18"/>
                                <w:lang w:val="en-US"/>
                              </w:rPr>
                              <w:t>in</w:t>
                            </w:r>
                            <w:r>
                              <w:rPr>
                                <w:rFonts w:ascii="Arial" w:hAnsi="Arial" w:cs="Arial"/>
                                <w:sz w:val="18"/>
                                <w:szCs w:val="18"/>
                                <w:lang w:val="en-US"/>
                              </w:rPr>
                              <w:t xml:space="preserve">cluded based on </w:t>
                            </w:r>
                            <w:r w:rsidR="008F6C3A">
                              <w:rPr>
                                <w:rFonts w:ascii="Arial" w:hAnsi="Arial" w:cs="Arial"/>
                                <w:sz w:val="18"/>
                                <w:szCs w:val="18"/>
                                <w:lang w:val="en-US"/>
                              </w:rPr>
                              <w:t>focus of research to cervical cancer screening only</w:t>
                            </w:r>
                            <w:r w:rsidR="00867FAE">
                              <w:rPr>
                                <w:rFonts w:ascii="Arial" w:hAnsi="Arial" w:cs="Arial"/>
                                <w:sz w:val="18"/>
                                <w:szCs w:val="18"/>
                                <w:lang w:val="en-US"/>
                              </w:rPr>
                              <w:t xml:space="preserve"> and inclusion of immigrants from more than one region</w:t>
                            </w:r>
                            <w:r w:rsidR="002B4CD7">
                              <w:rPr>
                                <w:rFonts w:ascii="Arial" w:hAnsi="Arial" w:cs="Arial"/>
                                <w:sz w:val="18"/>
                                <w:szCs w:val="18"/>
                                <w:lang w:val="en-US"/>
                              </w:rPr>
                              <w:t>.</w:t>
                            </w:r>
                            <w:r w:rsidR="00867FAE">
                              <w:rPr>
                                <w:rFonts w:ascii="Arial" w:hAnsi="Arial" w:cs="Arial"/>
                                <w:sz w:val="18"/>
                                <w:szCs w:val="18"/>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96B58B" id="Rectangle 10" o:spid="_x0000_s1033" style="position:absolute;margin-left:337.05pt;margin-top:11.9pt;width:139.3pt;height:6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" fillcolor="white [3201]" strokecolor="black [3213]" strokeweight="1pt">
                <v:textbox>
                  <w:txbxContent>
                    <w:p w14:paraId="6EB9F578" w14:textId="399B182A" w:rsidR="00151ABB" w:rsidRDefault="00151ABB" w:rsidP="00151ABB">
                      <w:r>
                        <w:rPr>
                          <w:rFonts w:ascii="Arial" w:hAnsi="Arial" w:cs="Arial"/>
                          <w:sz w:val="18"/>
                          <w:szCs w:val="18"/>
                          <w:lang w:val="en-US"/>
                        </w:rPr>
                        <w:t xml:space="preserve">Articles </w:t>
                      </w:r>
                      <w:r w:rsidR="007E035C">
                        <w:rPr>
                          <w:rFonts w:ascii="Arial" w:hAnsi="Arial" w:cs="Arial"/>
                          <w:sz w:val="18"/>
                          <w:szCs w:val="18"/>
                          <w:lang w:val="en-US"/>
                        </w:rPr>
                        <w:t>in</w:t>
                      </w:r>
                      <w:r>
                        <w:rPr>
                          <w:rFonts w:ascii="Arial" w:hAnsi="Arial" w:cs="Arial"/>
                          <w:sz w:val="18"/>
                          <w:szCs w:val="18"/>
                          <w:lang w:val="en-US"/>
                        </w:rPr>
                        <w:t xml:space="preserve">cluded based on </w:t>
                      </w:r>
                      <w:r w:rsidR="008F6C3A">
                        <w:rPr>
                          <w:rFonts w:ascii="Arial" w:hAnsi="Arial" w:cs="Arial"/>
                          <w:sz w:val="18"/>
                          <w:szCs w:val="18"/>
                          <w:lang w:val="en-US"/>
                        </w:rPr>
                        <w:t>focus of research to cervical cancer screening only</w:t>
                      </w:r>
                      <w:r w:rsidR="00867FAE">
                        <w:rPr>
                          <w:rFonts w:ascii="Arial" w:hAnsi="Arial" w:cs="Arial"/>
                          <w:sz w:val="18"/>
                          <w:szCs w:val="18"/>
                          <w:lang w:val="en-US"/>
                        </w:rPr>
                        <w:t xml:space="preserve"> and inclusion of immigrants from more than one region</w:t>
                      </w:r>
                      <w:r w:rsidR="002B4CD7">
                        <w:rPr>
                          <w:rFonts w:ascii="Arial" w:hAnsi="Arial" w:cs="Arial"/>
                          <w:sz w:val="18"/>
                          <w:szCs w:val="18"/>
                          <w:lang w:val="en-US"/>
                        </w:rPr>
                        <w:t>.</w:t>
                      </w:r>
                      <w:r w:rsidR="00867FAE">
                        <w:rPr>
                          <w:rFonts w:ascii="Arial" w:hAnsi="Arial" w:cs="Arial"/>
                          <w:sz w:val="18"/>
                          <w:szCs w:val="18"/>
                          <w:lang w:val="en-US"/>
                        </w:rPr>
                        <w:t xml:space="preserve"> </w:t>
                      </w:r>
                    </w:p>
                  </w:txbxContent>
                </v:textbox>
              </v:rect>
            </w:pict>
          </mc:Fallback>
        </mc:AlternateContent>
      </w:r>
    </w:p>
    <w:p w14:paraId="30FB2A71" w14:textId="6BE42CD5" w:rsidR="002175C7" w:rsidRDefault="000756DE" w:rsidP="002175C7">
      <w:r w:rsidRPr="00560609">
        <w:rPr>
          <w:noProof/>
        </w:rPr>
        <mc:AlternateContent>
          <mc:Choice Requires="wps">
            <w:drawing>
              <wp:anchor distT="0" distB="0" distL="114300" distR="114300" simplePos="0" relativeHeight="251664384" behindDoc="0" locked="0" layoutInCell="1" allowOverlap="1" wp14:anchorId="5040281A" wp14:editId="41A9977F">
                <wp:simplePos x="0" y="0"/>
                <wp:positionH relativeFrom="column">
                  <wp:posOffset>3051883</wp:posOffset>
                </wp:positionH>
                <wp:positionV relativeFrom="paragraph">
                  <wp:posOffset>67743</wp:posOffset>
                </wp:positionV>
                <wp:extent cx="797451" cy="526415"/>
                <wp:effectExtent l="0" t="0" r="22225" b="26035"/>
                <wp:wrapNone/>
                <wp:docPr id="6" name="Rectangle 6"/>
                <wp:cNvGraphicFramePr/>
                <a:graphic xmlns:a="http://schemas.openxmlformats.org/drawingml/2006/main">
                  <a:graphicData uri="http://schemas.microsoft.com/office/word/2010/wordprocessingShape">
                    <wps:wsp>
                      <wps:cNvSpPr/>
                      <wps:spPr>
                        <a:xfrm>
                          <a:off x="0" y="0"/>
                          <a:ext cx="797451" cy="5264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079EE1" w14:textId="77777777"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not retrieved</w:t>
                            </w:r>
                          </w:p>
                          <w:p w14:paraId="2766DBB5" w14:textId="7C38A490"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n =</w:t>
                            </w:r>
                            <w:r w:rsidR="000756DE">
                              <w:rPr>
                                <w:rFonts w:ascii="Arial" w:hAnsi="Arial" w:cs="Arial"/>
                                <w:color w:val="000000" w:themeColor="text1"/>
                                <w:sz w:val="18"/>
                                <w:szCs w:val="20"/>
                              </w:rPr>
                              <w:t xml:space="preserve"> </w:t>
                            </w:r>
                            <w:r w:rsidR="00EC4016">
                              <w:rPr>
                                <w:rFonts w:ascii="Arial" w:hAnsi="Arial" w:cs="Arial"/>
                                <w:color w:val="000000" w:themeColor="text1"/>
                                <w:sz w:val="18"/>
                                <w:szCs w:val="20"/>
                              </w:rP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40281A" id="Rectangle 6" o:spid="_x0000_s1034" style="position:absolute;margin-left:240.3pt;margin-top:5.35pt;width:62.8pt;height:41.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" filled="f" strokecolor="black [3213]" strokeweight="1pt">
                <v:textbox>
                  <w:txbxContent>
                    <w:p w14:paraId="08079EE1" w14:textId="77777777"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not retrieved</w:t>
                      </w:r>
                    </w:p>
                    <w:p w14:paraId="2766DBB5" w14:textId="7C38A490"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n =</w:t>
                      </w:r>
                      <w:r w:rsidR="000756DE">
                        <w:rPr>
                          <w:rFonts w:ascii="Arial" w:hAnsi="Arial" w:cs="Arial"/>
                          <w:color w:val="000000" w:themeColor="text1"/>
                          <w:sz w:val="18"/>
                          <w:szCs w:val="20"/>
                        </w:rPr>
                        <w:t xml:space="preserve"> </w:t>
                      </w:r>
                      <w:r w:rsidR="00EC4016">
                        <w:rPr>
                          <w:rFonts w:ascii="Arial" w:hAnsi="Arial" w:cs="Arial"/>
                          <w:color w:val="000000" w:themeColor="text1"/>
                          <w:sz w:val="18"/>
                          <w:szCs w:val="20"/>
                        </w:rPr>
                        <w:t>10</w:t>
                      </w:r>
                    </w:p>
                  </w:txbxContent>
                </v:textbox>
              </v:rect>
            </w:pict>
          </mc:Fallback>
        </mc:AlternateContent>
      </w:r>
      <w:r w:rsidR="002175C7" w:rsidRPr="00560609">
        <w:rPr>
          <w:noProof/>
        </w:rPr>
        <mc:AlternateContent>
          <mc:Choice Requires="wps">
            <w:drawing>
              <wp:anchor distT="0" distB="0" distL="114300" distR="114300" simplePos="0" relativeHeight="251663360" behindDoc="0" locked="0" layoutInCell="1" allowOverlap="1" wp14:anchorId="2E5DD07E" wp14:editId="60142BFE">
                <wp:simplePos x="0" y="0"/>
                <wp:positionH relativeFrom="column">
                  <wp:posOffset>560705</wp:posOffset>
                </wp:positionH>
                <wp:positionV relativeFrom="paragraph">
                  <wp:posOffset>47625</wp:posOffset>
                </wp:positionV>
                <wp:extent cx="1887220" cy="526415"/>
                <wp:effectExtent l="0" t="0" r="17780" b="26035"/>
                <wp:wrapNone/>
                <wp:docPr id="5" name="Rectangle 5"/>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D5183E" w14:textId="7A24A675" w:rsidR="002175C7" w:rsidRDefault="00516360" w:rsidP="002175C7">
                            <w:pPr>
                              <w:rPr>
                                <w:rFonts w:ascii="Arial" w:hAnsi="Arial" w:cs="Arial"/>
                                <w:color w:val="000000" w:themeColor="text1"/>
                                <w:sz w:val="18"/>
                                <w:szCs w:val="20"/>
                              </w:rPr>
                            </w:pPr>
                            <w:r>
                              <w:rPr>
                                <w:rFonts w:ascii="Arial" w:hAnsi="Arial" w:cs="Arial"/>
                                <w:color w:val="000000" w:themeColor="text1"/>
                                <w:sz w:val="18"/>
                                <w:szCs w:val="20"/>
                              </w:rPr>
                              <w:t>Articles</w:t>
                            </w:r>
                            <w:r w:rsidR="0008761C">
                              <w:rPr>
                                <w:rFonts w:ascii="Arial" w:hAnsi="Arial" w:cs="Arial"/>
                                <w:color w:val="000000" w:themeColor="text1"/>
                                <w:sz w:val="18"/>
                                <w:szCs w:val="20"/>
                              </w:rPr>
                              <w:t xml:space="preserve"> retrieved for abstract review</w:t>
                            </w:r>
                          </w:p>
                          <w:p w14:paraId="250FF7CA" w14:textId="37AFB1E1"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08761C">
                              <w:rPr>
                                <w:rFonts w:ascii="Arial" w:hAnsi="Arial" w:cs="Arial"/>
                                <w:color w:val="000000" w:themeColor="text1"/>
                                <w:sz w:val="18"/>
                                <w:szCs w:val="20"/>
                              </w:rPr>
                              <w:t>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5DD07E" id="Rectangle 5" o:spid="_x0000_s1035" style="position:absolute;margin-left:44.15pt;margin-top:3.75pt;width:148.6pt;height:41.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" filled="f" strokecolor="black [3213]" strokeweight="1pt">
                <v:textbox>
                  <w:txbxContent>
                    <w:p w14:paraId="57D5183E" w14:textId="7A24A675" w:rsidR="002175C7" w:rsidRDefault="00516360" w:rsidP="002175C7">
                      <w:pPr>
                        <w:rPr>
                          <w:rFonts w:ascii="Arial" w:hAnsi="Arial" w:cs="Arial"/>
                          <w:color w:val="000000" w:themeColor="text1"/>
                          <w:sz w:val="18"/>
                          <w:szCs w:val="20"/>
                        </w:rPr>
                      </w:pPr>
                      <w:r>
                        <w:rPr>
                          <w:rFonts w:ascii="Arial" w:hAnsi="Arial" w:cs="Arial"/>
                          <w:color w:val="000000" w:themeColor="text1"/>
                          <w:sz w:val="18"/>
                          <w:szCs w:val="20"/>
                        </w:rPr>
                        <w:t>Articles</w:t>
                      </w:r>
                      <w:r w:rsidR="0008761C">
                        <w:rPr>
                          <w:rFonts w:ascii="Arial" w:hAnsi="Arial" w:cs="Arial"/>
                          <w:color w:val="000000" w:themeColor="text1"/>
                          <w:sz w:val="18"/>
                          <w:szCs w:val="20"/>
                        </w:rPr>
                        <w:t xml:space="preserve"> retrieved for abstract review</w:t>
                      </w:r>
                    </w:p>
                    <w:p w14:paraId="250FF7CA" w14:textId="37AFB1E1"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08761C">
                        <w:rPr>
                          <w:rFonts w:ascii="Arial" w:hAnsi="Arial" w:cs="Arial"/>
                          <w:color w:val="000000" w:themeColor="text1"/>
                          <w:sz w:val="18"/>
                          <w:szCs w:val="20"/>
                        </w:rPr>
                        <w:t>18</w:t>
                      </w:r>
                    </w:p>
                  </w:txbxContent>
                </v:textbox>
              </v:rect>
            </w:pict>
          </mc:Fallback>
        </mc:AlternateContent>
      </w:r>
      <w:r w:rsidR="002175C7">
        <w:rPr>
          <w:noProof/>
        </w:rPr>
        <mc:AlternateContent>
          <mc:Choice Requires="wps">
            <w:drawing>
              <wp:anchor distT="0" distB="0" distL="114300" distR="114300" simplePos="0" relativeHeight="251670528" behindDoc="0" locked="0" layoutInCell="1" allowOverlap="1" wp14:anchorId="00E88E49" wp14:editId="75CAF58C">
                <wp:simplePos x="0" y="0"/>
                <wp:positionH relativeFrom="column">
                  <wp:posOffset>2463165</wp:posOffset>
                </wp:positionH>
                <wp:positionV relativeFrom="paragraph">
                  <wp:posOffset>320675</wp:posOffset>
                </wp:positionV>
                <wp:extent cx="563245" cy="0"/>
                <wp:effectExtent l="0" t="76200" r="27305" b="95250"/>
                <wp:wrapNone/>
                <wp:docPr id="16" name="Straight Arrow Connector 16"/>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22E5F75" id="Straight Arrow Connector 16" o:spid="_x0000_s1026" type="#_x0000_t32" style="position:absolute;margin-left:193.95pt;margin-top:25.25pt;width:44.3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" strokecolor="black [3213]" strokeweight=".5pt">
                <v:stroke endarrow="block" joinstyle="miter"/>
              </v:shape>
            </w:pict>
          </mc:Fallback>
        </mc:AlternateContent>
      </w:r>
    </w:p>
    <w:p w14:paraId="2E97F563" w14:textId="1242BA89" w:rsidR="002175C7" w:rsidRDefault="002175C7" w:rsidP="002175C7"/>
    <w:p w14:paraId="16ADA39F" w14:textId="197FE89C" w:rsidR="002175C7" w:rsidRDefault="002175C7" w:rsidP="002175C7">
      <w:r>
        <w:rPr>
          <w:noProof/>
        </w:rPr>
        <mc:AlternateContent>
          <mc:Choice Requires="wps">
            <w:drawing>
              <wp:anchor distT="0" distB="0" distL="114300" distR="114300" simplePos="0" relativeHeight="251674624" behindDoc="0" locked="0" layoutInCell="1" allowOverlap="1" wp14:anchorId="228BA2EC" wp14:editId="61F5EC8F">
                <wp:simplePos x="0" y="0"/>
                <wp:positionH relativeFrom="column">
                  <wp:posOffset>-1160940</wp:posOffset>
                </wp:positionH>
                <wp:positionV relativeFrom="paragraph">
                  <wp:posOffset>140495</wp:posOffset>
                </wp:positionV>
                <wp:extent cx="2787335" cy="262890"/>
                <wp:effectExtent l="4763" t="0" r="18097" b="18098"/>
                <wp:wrapNone/>
                <wp:docPr id="32" name="Flowchart: Alternate Process 32"/>
                <wp:cNvGraphicFramePr/>
                <a:graphic xmlns:a="http://schemas.openxmlformats.org/drawingml/2006/main">
                  <a:graphicData uri="http://schemas.microsoft.com/office/word/2010/wordprocessingShape">
                    <wps:wsp>
                      <wps:cNvSpPr/>
                      <wps:spPr>
                        <a:xfrm rot="16200000">
                          <a:off x="0" y="0"/>
                          <a:ext cx="2787335"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278F54C1" w14:textId="77777777" w:rsidR="002175C7" w:rsidRDefault="002175C7" w:rsidP="002175C7">
                            <w:pPr>
                              <w:jc w:val="center"/>
                              <w:rPr>
                                <w:rFonts w:ascii="Arial" w:hAnsi="Arial" w:cs="Arial"/>
                                <w:b/>
                                <w:color w:val="000000" w:themeColor="text1"/>
                                <w:sz w:val="18"/>
                                <w:szCs w:val="18"/>
                              </w:rPr>
                            </w:pPr>
                            <w:r>
                              <w:rPr>
                                <w:rFonts w:ascii="Arial" w:hAnsi="Arial" w:cs="Arial"/>
                                <w:b/>
                                <w:color w:val="000000" w:themeColor="text1"/>
                                <w:sz w:val="18"/>
                                <w:szCs w:val="18"/>
                              </w:rPr>
                              <w:t>Screening</w:t>
                            </w:r>
                          </w:p>
                          <w:p w14:paraId="40B32610" w14:textId="77777777" w:rsidR="002175C7" w:rsidRPr="001502CF" w:rsidRDefault="002175C7" w:rsidP="002175C7">
                            <w:pPr>
                              <w:rPr>
                                <w:rFonts w:ascii="Arial" w:hAnsi="Arial" w:cs="Arial"/>
                                <w:b/>
                                <w:color w:val="000000" w:themeColor="text1"/>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8BA2EC" id="Flowchart: Alternate Process 32" o:spid="_x0000_s1036" type="#_x0000_t176" style="position:absolute;margin-left:-91.4pt;margin-top:11.05pt;width:219.5pt;height:20.7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" fillcolor="#9cc2e5 [1944]" strokecolor="black [3213]" strokeweight="1pt">
                <v:textbox>
                  <w:txbxContent>
                    <w:p w14:paraId="278F54C1" w14:textId="77777777" w:rsidR="002175C7" w:rsidRDefault="002175C7" w:rsidP="002175C7">
                      <w:pPr>
                        <w:jc w:val="center"/>
                        <w:rPr>
                          <w:rFonts w:ascii="Arial" w:hAnsi="Arial" w:cs="Arial"/>
                          <w:b/>
                          <w:color w:val="000000" w:themeColor="text1"/>
                          <w:sz w:val="18"/>
                          <w:szCs w:val="18"/>
                        </w:rPr>
                      </w:pPr>
                      <w:r>
                        <w:rPr>
                          <w:rFonts w:ascii="Arial" w:hAnsi="Arial" w:cs="Arial"/>
                          <w:b/>
                          <w:color w:val="000000" w:themeColor="text1"/>
                          <w:sz w:val="18"/>
                          <w:szCs w:val="18"/>
                        </w:rPr>
                        <w:t>Screening</w:t>
                      </w:r>
                    </w:p>
                    <w:p w14:paraId="40B32610" w14:textId="77777777" w:rsidR="002175C7" w:rsidRPr="001502CF" w:rsidRDefault="002175C7" w:rsidP="002175C7">
                      <w:pPr>
                        <w:rPr>
                          <w:rFonts w:ascii="Arial" w:hAnsi="Arial" w:cs="Arial"/>
                          <w:b/>
                          <w:color w:val="000000" w:themeColor="text1"/>
                          <w:sz w:val="18"/>
                          <w:szCs w:val="18"/>
                        </w:rPr>
                      </w:pPr>
                    </w:p>
                  </w:txbxContent>
                </v:textbox>
              </v:shape>
            </w:pict>
          </mc:Fallback>
        </mc:AlternateContent>
      </w:r>
    </w:p>
    <w:p w14:paraId="1E6AB746" w14:textId="77777777" w:rsidR="002175C7" w:rsidRDefault="002175C7" w:rsidP="002175C7">
      <w:r>
        <w:rPr>
          <w:noProof/>
        </w:rPr>
        <mc:AlternateContent>
          <mc:Choice Requires="wps">
            <w:drawing>
              <wp:anchor distT="0" distB="0" distL="114300" distR="114300" simplePos="0" relativeHeight="251678720" behindDoc="0" locked="0" layoutInCell="1" allowOverlap="1" wp14:anchorId="328105F6" wp14:editId="1ACE8A4F">
                <wp:simplePos x="0" y="0"/>
                <wp:positionH relativeFrom="column">
                  <wp:posOffset>1409700</wp:posOffset>
                </wp:positionH>
                <wp:positionV relativeFrom="paragraph">
                  <wp:posOffset>56515</wp:posOffset>
                </wp:positionV>
                <wp:extent cx="0" cy="281305"/>
                <wp:effectExtent l="76200" t="0" r="57150" b="61595"/>
                <wp:wrapNone/>
                <wp:docPr id="36" name="Straight Arrow Connector 36"/>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737A7A" id="Straight Arrow Connector 36" o:spid="_x0000_s1026" type="#_x0000_t32" style="position:absolute;margin-left:111pt;margin-top:4.45pt;width:0;height:22.1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" strokecolor="black [3213]" strokeweight=".5pt">
                <v:stroke endarrow="block" joinstyle="miter"/>
              </v:shape>
            </w:pict>
          </mc:Fallback>
        </mc:AlternateContent>
      </w:r>
    </w:p>
    <w:p w14:paraId="7F05A7DB" w14:textId="77777777" w:rsidR="002175C7" w:rsidRDefault="002175C7" w:rsidP="002175C7"/>
    <w:p w14:paraId="17057BF1" w14:textId="52383219" w:rsidR="002175C7" w:rsidRDefault="005368A0" w:rsidP="002175C7">
      <w:r w:rsidRPr="00560609">
        <w:rPr>
          <w:noProof/>
        </w:rPr>
        <mc:AlternateContent>
          <mc:Choice Requires="wps">
            <w:drawing>
              <wp:anchor distT="0" distB="0" distL="114300" distR="114300" simplePos="0" relativeHeight="251666432" behindDoc="0" locked="0" layoutInCell="1" allowOverlap="1" wp14:anchorId="508587A3" wp14:editId="4928DACE">
                <wp:simplePos x="0" y="0"/>
                <wp:positionH relativeFrom="column">
                  <wp:posOffset>3057707</wp:posOffset>
                </wp:positionH>
                <wp:positionV relativeFrom="paragraph">
                  <wp:posOffset>13489</wp:posOffset>
                </wp:positionV>
                <wp:extent cx="1112423" cy="908575"/>
                <wp:effectExtent l="0" t="0" r="12065" b="25400"/>
                <wp:wrapNone/>
                <wp:docPr id="9" name="Rectangle 9"/>
                <wp:cNvGraphicFramePr/>
                <a:graphic xmlns:a="http://schemas.openxmlformats.org/drawingml/2006/main">
                  <a:graphicData uri="http://schemas.microsoft.com/office/word/2010/wordprocessingShape">
                    <wps:wsp>
                      <wps:cNvSpPr/>
                      <wps:spPr>
                        <a:xfrm>
                          <a:off x="0" y="0"/>
                          <a:ext cx="1112423" cy="9085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276BB6" w14:textId="77777777"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excluded:</w:t>
                            </w:r>
                          </w:p>
                          <w:p w14:paraId="395BF717" w14:textId="70759E84" w:rsidR="002175C7" w:rsidRDefault="005368A0" w:rsidP="002175C7">
                            <w:pPr>
                              <w:ind w:left="284"/>
                              <w:rPr>
                                <w:rFonts w:ascii="Arial" w:hAnsi="Arial" w:cs="Arial"/>
                                <w:color w:val="000000" w:themeColor="text1"/>
                                <w:sz w:val="18"/>
                                <w:szCs w:val="20"/>
                              </w:rPr>
                            </w:pPr>
                            <w:r>
                              <w:rPr>
                                <w:rFonts w:ascii="Arial" w:hAnsi="Arial" w:cs="Arial"/>
                                <w:color w:val="000000" w:themeColor="text1"/>
                                <w:sz w:val="18"/>
                                <w:szCs w:val="20"/>
                              </w:rPr>
                              <w:t>More current study replicated findings</w:t>
                            </w:r>
                            <w:r w:rsidR="002175C7">
                              <w:rPr>
                                <w:rFonts w:ascii="Arial" w:hAnsi="Arial" w:cs="Arial"/>
                                <w:color w:val="000000" w:themeColor="text1"/>
                                <w:sz w:val="18"/>
                                <w:szCs w:val="20"/>
                              </w:rPr>
                              <w:t xml:space="preserve"> n = </w:t>
                            </w:r>
                            <w:r>
                              <w:rPr>
                                <w:rFonts w:ascii="Arial" w:hAnsi="Arial" w:cs="Arial"/>
                                <w:color w:val="000000" w:themeColor="text1"/>
                                <w:sz w:val="18"/>
                                <w:szCs w:val="20"/>
                              </w:rPr>
                              <w:t>2</w:t>
                            </w:r>
                          </w:p>
                          <w:p w14:paraId="19CAB919" w14:textId="5DFC2228" w:rsidR="002175C7" w:rsidRPr="00560609" w:rsidRDefault="002175C7" w:rsidP="002175C7">
                            <w:pPr>
                              <w:ind w:left="284"/>
                              <w:rPr>
                                <w:rFonts w:ascii="Arial" w:hAnsi="Arial" w:cs="Arial"/>
                                <w:color w:val="000000" w:themeColor="text1"/>
                                <w:sz w:val="18"/>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8587A3" id="Rectangle 9" o:spid="_x0000_s1037" style="position:absolute;margin-left:240.75pt;margin-top:1.05pt;width:87.6pt;height:71.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" filled="f" strokecolor="black [3213]" strokeweight="1pt">
                <v:textbox>
                  <w:txbxContent>
                    <w:p w14:paraId="2E276BB6" w14:textId="77777777" w:rsidR="002175C7" w:rsidRDefault="002175C7" w:rsidP="002175C7">
                      <w:pPr>
                        <w:rPr>
                          <w:rFonts w:ascii="Arial" w:hAnsi="Arial" w:cs="Arial"/>
                          <w:color w:val="000000" w:themeColor="text1"/>
                          <w:sz w:val="18"/>
                          <w:szCs w:val="20"/>
                        </w:rPr>
                      </w:pPr>
                      <w:r w:rsidRPr="00560609">
                        <w:rPr>
                          <w:rFonts w:ascii="Arial" w:hAnsi="Arial" w:cs="Arial"/>
                          <w:color w:val="000000" w:themeColor="text1"/>
                          <w:sz w:val="18"/>
                          <w:szCs w:val="20"/>
                        </w:rPr>
                        <w:t>Re</w:t>
                      </w:r>
                      <w:r>
                        <w:rPr>
                          <w:rFonts w:ascii="Arial" w:hAnsi="Arial" w:cs="Arial"/>
                          <w:color w:val="000000" w:themeColor="text1"/>
                          <w:sz w:val="18"/>
                          <w:szCs w:val="20"/>
                        </w:rPr>
                        <w:t>p</w:t>
                      </w:r>
                      <w:r w:rsidRPr="00560609">
                        <w:rPr>
                          <w:rFonts w:ascii="Arial" w:hAnsi="Arial" w:cs="Arial"/>
                          <w:color w:val="000000" w:themeColor="text1"/>
                          <w:sz w:val="18"/>
                          <w:szCs w:val="20"/>
                        </w:rPr>
                        <w:t>or</w:t>
                      </w:r>
                      <w:r>
                        <w:rPr>
                          <w:rFonts w:ascii="Arial" w:hAnsi="Arial" w:cs="Arial"/>
                          <w:color w:val="000000" w:themeColor="text1"/>
                          <w:sz w:val="18"/>
                          <w:szCs w:val="20"/>
                        </w:rPr>
                        <w:t>t</w:t>
                      </w:r>
                      <w:r w:rsidRPr="00560609">
                        <w:rPr>
                          <w:rFonts w:ascii="Arial" w:hAnsi="Arial" w:cs="Arial"/>
                          <w:color w:val="000000" w:themeColor="text1"/>
                          <w:sz w:val="18"/>
                          <w:szCs w:val="20"/>
                        </w:rPr>
                        <w:t>s</w:t>
                      </w:r>
                      <w:r>
                        <w:rPr>
                          <w:rFonts w:ascii="Arial" w:hAnsi="Arial" w:cs="Arial"/>
                          <w:color w:val="000000" w:themeColor="text1"/>
                          <w:sz w:val="18"/>
                          <w:szCs w:val="20"/>
                        </w:rPr>
                        <w:t xml:space="preserve"> excluded:</w:t>
                      </w:r>
                    </w:p>
                    <w:p w14:paraId="395BF717" w14:textId="70759E84" w:rsidR="002175C7" w:rsidRDefault="005368A0" w:rsidP="002175C7">
                      <w:pPr>
                        <w:ind w:left="284"/>
                        <w:rPr>
                          <w:rFonts w:ascii="Arial" w:hAnsi="Arial" w:cs="Arial"/>
                          <w:color w:val="000000" w:themeColor="text1"/>
                          <w:sz w:val="18"/>
                          <w:szCs w:val="20"/>
                        </w:rPr>
                      </w:pPr>
                      <w:r>
                        <w:rPr>
                          <w:rFonts w:ascii="Arial" w:hAnsi="Arial" w:cs="Arial"/>
                          <w:color w:val="000000" w:themeColor="text1"/>
                          <w:sz w:val="18"/>
                          <w:szCs w:val="20"/>
                        </w:rPr>
                        <w:t>More current study replicated findings</w:t>
                      </w:r>
                      <w:r w:rsidR="002175C7">
                        <w:rPr>
                          <w:rFonts w:ascii="Arial" w:hAnsi="Arial" w:cs="Arial"/>
                          <w:color w:val="000000" w:themeColor="text1"/>
                          <w:sz w:val="18"/>
                          <w:szCs w:val="20"/>
                        </w:rPr>
                        <w:t xml:space="preserve"> n = </w:t>
                      </w:r>
                      <w:r>
                        <w:rPr>
                          <w:rFonts w:ascii="Arial" w:hAnsi="Arial" w:cs="Arial"/>
                          <w:color w:val="000000" w:themeColor="text1"/>
                          <w:sz w:val="18"/>
                          <w:szCs w:val="20"/>
                        </w:rPr>
                        <w:t>2</w:t>
                      </w:r>
                    </w:p>
                    <w:p w14:paraId="19CAB919" w14:textId="5DFC2228" w:rsidR="002175C7" w:rsidRPr="00560609" w:rsidRDefault="002175C7" w:rsidP="002175C7">
                      <w:pPr>
                        <w:ind w:left="284"/>
                        <w:rPr>
                          <w:rFonts w:ascii="Arial" w:hAnsi="Arial" w:cs="Arial"/>
                          <w:color w:val="000000" w:themeColor="text1"/>
                          <w:sz w:val="18"/>
                          <w:szCs w:val="20"/>
                        </w:rPr>
                      </w:pPr>
                    </w:p>
                  </w:txbxContent>
                </v:textbox>
              </v:rect>
            </w:pict>
          </mc:Fallback>
        </mc:AlternateContent>
      </w:r>
      <w:r w:rsidR="002175C7">
        <w:rPr>
          <w:noProof/>
        </w:rPr>
        <mc:AlternateContent>
          <mc:Choice Requires="wps">
            <w:drawing>
              <wp:anchor distT="0" distB="0" distL="114300" distR="114300" simplePos="0" relativeHeight="251671552" behindDoc="0" locked="0" layoutInCell="1" allowOverlap="1" wp14:anchorId="009CA74F" wp14:editId="14CB346E">
                <wp:simplePos x="0" y="0"/>
                <wp:positionH relativeFrom="column">
                  <wp:posOffset>2476500</wp:posOffset>
                </wp:positionH>
                <wp:positionV relativeFrom="paragraph">
                  <wp:posOffset>294640</wp:posOffset>
                </wp:positionV>
                <wp:extent cx="563245" cy="0"/>
                <wp:effectExtent l="0" t="76200" r="27305" b="95250"/>
                <wp:wrapNone/>
                <wp:docPr id="17" name="Straight Arrow Connector 17"/>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29962E" id="Straight Arrow Connector 17" o:spid="_x0000_s1026" type="#_x0000_t32" style="position:absolute;margin-left:195pt;margin-top:23.2pt;width:44.3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" strokecolor="black [3213]" strokeweight=".5pt">
                <v:stroke endarrow="block" joinstyle="miter"/>
              </v:shape>
            </w:pict>
          </mc:Fallback>
        </mc:AlternateContent>
      </w:r>
      <w:r w:rsidR="002175C7" w:rsidRPr="00560609">
        <w:rPr>
          <w:noProof/>
        </w:rPr>
        <mc:AlternateContent>
          <mc:Choice Requires="wps">
            <w:drawing>
              <wp:anchor distT="0" distB="0" distL="114300" distR="114300" simplePos="0" relativeHeight="251665408" behindDoc="0" locked="0" layoutInCell="1" allowOverlap="1" wp14:anchorId="52A71250" wp14:editId="35B1F5CB">
                <wp:simplePos x="0" y="0"/>
                <wp:positionH relativeFrom="column">
                  <wp:posOffset>561975</wp:posOffset>
                </wp:positionH>
                <wp:positionV relativeFrom="paragraph">
                  <wp:posOffset>13335</wp:posOffset>
                </wp:positionV>
                <wp:extent cx="1887220" cy="526415"/>
                <wp:effectExtent l="0" t="0" r="17780" b="26035"/>
                <wp:wrapNone/>
                <wp:docPr id="8" name="Rectangle 8"/>
                <wp:cNvGraphicFramePr/>
                <a:graphic xmlns:a="http://schemas.openxmlformats.org/drawingml/2006/main">
                  <a:graphicData uri="http://schemas.microsoft.com/office/word/2010/wordprocessingShape">
                    <wps:wsp>
                      <wps:cNvSpPr/>
                      <wps:spPr>
                        <a:xfrm>
                          <a:off x="0" y="0"/>
                          <a:ext cx="1887220" cy="5264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7E9FD4" w14:textId="29AD16ED" w:rsidR="002175C7" w:rsidRDefault="00516360" w:rsidP="002175C7">
                            <w:pPr>
                              <w:rPr>
                                <w:rFonts w:ascii="Arial" w:hAnsi="Arial" w:cs="Arial"/>
                                <w:color w:val="000000" w:themeColor="text1"/>
                                <w:sz w:val="18"/>
                                <w:szCs w:val="20"/>
                              </w:rPr>
                            </w:pPr>
                            <w:r>
                              <w:rPr>
                                <w:rFonts w:ascii="Arial" w:hAnsi="Arial" w:cs="Arial"/>
                                <w:color w:val="000000" w:themeColor="text1"/>
                                <w:sz w:val="18"/>
                                <w:szCs w:val="20"/>
                              </w:rPr>
                              <w:t xml:space="preserve">Full articles </w:t>
                            </w:r>
                            <w:r w:rsidR="002175C7">
                              <w:rPr>
                                <w:rFonts w:ascii="Arial" w:hAnsi="Arial" w:cs="Arial"/>
                                <w:color w:val="000000" w:themeColor="text1"/>
                                <w:sz w:val="18"/>
                                <w:szCs w:val="20"/>
                              </w:rPr>
                              <w:t>assessed for eligibility</w:t>
                            </w:r>
                          </w:p>
                          <w:p w14:paraId="63C63C3D" w14:textId="4EB0BC37"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EC4016">
                              <w:rPr>
                                <w:rFonts w:ascii="Arial" w:hAnsi="Arial" w:cs="Arial"/>
                                <w:color w:val="000000" w:themeColor="text1"/>
                                <w:sz w:val="18"/>
                                <w:szCs w:val="20"/>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71250" id="Rectangle 8" o:spid="_x0000_s1038" style="position:absolute;margin-left:44.25pt;margin-top:1.05pt;width:148.6pt;height:41.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" filled="f" strokecolor="black [3213]" strokeweight="1pt">
                <v:textbox>
                  <w:txbxContent>
                    <w:p w14:paraId="1B7E9FD4" w14:textId="29AD16ED" w:rsidR="002175C7" w:rsidRDefault="00516360" w:rsidP="002175C7">
                      <w:pPr>
                        <w:rPr>
                          <w:rFonts w:ascii="Arial" w:hAnsi="Arial" w:cs="Arial"/>
                          <w:color w:val="000000" w:themeColor="text1"/>
                          <w:sz w:val="18"/>
                          <w:szCs w:val="20"/>
                        </w:rPr>
                      </w:pPr>
                      <w:r>
                        <w:rPr>
                          <w:rFonts w:ascii="Arial" w:hAnsi="Arial" w:cs="Arial"/>
                          <w:color w:val="000000" w:themeColor="text1"/>
                          <w:sz w:val="18"/>
                          <w:szCs w:val="20"/>
                        </w:rPr>
                        <w:t xml:space="preserve">Full articles </w:t>
                      </w:r>
                      <w:r w:rsidR="002175C7">
                        <w:rPr>
                          <w:rFonts w:ascii="Arial" w:hAnsi="Arial" w:cs="Arial"/>
                          <w:color w:val="000000" w:themeColor="text1"/>
                          <w:sz w:val="18"/>
                          <w:szCs w:val="20"/>
                        </w:rPr>
                        <w:t>assessed for eligibility</w:t>
                      </w:r>
                    </w:p>
                    <w:p w14:paraId="63C63C3D" w14:textId="4EB0BC37" w:rsidR="002175C7" w:rsidRPr="00560609"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EC4016">
                        <w:rPr>
                          <w:rFonts w:ascii="Arial" w:hAnsi="Arial" w:cs="Arial"/>
                          <w:color w:val="000000" w:themeColor="text1"/>
                          <w:sz w:val="18"/>
                          <w:szCs w:val="20"/>
                        </w:rPr>
                        <w:t>8</w:t>
                      </w:r>
                    </w:p>
                  </w:txbxContent>
                </v:textbox>
              </v:rect>
            </w:pict>
          </mc:Fallback>
        </mc:AlternateContent>
      </w:r>
    </w:p>
    <w:p w14:paraId="487077EF" w14:textId="77777777" w:rsidR="002175C7" w:rsidRDefault="002175C7" w:rsidP="002175C7"/>
    <w:p w14:paraId="1DB5EC2F" w14:textId="77777777" w:rsidR="002175C7" w:rsidRDefault="002175C7" w:rsidP="002175C7"/>
    <w:p w14:paraId="6732912D" w14:textId="77777777" w:rsidR="002175C7" w:rsidRDefault="002175C7" w:rsidP="002175C7">
      <w:r>
        <w:rPr>
          <w:noProof/>
        </w:rPr>
        <mc:AlternateContent>
          <mc:Choice Requires="wps">
            <w:drawing>
              <wp:anchor distT="0" distB="0" distL="114300" distR="114300" simplePos="0" relativeHeight="251679744" behindDoc="0" locked="0" layoutInCell="1" allowOverlap="1" wp14:anchorId="078BAA6A" wp14:editId="1415671F">
                <wp:simplePos x="0" y="0"/>
                <wp:positionH relativeFrom="column">
                  <wp:posOffset>1400861</wp:posOffset>
                </wp:positionH>
                <wp:positionV relativeFrom="paragraph">
                  <wp:posOffset>29667</wp:posOffset>
                </wp:positionV>
                <wp:extent cx="0" cy="746151"/>
                <wp:effectExtent l="76200" t="0" r="57150" b="53975"/>
                <wp:wrapNone/>
                <wp:docPr id="19" name="Straight Arrow Connector 19"/>
                <wp:cNvGraphicFramePr/>
                <a:graphic xmlns:a="http://schemas.openxmlformats.org/drawingml/2006/main">
                  <a:graphicData uri="http://schemas.microsoft.com/office/word/2010/wordprocessingShape">
                    <wps:wsp>
                      <wps:cNvCnPr/>
                      <wps:spPr>
                        <a:xfrm>
                          <a:off x="0" y="0"/>
                          <a:ext cx="0" cy="74615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95D2DC3" id="Straight Arrow Connector 19" o:spid="_x0000_s1026" type="#_x0000_t32" style="position:absolute;margin-left:110.3pt;margin-top:2.35pt;width:0;height:58.7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" strokecolor="black [3213]" strokeweight=".5pt">
                <v:stroke endarrow="block" joinstyle="miter"/>
              </v:shape>
            </w:pict>
          </mc:Fallback>
        </mc:AlternateContent>
      </w:r>
    </w:p>
    <w:p w14:paraId="19F85DD7" w14:textId="77777777" w:rsidR="002175C7" w:rsidRDefault="002175C7" w:rsidP="002175C7"/>
    <w:p w14:paraId="6834C98F" w14:textId="77777777" w:rsidR="002175C7" w:rsidRDefault="002175C7" w:rsidP="002175C7"/>
    <w:p w14:paraId="4C256597" w14:textId="77777777" w:rsidR="002175C7" w:rsidRDefault="002175C7" w:rsidP="002175C7"/>
    <w:p w14:paraId="51B7283F" w14:textId="77777777" w:rsidR="002175C7" w:rsidRDefault="002175C7" w:rsidP="002175C7">
      <w:r w:rsidRPr="00560609">
        <w:rPr>
          <w:noProof/>
        </w:rPr>
        <mc:AlternateContent>
          <mc:Choice Requires="wps">
            <w:drawing>
              <wp:anchor distT="0" distB="0" distL="114300" distR="114300" simplePos="0" relativeHeight="251667456" behindDoc="0" locked="0" layoutInCell="1" allowOverlap="1" wp14:anchorId="1421D619" wp14:editId="60DBAA18">
                <wp:simplePos x="0" y="0"/>
                <wp:positionH relativeFrom="column">
                  <wp:posOffset>541651</wp:posOffset>
                </wp:positionH>
                <wp:positionV relativeFrom="paragraph">
                  <wp:posOffset>112662</wp:posOffset>
                </wp:positionV>
                <wp:extent cx="1887220" cy="442639"/>
                <wp:effectExtent l="0" t="0" r="17780" b="14605"/>
                <wp:wrapNone/>
                <wp:docPr id="13" name="Rectangle 13"/>
                <wp:cNvGraphicFramePr/>
                <a:graphic xmlns:a="http://schemas.openxmlformats.org/drawingml/2006/main">
                  <a:graphicData uri="http://schemas.microsoft.com/office/word/2010/wordprocessingShape">
                    <wps:wsp>
                      <wps:cNvSpPr/>
                      <wps:spPr>
                        <a:xfrm>
                          <a:off x="0" y="0"/>
                          <a:ext cx="1887220" cy="44263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5778A5" w14:textId="66382FE4" w:rsidR="002175C7" w:rsidRDefault="002175C7" w:rsidP="002175C7">
                            <w:pPr>
                              <w:rPr>
                                <w:rFonts w:ascii="Arial" w:hAnsi="Arial" w:cs="Arial"/>
                                <w:color w:val="000000" w:themeColor="text1"/>
                                <w:sz w:val="18"/>
                                <w:szCs w:val="20"/>
                              </w:rPr>
                            </w:pPr>
                            <w:r>
                              <w:rPr>
                                <w:rFonts w:ascii="Arial" w:hAnsi="Arial" w:cs="Arial"/>
                                <w:color w:val="000000" w:themeColor="text1"/>
                                <w:sz w:val="18"/>
                                <w:szCs w:val="20"/>
                              </w:rPr>
                              <w:t>Studi</w:t>
                            </w:r>
                            <w:r w:rsidR="00516360">
                              <w:rPr>
                                <w:rFonts w:ascii="Arial" w:hAnsi="Arial" w:cs="Arial"/>
                                <w:color w:val="000000" w:themeColor="text1"/>
                                <w:sz w:val="18"/>
                                <w:szCs w:val="20"/>
                              </w:rPr>
                              <w:t>e</w:t>
                            </w:r>
                            <w:r>
                              <w:rPr>
                                <w:rFonts w:ascii="Arial" w:hAnsi="Arial" w:cs="Arial"/>
                                <w:color w:val="000000" w:themeColor="text1"/>
                                <w:sz w:val="18"/>
                                <w:szCs w:val="20"/>
                              </w:rPr>
                              <w:t>s included in review</w:t>
                            </w:r>
                          </w:p>
                          <w:p w14:paraId="3ABC2DF4" w14:textId="194572AE" w:rsidR="002175C7"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EC4016">
                              <w:rPr>
                                <w:rFonts w:ascii="Arial" w:hAnsi="Arial" w:cs="Arial"/>
                                <w:color w:val="000000" w:themeColor="text1"/>
                                <w:sz w:val="18"/>
                                <w:szCs w:val="20"/>
                              </w:rPr>
                              <w:t>6</w:t>
                            </w:r>
                          </w:p>
                          <w:p w14:paraId="701793BB" w14:textId="2C2541EE" w:rsidR="002175C7" w:rsidRPr="00560609" w:rsidRDefault="002175C7" w:rsidP="002175C7">
                            <w:pPr>
                              <w:rPr>
                                <w:rFonts w:ascii="Arial" w:hAnsi="Arial" w:cs="Arial"/>
                                <w:color w:val="000000" w:themeColor="text1"/>
                                <w:sz w:val="18"/>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21D619" id="Rectangle 13" o:spid="_x0000_s1039" style="position:absolute;margin-left:42.65pt;margin-top:8.85pt;width:148.6pt;height:34.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" filled="f" strokecolor="black [3213]" strokeweight="1pt">
                <v:textbox>
                  <w:txbxContent>
                    <w:p w14:paraId="545778A5" w14:textId="66382FE4" w:rsidR="002175C7" w:rsidRDefault="002175C7" w:rsidP="002175C7">
                      <w:pPr>
                        <w:rPr>
                          <w:rFonts w:ascii="Arial" w:hAnsi="Arial" w:cs="Arial"/>
                          <w:color w:val="000000" w:themeColor="text1"/>
                          <w:sz w:val="18"/>
                          <w:szCs w:val="20"/>
                        </w:rPr>
                      </w:pPr>
                      <w:r>
                        <w:rPr>
                          <w:rFonts w:ascii="Arial" w:hAnsi="Arial" w:cs="Arial"/>
                          <w:color w:val="000000" w:themeColor="text1"/>
                          <w:sz w:val="18"/>
                          <w:szCs w:val="20"/>
                        </w:rPr>
                        <w:t>Studi</w:t>
                      </w:r>
                      <w:r w:rsidR="00516360">
                        <w:rPr>
                          <w:rFonts w:ascii="Arial" w:hAnsi="Arial" w:cs="Arial"/>
                          <w:color w:val="000000" w:themeColor="text1"/>
                          <w:sz w:val="18"/>
                          <w:szCs w:val="20"/>
                        </w:rPr>
                        <w:t>e</w:t>
                      </w:r>
                      <w:r>
                        <w:rPr>
                          <w:rFonts w:ascii="Arial" w:hAnsi="Arial" w:cs="Arial"/>
                          <w:color w:val="000000" w:themeColor="text1"/>
                          <w:sz w:val="18"/>
                          <w:szCs w:val="20"/>
                        </w:rPr>
                        <w:t>s included in review</w:t>
                      </w:r>
                    </w:p>
                    <w:p w14:paraId="3ABC2DF4" w14:textId="194572AE" w:rsidR="002175C7" w:rsidRDefault="002175C7" w:rsidP="002175C7">
                      <w:pPr>
                        <w:rPr>
                          <w:rFonts w:ascii="Arial" w:hAnsi="Arial" w:cs="Arial"/>
                          <w:color w:val="000000" w:themeColor="text1"/>
                          <w:sz w:val="18"/>
                          <w:szCs w:val="20"/>
                        </w:rPr>
                      </w:pPr>
                      <w:r>
                        <w:rPr>
                          <w:rFonts w:ascii="Arial" w:hAnsi="Arial" w:cs="Arial"/>
                          <w:color w:val="000000" w:themeColor="text1"/>
                          <w:sz w:val="18"/>
                          <w:szCs w:val="20"/>
                        </w:rPr>
                        <w:t xml:space="preserve">n = </w:t>
                      </w:r>
                      <w:r w:rsidR="00EC4016">
                        <w:rPr>
                          <w:rFonts w:ascii="Arial" w:hAnsi="Arial" w:cs="Arial"/>
                          <w:color w:val="000000" w:themeColor="text1"/>
                          <w:sz w:val="18"/>
                          <w:szCs w:val="20"/>
                        </w:rPr>
                        <w:t>6</w:t>
                      </w:r>
                    </w:p>
                    <w:p w14:paraId="701793BB" w14:textId="2C2541EE" w:rsidR="002175C7" w:rsidRPr="00560609" w:rsidRDefault="002175C7" w:rsidP="002175C7">
                      <w:pPr>
                        <w:rPr>
                          <w:rFonts w:ascii="Arial" w:hAnsi="Arial" w:cs="Arial"/>
                          <w:color w:val="000000" w:themeColor="text1"/>
                          <w:sz w:val="18"/>
                          <w:szCs w:val="20"/>
                        </w:rPr>
                      </w:pPr>
                    </w:p>
                  </w:txbxContent>
                </v:textbox>
              </v:rect>
            </w:pict>
          </mc:Fallback>
        </mc:AlternateContent>
      </w:r>
    </w:p>
    <w:p w14:paraId="7A8FE348" w14:textId="77777777" w:rsidR="002175C7" w:rsidRDefault="002175C7" w:rsidP="002175C7">
      <w:r>
        <w:rPr>
          <w:noProof/>
        </w:rPr>
        <mc:AlternateContent>
          <mc:Choice Requires="wps">
            <w:drawing>
              <wp:anchor distT="0" distB="0" distL="114300" distR="114300" simplePos="0" relativeHeight="251675648" behindDoc="0" locked="0" layoutInCell="1" allowOverlap="1" wp14:anchorId="56401C7B" wp14:editId="7491781E">
                <wp:simplePos x="0" y="0"/>
                <wp:positionH relativeFrom="column">
                  <wp:posOffset>-133509</wp:posOffset>
                </wp:positionH>
                <wp:positionV relativeFrom="paragraph">
                  <wp:posOffset>170656</wp:posOffset>
                </wp:positionV>
                <wp:extent cx="764223" cy="262890"/>
                <wp:effectExtent l="2858" t="0" r="20002" b="20003"/>
                <wp:wrapNone/>
                <wp:docPr id="33" name="Flowchart: Alternate Process 33"/>
                <wp:cNvGraphicFramePr/>
                <a:graphic xmlns:a="http://schemas.openxmlformats.org/drawingml/2006/main">
                  <a:graphicData uri="http://schemas.microsoft.com/office/word/2010/wordprocessingShape">
                    <wps:wsp>
                      <wps:cNvSpPr/>
                      <wps:spPr>
                        <a:xfrm rot="16200000">
                          <a:off x="0" y="0"/>
                          <a:ext cx="764223" cy="262890"/>
                        </a:xfrm>
                        <a:prstGeom prst="flowChartAlternateProcess">
                          <a:avLst/>
                        </a:prstGeom>
                        <a:solidFill>
                          <a:schemeClr val="accent5">
                            <a:lumMod val="60000"/>
                            <a:lumOff val="4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26C9EAC2" w14:textId="77777777" w:rsidR="002175C7" w:rsidRPr="001502CF" w:rsidRDefault="002175C7" w:rsidP="002175C7">
                            <w:pPr>
                              <w:jc w:val="center"/>
                              <w:rPr>
                                <w:rFonts w:ascii="Arial" w:hAnsi="Arial" w:cs="Arial"/>
                                <w:b/>
                                <w:color w:val="000000" w:themeColor="text1"/>
                                <w:sz w:val="18"/>
                                <w:szCs w:val="18"/>
                              </w:rPr>
                            </w:pPr>
                            <w:r>
                              <w:rPr>
                                <w:rFonts w:ascii="Arial" w:hAnsi="Arial" w:cs="Arial"/>
                                <w:b/>
                                <w:color w:val="000000" w:themeColor="text1"/>
                                <w:sz w:val="18"/>
                                <w:szCs w:val="18"/>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401C7B" id="Flowchart: Alternate Process 33" o:spid="_x0000_s1040" type="#_x0000_t176" style="position:absolute;margin-left:-10.5pt;margin-top:13.45pt;width:60.2pt;height:20.7pt;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" fillcolor="#9cc2e5 [1944]" strokecolor="black [3213]" strokeweight="1pt">
                <v:textbox>
                  <w:txbxContent>
                    <w:p w14:paraId="26C9EAC2" w14:textId="77777777" w:rsidR="002175C7" w:rsidRPr="001502CF" w:rsidRDefault="002175C7" w:rsidP="002175C7">
                      <w:pPr>
                        <w:jc w:val="center"/>
                        <w:rPr>
                          <w:rFonts w:ascii="Arial" w:hAnsi="Arial" w:cs="Arial"/>
                          <w:b/>
                          <w:color w:val="000000" w:themeColor="text1"/>
                          <w:sz w:val="18"/>
                          <w:szCs w:val="18"/>
                        </w:rPr>
                      </w:pPr>
                      <w:r>
                        <w:rPr>
                          <w:rFonts w:ascii="Arial" w:hAnsi="Arial" w:cs="Arial"/>
                          <w:b/>
                          <w:color w:val="000000" w:themeColor="text1"/>
                          <w:sz w:val="18"/>
                          <w:szCs w:val="18"/>
                        </w:rPr>
                        <w:t>Included</w:t>
                      </w:r>
                    </w:p>
                  </w:txbxContent>
                </v:textbox>
              </v:shape>
            </w:pict>
          </mc:Fallback>
        </mc:AlternateContent>
      </w:r>
    </w:p>
    <w:p w14:paraId="7D0F3EA8" w14:textId="77777777" w:rsidR="002175C7" w:rsidRDefault="002175C7" w:rsidP="002175C7"/>
    <w:p w14:paraId="4CE3BCD3" w14:textId="77777777" w:rsidR="002175C7" w:rsidRDefault="002175C7" w:rsidP="002175C7"/>
    <w:p w14:paraId="57CFC5FD" w14:textId="77777777" w:rsidR="002175C7" w:rsidRDefault="002175C7" w:rsidP="002175C7"/>
    <w:p w14:paraId="58EB64DC" w14:textId="77777777" w:rsidR="002175C7" w:rsidRDefault="002175C7" w:rsidP="002175C7"/>
    <w:p w14:paraId="59891F9E" w14:textId="77777777" w:rsidR="002175C7" w:rsidRDefault="002175C7" w:rsidP="002175C7">
      <w:pPr>
        <w:pStyle w:val="CommentText"/>
      </w:pPr>
    </w:p>
    <w:p w14:paraId="70A29FDB" w14:textId="77777777" w:rsidR="002175C7" w:rsidRPr="00025260" w:rsidRDefault="002175C7" w:rsidP="002175C7">
      <w:pPr>
        <w:pStyle w:val="CommentText"/>
        <w:rPr>
          <w:rFonts w:ascii="Arial" w:hAnsi="Arial" w:cs="Arial"/>
          <w:sz w:val="18"/>
          <w:szCs w:val="18"/>
        </w:rPr>
      </w:pPr>
    </w:p>
    <w:p w14:paraId="35CEFD3C" w14:textId="77777777" w:rsidR="002175C7" w:rsidRPr="003063D6" w:rsidRDefault="002175C7" w:rsidP="003063D6">
      <w:pPr>
        <w:spacing w:line="480" w:lineRule="auto"/>
        <w:rPr>
          <w:color w:val="000000" w:themeColor="text1"/>
        </w:rPr>
      </w:pPr>
    </w:p>
    <w:p w14:paraId="0E1BD268" w14:textId="77777777" w:rsidR="00EB3874" w:rsidRDefault="00CB4273" w:rsidP="00CB4273">
      <w:pPr>
        <w:sectPr w:rsidR="00EB3874" w:rsidSect="00E2729C">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08" w:footer="708" w:gutter="0"/>
          <w:cols w:space="708"/>
          <w:titlePg/>
          <w:docGrid w:linePitch="360"/>
        </w:sectPr>
      </w:pPr>
      <w:r>
        <w:br w:type="page"/>
      </w:r>
    </w:p>
    <w:p w14:paraId="3FA8A99E" w14:textId="7E02ED32" w:rsidR="00F66814" w:rsidRPr="00897BA7" w:rsidRDefault="00CB4273" w:rsidP="00897BA7">
      <w:pPr>
        <w:pStyle w:val="Heading2"/>
        <w:rPr>
          <w:rFonts w:ascii="Times New Roman" w:hAnsi="Times New Roman" w:cs="Times New Roman"/>
          <w:color w:val="000000" w:themeColor="text1"/>
          <w:sz w:val="24"/>
          <w:szCs w:val="24"/>
        </w:rPr>
      </w:pPr>
      <w:bookmarkStart w:id="28" w:name="_Toc102829596"/>
      <w:r w:rsidRPr="00897BA7">
        <w:rPr>
          <w:rStyle w:val="Heading3Char"/>
          <w:rFonts w:ascii="Times New Roman" w:hAnsi="Times New Roman" w:cs="Times New Roman"/>
          <w:i/>
          <w:iCs/>
          <w:color w:val="000000" w:themeColor="text1"/>
        </w:rPr>
        <w:lastRenderedPageBreak/>
        <w:t>Table</w:t>
      </w:r>
      <w:r w:rsidRPr="00897BA7">
        <w:rPr>
          <w:rStyle w:val="Heading3Char"/>
          <w:rFonts w:ascii="Times New Roman" w:hAnsi="Times New Roman" w:cs="Times New Roman"/>
          <w:b/>
          <w:bCs/>
          <w:i/>
          <w:iCs/>
          <w:color w:val="000000" w:themeColor="text1"/>
        </w:rPr>
        <w:t xml:space="preserve"> </w:t>
      </w:r>
      <w:r w:rsidRPr="00897BA7">
        <w:rPr>
          <w:rStyle w:val="Heading3Char"/>
          <w:rFonts w:ascii="Times New Roman" w:hAnsi="Times New Roman" w:cs="Times New Roman"/>
          <w:i/>
          <w:iCs/>
          <w:color w:val="000000" w:themeColor="text1"/>
        </w:rPr>
        <w:t>1</w:t>
      </w:r>
      <w:r w:rsidR="00A15697" w:rsidRPr="00897BA7">
        <w:rPr>
          <w:rFonts w:ascii="Times New Roman" w:hAnsi="Times New Roman" w:cs="Times New Roman"/>
          <w:b/>
          <w:bCs/>
          <w:color w:val="000000" w:themeColor="text1"/>
          <w:sz w:val="24"/>
          <w:szCs w:val="24"/>
        </w:rPr>
        <w:t xml:space="preserve">:  </w:t>
      </w:r>
      <w:r w:rsidR="00A15697" w:rsidRPr="00897BA7">
        <w:rPr>
          <w:rFonts w:ascii="Times New Roman" w:hAnsi="Times New Roman" w:cs="Times New Roman"/>
          <w:color w:val="000000" w:themeColor="text1"/>
          <w:sz w:val="24"/>
          <w:szCs w:val="24"/>
        </w:rPr>
        <w:t xml:space="preserve">Summary of the </w:t>
      </w:r>
      <w:r w:rsidR="00216B0A" w:rsidRPr="00897BA7">
        <w:rPr>
          <w:rFonts w:ascii="Times New Roman" w:hAnsi="Times New Roman" w:cs="Times New Roman"/>
          <w:color w:val="000000" w:themeColor="text1"/>
          <w:sz w:val="24"/>
          <w:szCs w:val="24"/>
        </w:rPr>
        <w:t>six</w:t>
      </w:r>
      <w:r w:rsidR="00A15697" w:rsidRPr="00897BA7">
        <w:rPr>
          <w:rFonts w:ascii="Times New Roman" w:hAnsi="Times New Roman" w:cs="Times New Roman"/>
          <w:color w:val="000000" w:themeColor="text1"/>
          <w:sz w:val="24"/>
          <w:szCs w:val="24"/>
        </w:rPr>
        <w:t xml:space="preserve"> articles used in this literature review</w:t>
      </w:r>
      <w:r w:rsidR="00913022" w:rsidRPr="00897BA7">
        <w:rPr>
          <w:rFonts w:ascii="Times New Roman" w:hAnsi="Times New Roman" w:cs="Times New Roman"/>
          <w:color w:val="000000" w:themeColor="text1"/>
          <w:sz w:val="24"/>
          <w:szCs w:val="24"/>
        </w:rPr>
        <w:t>.</w:t>
      </w:r>
      <w:bookmarkEnd w:id="28"/>
    </w:p>
    <w:p w14:paraId="515296B1" w14:textId="77777777" w:rsidR="00EB3874" w:rsidRPr="002B6412" w:rsidRDefault="00EB3874" w:rsidP="00CB4273">
      <w:pPr>
        <w:rPr>
          <w:rFonts w:ascii="Times New Roman" w:hAnsi="Times New Roman" w:cs="Times New Roman"/>
        </w:rPr>
      </w:pPr>
    </w:p>
    <w:tbl>
      <w:tblPr>
        <w:tblStyle w:val="TableGrid"/>
        <w:tblW w:w="11057" w:type="dxa"/>
        <w:tblInd w:w="-714" w:type="dxa"/>
        <w:tblLook w:val="04A0" w:firstRow="1" w:lastRow="0" w:firstColumn="1" w:lastColumn="0" w:noHBand="0" w:noVBand="1"/>
      </w:tblPr>
      <w:tblGrid>
        <w:gridCol w:w="327"/>
        <w:gridCol w:w="828"/>
        <w:gridCol w:w="1373"/>
        <w:gridCol w:w="1871"/>
        <w:gridCol w:w="1452"/>
        <w:gridCol w:w="1785"/>
        <w:gridCol w:w="1848"/>
        <w:gridCol w:w="1573"/>
      </w:tblGrid>
      <w:tr w:rsidR="00E97008" w:rsidRPr="002B6412" w14:paraId="3CB25835" w14:textId="77777777" w:rsidTr="00196D47">
        <w:trPr>
          <w:tblHeader/>
        </w:trPr>
        <w:tc>
          <w:tcPr>
            <w:tcW w:w="327" w:type="dxa"/>
            <w:shd w:val="clear" w:color="auto" w:fill="EDEDED" w:themeFill="accent3" w:themeFillTint="33"/>
          </w:tcPr>
          <w:p w14:paraId="1E658DC8" w14:textId="77777777" w:rsidR="00FC04CA" w:rsidRPr="002B6412" w:rsidRDefault="00FC04CA" w:rsidP="00F66814">
            <w:pPr>
              <w:jc w:val="center"/>
              <w:rPr>
                <w:rFonts w:ascii="Times New Roman" w:hAnsi="Times New Roman" w:cs="Times New Roman"/>
                <w:b/>
                <w:bCs/>
              </w:rPr>
            </w:pPr>
          </w:p>
        </w:tc>
        <w:tc>
          <w:tcPr>
            <w:tcW w:w="0" w:type="auto"/>
            <w:shd w:val="clear" w:color="auto" w:fill="EDEDED" w:themeFill="accent3" w:themeFillTint="33"/>
          </w:tcPr>
          <w:p w14:paraId="08C47889" w14:textId="4F3E26DB" w:rsidR="00FC04CA" w:rsidRPr="002B6412" w:rsidRDefault="00FC04CA" w:rsidP="00F66814">
            <w:pPr>
              <w:jc w:val="center"/>
              <w:rPr>
                <w:rFonts w:ascii="Times New Roman" w:hAnsi="Times New Roman" w:cs="Times New Roman"/>
                <w:b/>
                <w:bCs/>
              </w:rPr>
            </w:pPr>
            <w:r w:rsidRPr="002B6412">
              <w:rPr>
                <w:rFonts w:ascii="Times New Roman" w:hAnsi="Times New Roman" w:cs="Times New Roman"/>
                <w:b/>
                <w:bCs/>
              </w:rPr>
              <w:t>Study</w:t>
            </w:r>
          </w:p>
        </w:tc>
        <w:tc>
          <w:tcPr>
            <w:tcW w:w="0" w:type="auto"/>
            <w:shd w:val="clear" w:color="auto" w:fill="EDEDED" w:themeFill="accent3" w:themeFillTint="33"/>
          </w:tcPr>
          <w:p w14:paraId="7450D6EA" w14:textId="325D023F" w:rsidR="00FC04CA" w:rsidRPr="002B6412" w:rsidRDefault="00FC04CA" w:rsidP="00B30DD1">
            <w:pPr>
              <w:jc w:val="center"/>
              <w:rPr>
                <w:rFonts w:ascii="Times New Roman" w:hAnsi="Times New Roman" w:cs="Times New Roman"/>
                <w:b/>
                <w:bCs/>
              </w:rPr>
            </w:pPr>
            <w:r w:rsidRPr="002B6412">
              <w:rPr>
                <w:rFonts w:ascii="Times New Roman" w:hAnsi="Times New Roman" w:cs="Times New Roman"/>
                <w:b/>
                <w:bCs/>
              </w:rPr>
              <w:t>Design</w:t>
            </w:r>
          </w:p>
        </w:tc>
        <w:tc>
          <w:tcPr>
            <w:tcW w:w="0" w:type="auto"/>
            <w:shd w:val="clear" w:color="auto" w:fill="EDEDED" w:themeFill="accent3" w:themeFillTint="33"/>
          </w:tcPr>
          <w:p w14:paraId="5C51C338" w14:textId="0E56A433" w:rsidR="00FC04CA" w:rsidRPr="002B6412" w:rsidRDefault="00FC04CA" w:rsidP="00F66814">
            <w:pPr>
              <w:jc w:val="center"/>
              <w:rPr>
                <w:rFonts w:ascii="Times New Roman" w:hAnsi="Times New Roman" w:cs="Times New Roman"/>
                <w:b/>
                <w:bCs/>
              </w:rPr>
            </w:pPr>
            <w:r w:rsidRPr="002B6412">
              <w:rPr>
                <w:rFonts w:ascii="Times New Roman" w:hAnsi="Times New Roman" w:cs="Times New Roman"/>
                <w:b/>
                <w:bCs/>
              </w:rPr>
              <w:t>Objective</w:t>
            </w:r>
          </w:p>
        </w:tc>
        <w:tc>
          <w:tcPr>
            <w:tcW w:w="0" w:type="auto"/>
            <w:shd w:val="clear" w:color="auto" w:fill="EDEDED" w:themeFill="accent3" w:themeFillTint="33"/>
          </w:tcPr>
          <w:p w14:paraId="47BB310E" w14:textId="221319C3" w:rsidR="00FC04CA" w:rsidRPr="002B6412" w:rsidRDefault="00FC04CA" w:rsidP="00F66814">
            <w:pPr>
              <w:jc w:val="center"/>
              <w:rPr>
                <w:rFonts w:ascii="Times New Roman" w:hAnsi="Times New Roman" w:cs="Times New Roman"/>
                <w:b/>
                <w:bCs/>
              </w:rPr>
            </w:pPr>
            <w:r w:rsidRPr="002B6412">
              <w:rPr>
                <w:rFonts w:ascii="Times New Roman" w:hAnsi="Times New Roman" w:cs="Times New Roman"/>
                <w:b/>
                <w:bCs/>
              </w:rPr>
              <w:t>Population Sample Size</w:t>
            </w:r>
          </w:p>
        </w:tc>
        <w:tc>
          <w:tcPr>
            <w:tcW w:w="0" w:type="auto"/>
            <w:shd w:val="clear" w:color="auto" w:fill="EDEDED" w:themeFill="accent3" w:themeFillTint="33"/>
          </w:tcPr>
          <w:p w14:paraId="7355CDA2" w14:textId="3CA35718" w:rsidR="00FC04CA" w:rsidRPr="002B6412" w:rsidRDefault="00FC04CA" w:rsidP="00F66814">
            <w:pPr>
              <w:jc w:val="center"/>
              <w:rPr>
                <w:rFonts w:ascii="Times New Roman" w:hAnsi="Times New Roman" w:cs="Times New Roman"/>
                <w:b/>
                <w:bCs/>
              </w:rPr>
            </w:pPr>
            <w:r w:rsidRPr="002B6412">
              <w:rPr>
                <w:rFonts w:ascii="Times New Roman" w:hAnsi="Times New Roman" w:cs="Times New Roman"/>
                <w:b/>
                <w:bCs/>
              </w:rPr>
              <w:t>Outcomes</w:t>
            </w:r>
          </w:p>
        </w:tc>
        <w:tc>
          <w:tcPr>
            <w:tcW w:w="0" w:type="auto"/>
            <w:shd w:val="clear" w:color="auto" w:fill="EDEDED" w:themeFill="accent3" w:themeFillTint="33"/>
          </w:tcPr>
          <w:p w14:paraId="3DBEC11A" w14:textId="2FC1C28D" w:rsidR="00FC04CA" w:rsidRPr="002B6412" w:rsidRDefault="00FC04CA" w:rsidP="00F66814">
            <w:pPr>
              <w:jc w:val="center"/>
              <w:rPr>
                <w:rFonts w:ascii="Times New Roman" w:hAnsi="Times New Roman" w:cs="Times New Roman"/>
                <w:b/>
                <w:bCs/>
              </w:rPr>
            </w:pPr>
            <w:r w:rsidRPr="002B6412">
              <w:rPr>
                <w:rFonts w:ascii="Times New Roman" w:hAnsi="Times New Roman" w:cs="Times New Roman"/>
                <w:b/>
                <w:bCs/>
              </w:rPr>
              <w:t>Conclusion</w:t>
            </w:r>
          </w:p>
        </w:tc>
        <w:tc>
          <w:tcPr>
            <w:tcW w:w="1573" w:type="dxa"/>
            <w:shd w:val="clear" w:color="auto" w:fill="EDEDED" w:themeFill="accent3" w:themeFillTint="33"/>
          </w:tcPr>
          <w:p w14:paraId="5A02E905" w14:textId="5AAAF798" w:rsidR="00FC04CA" w:rsidRPr="002B6412" w:rsidRDefault="00FC04CA" w:rsidP="00F66814">
            <w:pPr>
              <w:jc w:val="center"/>
              <w:rPr>
                <w:rFonts w:ascii="Times New Roman" w:hAnsi="Times New Roman" w:cs="Times New Roman"/>
                <w:b/>
                <w:bCs/>
              </w:rPr>
            </w:pPr>
            <w:r w:rsidRPr="002B6412">
              <w:rPr>
                <w:rFonts w:ascii="Times New Roman" w:hAnsi="Times New Roman" w:cs="Times New Roman"/>
                <w:b/>
                <w:bCs/>
              </w:rPr>
              <w:t>Limitations</w:t>
            </w:r>
          </w:p>
        </w:tc>
      </w:tr>
      <w:tr w:rsidR="00E97008" w:rsidRPr="002B6412" w14:paraId="4D6A1C4D" w14:textId="77777777" w:rsidTr="00196D47">
        <w:tc>
          <w:tcPr>
            <w:tcW w:w="327" w:type="dxa"/>
          </w:tcPr>
          <w:p w14:paraId="3FA94957" w14:textId="78F06635" w:rsidR="00FC04CA" w:rsidRPr="00897BA7" w:rsidRDefault="00FC04CA" w:rsidP="00CB4273">
            <w:pPr>
              <w:rPr>
                <w:rFonts w:ascii="Times New Roman" w:hAnsi="Times New Roman" w:cs="Times New Roman"/>
                <w:b/>
                <w:bCs/>
                <w:sz w:val="20"/>
                <w:szCs w:val="20"/>
              </w:rPr>
            </w:pPr>
            <w:r w:rsidRPr="00897BA7">
              <w:rPr>
                <w:rFonts w:ascii="Times New Roman" w:hAnsi="Times New Roman" w:cs="Times New Roman"/>
                <w:b/>
                <w:bCs/>
                <w:sz w:val="20"/>
                <w:szCs w:val="20"/>
              </w:rPr>
              <w:t>1</w:t>
            </w:r>
          </w:p>
        </w:tc>
        <w:tc>
          <w:tcPr>
            <w:tcW w:w="0" w:type="auto"/>
          </w:tcPr>
          <w:p w14:paraId="20EEB89B" w14:textId="5F6077E8"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Bacal et al 2019 </w:t>
            </w:r>
            <w:r w:rsidRPr="00F60F62">
              <w:rPr>
                <w:rFonts w:ascii="Times New Roman" w:hAnsi="Times New Roman" w:cs="Times New Roman"/>
                <w:sz w:val="20"/>
                <w:szCs w:val="20"/>
              </w:rPr>
              <w:fldChar w:fldCharType="begin" w:fldLock="1"/>
            </w:r>
            <w:r w:rsidR="00216B0A" w:rsidRPr="00F60F62">
              <w:rPr>
                <w:rFonts w:ascii="Times New Roman" w:hAnsi="Times New Roman" w:cs="Times New Roman"/>
                <w:sz w:val="20"/>
                <w:szCs w:val="20"/>
              </w:rPr>
              <w:instrText>ADDIN CSL_CITATION {"citationItems":[{"id":"ITEM-1","itemData":{"DOI":"10.1016/j.jogc.2018.07.010","ISSN":"17012163","PMID":"30361160","abstract":"Objective: Cervical cancer accounts for the highest mortality rate from cancer in women worldwide. Despite widespread availability of cervical cancer screening programs in Canada, immigrant women are largely underscreened. The most recently published Canadian-wide study evaluated screening uptake from 2001 to 2002. The objectives included identifying the prevalence of underscreened women in Canada, determining the risk of underscreening for cervical cancer among immigrant women, and providing an update on Canadian screening practices. Methods: This study included women aged 20 to 69 who completed the Canadian Community Health Survey 2012. The prevalence of underscreening among Canadian-born and immigrant women was estimated. A log-binomial model was fit to estimate the relative risk (RR) of underscreening for immigrant women while controlling for age, income level, visible minority status, smoking status, and access to a regular physician. A secondary analysis compared immigrants residing in Canada for greater or less than 10 years to Canadian-born women. Results: Of the 17 854 women eligible for this study, 18.6% of Canadian-born women and 28.9% of immigrant women were underscreened (P &lt; 0.05). Immigrant women were at significantly higher risk of being underscreened compared with Canadian-born women (RR 1.32; 95% CI 1.20–1.45). The relative risk did not change when stratifying by length of time since immigration (RRrecent immigrant 1.32; 95% CI 1.16–1.50; and RRlong-term immigrant 1.32; 95% CI 1.19–1.47). Conclusion: Immigrant status continues to be associated with a significantly higher risk of underscreening, irrespective of time in Canada. Social and educational programs targeted towards immigrants are needed to mitigate the disparity in cervical cancer screening.","author":[{"dropping-particle":"","family":"Bacal","given":"Vanessa","non-dropping-particle":"","parse-names":false,"suffix":""},{"dropping-particle":"","family":"Blinder","given":"Henrietta","non-dropping-particle":"","parse-names":false,"suffix":""},{"dropping-particle":"","family":"Momoli","given":"Franco","non-dropping-particle":"","parse-names":false,"suffix":""},{"dropping-particle":"","family":"Wu","given":"Kai Yi","non-dropping-particle":"","parse-names":false,"suffix":""},{"dropping-particle":"","family":"McFaul","given":"Susan","non-dropping-particle":"","parse-names":false,"suffix":""}],"container-title":"Journal of Obstetrics and Gynaecology Canada","id":"ITEM-1","issue":"6","issued":{"date-parts":[["2019","6","1"]]},"language":"eng","page":"824-831.e1","publisher":"Elsevier Inc.","publisher-place":"Netherlands","title":"Is Immigrant Status Associated With Cervical Cancer Screening Among Women in Canada? Results From a Cross-Sectional Study","type":"article-journal","volume":"41"},"uris":["http://www.mendeley.com/documents/?uuid=5d153481-b7ce-4486-8b97-c22c30405bff"]}],"mendeley":{"formattedCitation":"(2)","plainTextFormattedCitation":"(2)","previouslyFormattedCitation":"(2)"},"properties":{"noteIndex":0},"schema":"https://github.com/citation-style-language/schema/raw/master/csl-citation.json"}</w:instrText>
            </w:r>
            <w:r w:rsidRPr="00F60F62">
              <w:rPr>
                <w:rFonts w:ascii="Times New Roman" w:hAnsi="Times New Roman" w:cs="Times New Roman"/>
                <w:sz w:val="20"/>
                <w:szCs w:val="20"/>
              </w:rPr>
              <w:fldChar w:fldCharType="separate"/>
            </w:r>
            <w:r w:rsidR="00573947" w:rsidRPr="00F60F62">
              <w:rPr>
                <w:rFonts w:ascii="Times New Roman" w:hAnsi="Times New Roman" w:cs="Times New Roman"/>
                <w:noProof/>
                <w:sz w:val="20"/>
                <w:szCs w:val="20"/>
              </w:rPr>
              <w:t>(2)</w:t>
            </w:r>
            <w:r w:rsidRPr="00F60F62">
              <w:rPr>
                <w:rFonts w:ascii="Times New Roman" w:hAnsi="Times New Roman" w:cs="Times New Roman"/>
                <w:sz w:val="20"/>
                <w:szCs w:val="20"/>
              </w:rPr>
              <w:fldChar w:fldCharType="end"/>
            </w:r>
          </w:p>
        </w:tc>
        <w:tc>
          <w:tcPr>
            <w:tcW w:w="0" w:type="auto"/>
          </w:tcPr>
          <w:p w14:paraId="1323C5E3"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Cross sectional</w:t>
            </w:r>
          </w:p>
          <w:p w14:paraId="08DD9571" w14:textId="55DFAB74"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Retrospective</w:t>
            </w:r>
          </w:p>
          <w:p w14:paraId="15F120EE" w14:textId="77777777" w:rsidR="00FC04CA" w:rsidRPr="00F60F62" w:rsidRDefault="00FC04CA" w:rsidP="00CB4273">
            <w:pPr>
              <w:rPr>
                <w:rFonts w:ascii="Times New Roman" w:hAnsi="Times New Roman" w:cs="Times New Roman"/>
                <w:sz w:val="20"/>
                <w:szCs w:val="20"/>
              </w:rPr>
            </w:pPr>
          </w:p>
          <w:p w14:paraId="012CD380" w14:textId="697849C2"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Relative risk regression analysis</w:t>
            </w:r>
          </w:p>
        </w:tc>
        <w:tc>
          <w:tcPr>
            <w:tcW w:w="0" w:type="auto"/>
          </w:tcPr>
          <w:p w14:paraId="2FBA8A07" w14:textId="3518FE24"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“Identifying the prevalence of under-screened women in Canada, determining the risk for underscreening for cervical cancer among immigrant women, and providing an update on Canadian screening practices.” </w:t>
            </w:r>
          </w:p>
        </w:tc>
        <w:tc>
          <w:tcPr>
            <w:tcW w:w="0" w:type="auto"/>
          </w:tcPr>
          <w:p w14:paraId="58313271"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Women aged 20-69 who completed the Canadian Community Health Survey 2012</w:t>
            </w:r>
          </w:p>
          <w:p w14:paraId="4103FD67" w14:textId="77777777" w:rsidR="00FC04CA" w:rsidRPr="00F60F62" w:rsidRDefault="00FC04CA" w:rsidP="00CB4273">
            <w:pPr>
              <w:rPr>
                <w:rFonts w:ascii="Times New Roman" w:hAnsi="Times New Roman" w:cs="Times New Roman"/>
                <w:sz w:val="20"/>
                <w:szCs w:val="20"/>
              </w:rPr>
            </w:pPr>
          </w:p>
          <w:p w14:paraId="531E5C9C"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Sample size:  </w:t>
            </w:r>
          </w:p>
          <w:p w14:paraId="224DEEAF" w14:textId="43F803FD"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17,854</w:t>
            </w:r>
          </w:p>
        </w:tc>
        <w:tc>
          <w:tcPr>
            <w:tcW w:w="0" w:type="auto"/>
          </w:tcPr>
          <w:p w14:paraId="4B95CE5B" w14:textId="0004DC0A"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Immigrant women </w:t>
            </w:r>
            <w:r w:rsidR="00BB7A1C" w:rsidRPr="00F60F62">
              <w:rPr>
                <w:rFonts w:ascii="Times New Roman" w:hAnsi="Times New Roman" w:cs="Times New Roman"/>
                <w:sz w:val="20"/>
                <w:szCs w:val="20"/>
              </w:rPr>
              <w:t xml:space="preserve">are at </w:t>
            </w:r>
            <w:r w:rsidRPr="00F60F62">
              <w:rPr>
                <w:rFonts w:ascii="Times New Roman" w:hAnsi="Times New Roman" w:cs="Times New Roman"/>
                <w:sz w:val="20"/>
                <w:szCs w:val="20"/>
              </w:rPr>
              <w:t>higher risk of being under-screened</w:t>
            </w:r>
          </w:p>
          <w:p w14:paraId="074CA353" w14:textId="77777777" w:rsidR="00FC04CA" w:rsidRPr="00F60F62" w:rsidRDefault="00FC04CA" w:rsidP="00CB4273">
            <w:pPr>
              <w:rPr>
                <w:rFonts w:ascii="Times New Roman" w:hAnsi="Times New Roman" w:cs="Times New Roman"/>
                <w:sz w:val="20"/>
                <w:szCs w:val="20"/>
              </w:rPr>
            </w:pPr>
          </w:p>
          <w:p w14:paraId="47DFD7DC" w14:textId="2D9790EF"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Associated with underscreening:  lower SES, </w:t>
            </w:r>
            <w:r w:rsidR="005B7072" w:rsidRPr="00F60F62">
              <w:rPr>
                <w:rFonts w:ascii="Times New Roman" w:hAnsi="Times New Roman" w:cs="Times New Roman"/>
                <w:sz w:val="20"/>
                <w:szCs w:val="20"/>
              </w:rPr>
              <w:t xml:space="preserve">older age, </w:t>
            </w:r>
            <w:r w:rsidRPr="00F60F62">
              <w:rPr>
                <w:rFonts w:ascii="Times New Roman" w:hAnsi="Times New Roman" w:cs="Times New Roman"/>
                <w:sz w:val="20"/>
                <w:szCs w:val="20"/>
              </w:rPr>
              <w:t xml:space="preserve">visible minority, </w:t>
            </w:r>
            <w:proofErr w:type="gramStart"/>
            <w:r w:rsidRPr="00F60F62">
              <w:rPr>
                <w:rFonts w:ascii="Times New Roman" w:hAnsi="Times New Roman" w:cs="Times New Roman"/>
                <w:sz w:val="20"/>
                <w:szCs w:val="20"/>
              </w:rPr>
              <w:t xml:space="preserve">no  </w:t>
            </w:r>
            <w:r w:rsidR="00BB7A1C" w:rsidRPr="00F60F62">
              <w:rPr>
                <w:rFonts w:ascii="Times New Roman" w:hAnsi="Times New Roman" w:cs="Times New Roman"/>
                <w:sz w:val="20"/>
                <w:szCs w:val="20"/>
              </w:rPr>
              <w:t>primary</w:t>
            </w:r>
            <w:proofErr w:type="gramEnd"/>
            <w:r w:rsidR="00BB7A1C" w:rsidRPr="00F60F62">
              <w:rPr>
                <w:rFonts w:ascii="Times New Roman" w:hAnsi="Times New Roman" w:cs="Times New Roman"/>
                <w:sz w:val="20"/>
                <w:szCs w:val="20"/>
              </w:rPr>
              <w:t xml:space="preserve"> care provider </w:t>
            </w:r>
          </w:p>
          <w:p w14:paraId="642705CA" w14:textId="77777777" w:rsidR="00FC04CA" w:rsidRPr="00F60F62" w:rsidRDefault="00FC04CA" w:rsidP="00CB4273">
            <w:pPr>
              <w:rPr>
                <w:rFonts w:ascii="Times New Roman" w:hAnsi="Times New Roman" w:cs="Times New Roman"/>
                <w:sz w:val="20"/>
                <w:szCs w:val="20"/>
              </w:rPr>
            </w:pPr>
          </w:p>
          <w:p w14:paraId="22CA8123" w14:textId="1E48F65A"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 </w:t>
            </w:r>
          </w:p>
        </w:tc>
        <w:tc>
          <w:tcPr>
            <w:tcW w:w="0" w:type="auto"/>
          </w:tcPr>
          <w:p w14:paraId="5978E9B2"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Immigrant status is associated with higher risk of underscreening irrespective of time in Canada.  </w:t>
            </w:r>
          </w:p>
          <w:p w14:paraId="32CF3477" w14:textId="77777777" w:rsidR="00FC04CA" w:rsidRPr="00F60F62" w:rsidRDefault="00FC04CA" w:rsidP="00CB4273">
            <w:pPr>
              <w:rPr>
                <w:rFonts w:ascii="Times New Roman" w:hAnsi="Times New Roman" w:cs="Times New Roman"/>
                <w:sz w:val="20"/>
                <w:szCs w:val="20"/>
              </w:rPr>
            </w:pPr>
          </w:p>
          <w:p w14:paraId="4DC8D778" w14:textId="2D72533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Social and educational programs targeted towards migrants are needed to mitigate disparity in screening.</w:t>
            </w:r>
          </w:p>
        </w:tc>
        <w:tc>
          <w:tcPr>
            <w:tcW w:w="1573" w:type="dxa"/>
          </w:tcPr>
          <w:p w14:paraId="2CFEFE2F" w14:textId="39FB82A9"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Relied on self-reported data, did not include an investigation of country of origin.  </w:t>
            </w:r>
          </w:p>
        </w:tc>
      </w:tr>
      <w:tr w:rsidR="00E97008" w:rsidRPr="002B6412" w14:paraId="7568ACD2" w14:textId="77777777" w:rsidTr="00196D47">
        <w:tc>
          <w:tcPr>
            <w:tcW w:w="327" w:type="dxa"/>
          </w:tcPr>
          <w:p w14:paraId="1B745696" w14:textId="398DF50B" w:rsidR="00FC04CA" w:rsidRPr="00897BA7" w:rsidRDefault="00FC04CA" w:rsidP="00CB4273">
            <w:pPr>
              <w:rPr>
                <w:rFonts w:ascii="Times New Roman" w:hAnsi="Times New Roman" w:cs="Times New Roman"/>
                <w:b/>
                <w:bCs/>
                <w:sz w:val="20"/>
                <w:szCs w:val="20"/>
              </w:rPr>
            </w:pPr>
            <w:r w:rsidRPr="00897BA7">
              <w:rPr>
                <w:rFonts w:ascii="Times New Roman" w:hAnsi="Times New Roman" w:cs="Times New Roman"/>
                <w:b/>
                <w:bCs/>
                <w:sz w:val="20"/>
                <w:szCs w:val="20"/>
              </w:rPr>
              <w:t>2</w:t>
            </w:r>
          </w:p>
        </w:tc>
        <w:tc>
          <w:tcPr>
            <w:tcW w:w="0" w:type="auto"/>
          </w:tcPr>
          <w:p w14:paraId="7ACC9DE5" w14:textId="7EB7A226"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Lee et al 2019</w:t>
            </w:r>
            <w:r w:rsidR="00F47FA7" w:rsidRPr="00F60F62">
              <w:rPr>
                <w:rFonts w:ascii="Times New Roman" w:hAnsi="Times New Roman" w:cs="Times New Roman"/>
                <w:sz w:val="20"/>
                <w:szCs w:val="20"/>
              </w:rPr>
              <w:t xml:space="preserve"> </w:t>
            </w:r>
            <w:r w:rsidR="00F47FA7" w:rsidRPr="00F60F62">
              <w:rPr>
                <w:rFonts w:ascii="Times New Roman" w:hAnsi="Times New Roman" w:cs="Times New Roman"/>
                <w:sz w:val="20"/>
                <w:szCs w:val="20"/>
              </w:rPr>
              <w:fldChar w:fldCharType="begin" w:fldLock="1"/>
            </w:r>
            <w:r w:rsidR="00173F20" w:rsidRPr="00F60F62">
              <w:rPr>
                <w:rFonts w:ascii="Times New Roman" w:hAnsi="Times New Roman" w:cs="Times New Roman"/>
                <w:sz w:val="20"/>
                <w:szCs w:val="20"/>
              </w:rPr>
              <w:instrText>ADDIN CSL_CITATION {"citationItems":[{"id":"ITEM-1","itemData":{"DOI":"10.1016/j.jogc.2018.06.008","ISSN":"17012163","PMID":"31130182","abstract":"Objective: Previous studies highlighting inequities in cancer screening between immigrants and non-immigrants have been methodologically limited. This longitudinal matched cohort study used a multistate modelling framework to examine associations between immigration status and cervical cancer screening adherence. Methods: A 1:1 matched cohort of women aged 25 and older from 1992-2014 who were residing in Ontario was examined. For each woman, the proportion of time spent being non-adherent was determined. Disparities in cervical screening adherence, and specifically the association between immigration status and the rate of becoming adherent, were investigated with a three-state transitional model. The model was adjusted for individual- and physician-level characteristics, which were updated annually and incorporated as time-varying covariates. Results: The matched cohort consisted of 1 156 720 immigrant and non-immigrant women. The median proportion of time spent non-adherent was 38.9% for immigrants and 24.7% for non-immigrants. The rate of becoming adherent among immigrants was lower than that among non-immigrants, after accounting for individual- and physician-level characteristics (relative rate 0.933; 95% CI 0.928–0.937). Other characteristics such as socioeconomic status, immigrant region of origin, presence of primary physician, and physician's sex were found to be significantly associated with cervical screening adherence. Conclusion: This study assessed the association between immigration status and adherence to cervical cancer screening. The insights from this work can be used to target groups of women vulnerable to underscreening and to minimize their time spent non-adherent to cancer screening. The methodology serves as a useful framework for examining adherence to other types of cancer screening.","author":[{"dropping-particle":"","family":"Lee","given":"Faith","non-dropping-particle":"","parse-names":false,"suffix":""},{"dropping-particle":"","family":"Paszat","given":"Lawrence F.","non-dropping-particle":"","parse-names":false,"suffix":""},{"dropping-particle":"","family":"Sutradhar","given":"Rinku","non-dropping-particle":"","parse-names":false,"suffix":""}],"container-title":"Journal of Obstetrics and Gynaecology Canada","id":"ITEM-1","issue":"6","issued":{"date-parts":[["2019","6","1"]]},"language":"eng","page":"813-823","publisher":"Elsevier Inc.","publisher-place":"Netherlands","title":"Immigration and Adherence to Cervical Cancer Screening: A Provincewide Longitudinal Matched Cohort Study Using Multistate Transitional Models","type":"article-journal","volume":"41"},"uris":["http://www.mendeley.com/documents/?uuid=97b8b8d0-637b-417d-a019-696c4126eb4b"]}],"mendeley":{"formattedCitation":"(16)","plainTextFormattedCitation":"(16)","previouslyFormattedCitation":"(16)"},"properties":{"noteIndex":0},"schema":"https://github.com/citation-style-language/schema/raw/master/csl-citation.json"}</w:instrText>
            </w:r>
            <w:r w:rsidR="00F47FA7" w:rsidRPr="00F60F62">
              <w:rPr>
                <w:rFonts w:ascii="Times New Roman" w:hAnsi="Times New Roman" w:cs="Times New Roman"/>
                <w:sz w:val="20"/>
                <w:szCs w:val="20"/>
              </w:rPr>
              <w:fldChar w:fldCharType="separate"/>
            </w:r>
            <w:r w:rsidR="00E368AE" w:rsidRPr="00F60F62">
              <w:rPr>
                <w:rFonts w:ascii="Times New Roman" w:hAnsi="Times New Roman" w:cs="Times New Roman"/>
                <w:noProof/>
                <w:sz w:val="20"/>
                <w:szCs w:val="20"/>
              </w:rPr>
              <w:t>(16)</w:t>
            </w:r>
            <w:r w:rsidR="00F47FA7" w:rsidRPr="00F60F62">
              <w:rPr>
                <w:rFonts w:ascii="Times New Roman" w:hAnsi="Times New Roman" w:cs="Times New Roman"/>
                <w:sz w:val="20"/>
                <w:szCs w:val="20"/>
              </w:rPr>
              <w:fldChar w:fldCharType="end"/>
            </w:r>
          </w:p>
        </w:tc>
        <w:tc>
          <w:tcPr>
            <w:tcW w:w="0" w:type="auto"/>
          </w:tcPr>
          <w:p w14:paraId="51F9B652" w14:textId="68EF7BC3" w:rsidR="00FC04CA" w:rsidRPr="00F60F62" w:rsidRDefault="00F818FE" w:rsidP="00CB4273">
            <w:pPr>
              <w:rPr>
                <w:rFonts w:ascii="Times New Roman" w:hAnsi="Times New Roman" w:cs="Times New Roman"/>
                <w:sz w:val="20"/>
                <w:szCs w:val="20"/>
              </w:rPr>
            </w:pPr>
            <w:r w:rsidRPr="00F60F62">
              <w:rPr>
                <w:rFonts w:ascii="Times New Roman" w:hAnsi="Times New Roman" w:cs="Times New Roman"/>
                <w:sz w:val="20"/>
                <w:szCs w:val="20"/>
              </w:rPr>
              <w:t>Longitudinal</w:t>
            </w:r>
            <w:r w:rsidR="00FC04CA" w:rsidRPr="00F60F62">
              <w:rPr>
                <w:rFonts w:ascii="Times New Roman" w:hAnsi="Times New Roman" w:cs="Times New Roman"/>
                <w:sz w:val="20"/>
                <w:szCs w:val="20"/>
              </w:rPr>
              <w:t xml:space="preserve"> Matched Cohort </w:t>
            </w:r>
          </w:p>
          <w:p w14:paraId="28C53977" w14:textId="307CF91B" w:rsidR="00FC04CA" w:rsidRPr="00F60F62" w:rsidRDefault="00F818FE" w:rsidP="00CB4273">
            <w:pPr>
              <w:rPr>
                <w:rFonts w:ascii="Times New Roman" w:hAnsi="Times New Roman" w:cs="Times New Roman"/>
                <w:sz w:val="20"/>
                <w:szCs w:val="20"/>
              </w:rPr>
            </w:pPr>
            <w:r w:rsidRPr="00F60F62">
              <w:rPr>
                <w:rFonts w:ascii="Times New Roman" w:hAnsi="Times New Roman" w:cs="Times New Roman"/>
                <w:sz w:val="20"/>
                <w:szCs w:val="20"/>
              </w:rPr>
              <w:t>Retrospective</w:t>
            </w:r>
          </w:p>
          <w:p w14:paraId="3325754C" w14:textId="77777777" w:rsidR="00FC04CA" w:rsidRPr="00F60F62" w:rsidRDefault="00FC04CA" w:rsidP="00CB4273">
            <w:pPr>
              <w:rPr>
                <w:rFonts w:ascii="Times New Roman" w:hAnsi="Times New Roman" w:cs="Times New Roman"/>
                <w:sz w:val="20"/>
                <w:szCs w:val="20"/>
              </w:rPr>
            </w:pPr>
          </w:p>
          <w:p w14:paraId="16D257ED" w14:textId="7A94C78E"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Univariate and multivariable regression</w:t>
            </w:r>
          </w:p>
        </w:tc>
        <w:tc>
          <w:tcPr>
            <w:tcW w:w="0" w:type="auto"/>
          </w:tcPr>
          <w:p w14:paraId="1E83CAC9" w14:textId="77C2DC9D"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To examine the associations between immigration status and cervical cancer screening adherence.  </w:t>
            </w:r>
          </w:p>
        </w:tc>
        <w:tc>
          <w:tcPr>
            <w:tcW w:w="0" w:type="auto"/>
          </w:tcPr>
          <w:p w14:paraId="03E6CA46"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Women &gt;25 years old, living in Ontario between 1992-2014, under OHIP coverage for at least 5 years</w:t>
            </w:r>
          </w:p>
          <w:p w14:paraId="0E20D3CD" w14:textId="77777777" w:rsidR="00FC04CA" w:rsidRPr="00F60F62" w:rsidRDefault="00FC04CA" w:rsidP="00CB4273">
            <w:pPr>
              <w:rPr>
                <w:rFonts w:ascii="Times New Roman" w:hAnsi="Times New Roman" w:cs="Times New Roman"/>
                <w:sz w:val="20"/>
                <w:szCs w:val="20"/>
              </w:rPr>
            </w:pPr>
          </w:p>
          <w:p w14:paraId="41073086" w14:textId="5E0B5413"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Sample size: 1,156,720</w:t>
            </w:r>
          </w:p>
        </w:tc>
        <w:tc>
          <w:tcPr>
            <w:tcW w:w="0" w:type="auto"/>
          </w:tcPr>
          <w:p w14:paraId="1CF71E95" w14:textId="6DB2E5E6"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Immigrant women higher risk of being under-screened.</w:t>
            </w:r>
          </w:p>
          <w:p w14:paraId="3CE0104A" w14:textId="77777777" w:rsidR="00FC04CA" w:rsidRPr="00F60F62" w:rsidRDefault="00FC04CA" w:rsidP="00CB4273">
            <w:pPr>
              <w:rPr>
                <w:rFonts w:ascii="Times New Roman" w:hAnsi="Times New Roman" w:cs="Times New Roman"/>
                <w:sz w:val="20"/>
                <w:szCs w:val="20"/>
              </w:rPr>
            </w:pPr>
          </w:p>
          <w:p w14:paraId="141AC8F0" w14:textId="155686D2"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Associated with underscreening: no </w:t>
            </w:r>
            <w:r w:rsidR="00E97008" w:rsidRPr="00F60F62">
              <w:rPr>
                <w:rFonts w:ascii="Times New Roman" w:hAnsi="Times New Roman" w:cs="Times New Roman"/>
                <w:sz w:val="20"/>
                <w:szCs w:val="20"/>
              </w:rPr>
              <w:t>primary care provider</w:t>
            </w:r>
            <w:r w:rsidRPr="00F60F62">
              <w:rPr>
                <w:rFonts w:ascii="Times New Roman" w:hAnsi="Times New Roman" w:cs="Times New Roman"/>
                <w:sz w:val="20"/>
                <w:szCs w:val="20"/>
              </w:rPr>
              <w:t xml:space="preserve">/male </w:t>
            </w:r>
            <w:r w:rsidR="00E97008" w:rsidRPr="00F60F62">
              <w:rPr>
                <w:rFonts w:ascii="Times New Roman" w:hAnsi="Times New Roman" w:cs="Times New Roman"/>
                <w:sz w:val="20"/>
                <w:szCs w:val="20"/>
              </w:rPr>
              <w:t>provider</w:t>
            </w:r>
            <w:r w:rsidRPr="00F60F62">
              <w:rPr>
                <w:rFonts w:ascii="Times New Roman" w:hAnsi="Times New Roman" w:cs="Times New Roman"/>
                <w:sz w:val="20"/>
                <w:szCs w:val="20"/>
              </w:rPr>
              <w:t>, older age, originating from Middle East/North Africa, lower income level</w:t>
            </w:r>
          </w:p>
          <w:p w14:paraId="4BDD64AA" w14:textId="337ED7E5" w:rsidR="00FC04CA" w:rsidRPr="00F60F62" w:rsidRDefault="00FC04CA" w:rsidP="00CB4273">
            <w:pPr>
              <w:rPr>
                <w:rFonts w:ascii="Times New Roman" w:hAnsi="Times New Roman" w:cs="Times New Roman"/>
                <w:sz w:val="20"/>
                <w:szCs w:val="20"/>
              </w:rPr>
            </w:pPr>
          </w:p>
        </w:tc>
        <w:tc>
          <w:tcPr>
            <w:tcW w:w="0" w:type="auto"/>
          </w:tcPr>
          <w:p w14:paraId="13E58B83"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Immigrant status associated with higher risk of underscreening. </w:t>
            </w:r>
          </w:p>
          <w:p w14:paraId="0D84CA84" w14:textId="77777777" w:rsidR="00FC04CA" w:rsidRPr="00F60F62" w:rsidRDefault="00FC04CA" w:rsidP="00CB4273">
            <w:pPr>
              <w:rPr>
                <w:rFonts w:ascii="Times New Roman" w:hAnsi="Times New Roman" w:cs="Times New Roman"/>
                <w:sz w:val="20"/>
                <w:szCs w:val="20"/>
              </w:rPr>
            </w:pPr>
          </w:p>
          <w:p w14:paraId="076B9B63" w14:textId="70851049"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Insights gained from this work can be used to target groups of women vulnerable to underscreening and minimize their time spent being unscreened.   </w:t>
            </w:r>
          </w:p>
        </w:tc>
        <w:tc>
          <w:tcPr>
            <w:tcW w:w="1573" w:type="dxa"/>
          </w:tcPr>
          <w:p w14:paraId="03B7186A" w14:textId="77777777"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Unable to discern whether lack of screening was due to personal barriers such as religious beliefs or level of acculturation. </w:t>
            </w:r>
          </w:p>
          <w:p w14:paraId="1B3CB24B" w14:textId="0290AFDB"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 </w:t>
            </w:r>
          </w:p>
          <w:p w14:paraId="4634DF55" w14:textId="7B0D53D2"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Socioeconomic status defined by linking postal codes to neighbo</w:t>
            </w:r>
            <w:r w:rsidR="00B25A33">
              <w:rPr>
                <w:rFonts w:ascii="Times New Roman" w:hAnsi="Times New Roman" w:cs="Times New Roman"/>
                <w:sz w:val="20"/>
                <w:szCs w:val="20"/>
              </w:rPr>
              <w:t>u</w:t>
            </w:r>
            <w:r w:rsidRPr="00F60F62">
              <w:rPr>
                <w:rFonts w:ascii="Times New Roman" w:hAnsi="Times New Roman" w:cs="Times New Roman"/>
                <w:sz w:val="20"/>
                <w:szCs w:val="20"/>
              </w:rPr>
              <w:t xml:space="preserve">rhood income levels. </w:t>
            </w:r>
          </w:p>
        </w:tc>
      </w:tr>
      <w:tr w:rsidR="00E97008" w:rsidRPr="002B6412" w14:paraId="239D54A3" w14:textId="77777777" w:rsidTr="00196D47">
        <w:tc>
          <w:tcPr>
            <w:tcW w:w="327" w:type="dxa"/>
          </w:tcPr>
          <w:p w14:paraId="68BF15B7" w14:textId="5634F10A" w:rsidR="00FC04CA" w:rsidRPr="00897BA7" w:rsidRDefault="00196D47" w:rsidP="00CB4273">
            <w:pPr>
              <w:rPr>
                <w:rFonts w:ascii="Times New Roman" w:hAnsi="Times New Roman" w:cs="Times New Roman"/>
                <w:b/>
                <w:bCs/>
                <w:sz w:val="20"/>
                <w:szCs w:val="20"/>
              </w:rPr>
            </w:pPr>
            <w:r w:rsidRPr="00897BA7">
              <w:rPr>
                <w:rFonts w:ascii="Times New Roman" w:hAnsi="Times New Roman" w:cs="Times New Roman"/>
                <w:b/>
                <w:bCs/>
                <w:sz w:val="20"/>
                <w:szCs w:val="20"/>
              </w:rPr>
              <w:t>3</w:t>
            </w:r>
          </w:p>
        </w:tc>
        <w:tc>
          <w:tcPr>
            <w:tcW w:w="0" w:type="auto"/>
          </w:tcPr>
          <w:p w14:paraId="074C253F" w14:textId="0AD8FA75" w:rsidR="00FC04CA" w:rsidRPr="00F60F62" w:rsidRDefault="00FC04CA" w:rsidP="00CB4273">
            <w:pPr>
              <w:rPr>
                <w:rFonts w:ascii="Times New Roman" w:hAnsi="Times New Roman" w:cs="Times New Roman"/>
                <w:sz w:val="20"/>
                <w:szCs w:val="20"/>
              </w:rPr>
            </w:pPr>
            <w:r w:rsidRPr="00F60F62">
              <w:rPr>
                <w:rFonts w:ascii="Times New Roman" w:hAnsi="Times New Roman" w:cs="Times New Roman"/>
                <w:sz w:val="20"/>
                <w:szCs w:val="20"/>
              </w:rPr>
              <w:t xml:space="preserve">Lofters et al 2011 </w:t>
            </w:r>
            <w:r w:rsidR="00F12C1C" w:rsidRPr="00F60F62">
              <w:rPr>
                <w:rFonts w:ascii="Times New Roman" w:hAnsi="Times New Roman" w:cs="Times New Roman"/>
                <w:sz w:val="20"/>
                <w:szCs w:val="20"/>
              </w:rPr>
              <w:fldChar w:fldCharType="begin" w:fldLock="1"/>
            </w:r>
            <w:r w:rsidR="003D3A1A" w:rsidRPr="00F60F62">
              <w:rPr>
                <w:rFonts w:ascii="Times New Roman" w:hAnsi="Times New Roman" w:cs="Times New Roman"/>
                <w:sz w:val="20"/>
                <w:szCs w:val="20"/>
              </w:rPr>
              <w:instrText>ADDIN CSL_CITATION {"citationItems":[{"id":"ITEM-1","itemData":{"DOI":"10.1186/1472-6874-11-20","ISSN":"14726874","PMID":"21619609","abstract":"Background: Disparities in cervical cancer screening are known to exist in Ontario, Canada for foreign-born women. The relative importance of various barriers to screening may vary across ethnic groups. This study aimed to determine how predictors of low cervical cancer screening, reflective of sociodemographics, the health care system, and migration, varied by region of origin for Ontario's immigrant women.Methods: Using a validated billing code algorithm, we determined the proportion of women who were not screened during the three-year period of 2006-2008 among 455 864 identified immigrant women living in Ontario's urban centres. We created eight identical multivariate Poisson models, stratified by eight regions of origin for immigrant women. In these models, we adjusted for various sociodemographic, health care-related and migration-related variables. We then used the resulting adjusted relative risks to calculate population-attributable fractions for each variable by region of origin.Results: Region of origin was not a significant source of effect modification for lack of recent cervical cancer screening. Certain variables were significantly associated with lack of screening across all or nearly all world regions. These consisted of not being in the 35-49 year age group, residence in the lowest-income neighbourhoods, not being in a primary care patient enrolment model, a provider from the same region, and not having a female provider. For all women, the highest population-attributable risk was seen for not having a female provider, with values ranging from 16.8% [95% CI 14.6-19.1%] among women from the Middle East and North Africa to 27.4% [95% CI 26.2-28.6%] for women from East Asia and the Pacific.Conclusions: To increase screening rates across immigrant groups, efforts should be made to ensure that women have access to a regular source of primary care, and ideally access to a female health professional. Efforts should also be made to increase the enrolment of immigrant women in new primary care patient enrolment models. © 2011 Lofters et al; licensee BioMed Central Ltd.","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BMC Women's Health","id":"ITEM-1","issued":{"date-parts":[["2011","5","27"]]},"language":"eng","page":"20","title":"Predictors of low cervical cancer screening among immigrant women in Ontario, Canada","type":"article-journal","volume":"11"},"uris":["http://www.mendeley.com/documents/?uuid=27289afd-b809-40eb-8553-3c79402a7fbb"]}],"mendeley":{"formattedCitation":"(17)","plainTextFormattedCitation":"(17)","previouslyFormattedCitation":"(17)"},"properties":{"noteIndex":0},"schema":"https://github.com/citation-style-language/schema/raw/master/csl-citation.json"}</w:instrText>
            </w:r>
            <w:r w:rsidR="00F12C1C" w:rsidRPr="00F60F62">
              <w:rPr>
                <w:rFonts w:ascii="Times New Roman" w:hAnsi="Times New Roman" w:cs="Times New Roman"/>
                <w:sz w:val="20"/>
                <w:szCs w:val="20"/>
              </w:rPr>
              <w:fldChar w:fldCharType="separate"/>
            </w:r>
            <w:r w:rsidR="00F30E09" w:rsidRPr="00F60F62">
              <w:rPr>
                <w:rFonts w:ascii="Times New Roman" w:hAnsi="Times New Roman" w:cs="Times New Roman"/>
                <w:noProof/>
                <w:sz w:val="20"/>
                <w:szCs w:val="20"/>
              </w:rPr>
              <w:t>(17)</w:t>
            </w:r>
            <w:r w:rsidR="00F12C1C" w:rsidRPr="00F60F62">
              <w:rPr>
                <w:rFonts w:ascii="Times New Roman" w:hAnsi="Times New Roman" w:cs="Times New Roman"/>
                <w:sz w:val="20"/>
                <w:szCs w:val="20"/>
              </w:rPr>
              <w:fldChar w:fldCharType="end"/>
            </w:r>
          </w:p>
        </w:tc>
        <w:tc>
          <w:tcPr>
            <w:tcW w:w="0" w:type="auto"/>
          </w:tcPr>
          <w:p w14:paraId="58FFA72D" w14:textId="7AC47319" w:rsidR="00FC04CA" w:rsidRPr="00F60F62" w:rsidRDefault="004E00B2" w:rsidP="00CB4273">
            <w:pPr>
              <w:rPr>
                <w:rFonts w:ascii="Times New Roman" w:hAnsi="Times New Roman" w:cs="Times New Roman"/>
                <w:sz w:val="20"/>
                <w:szCs w:val="20"/>
              </w:rPr>
            </w:pPr>
            <w:r w:rsidRPr="00F60F62">
              <w:rPr>
                <w:rFonts w:ascii="Times New Roman" w:hAnsi="Times New Roman" w:cs="Times New Roman"/>
                <w:sz w:val="20"/>
                <w:szCs w:val="20"/>
              </w:rPr>
              <w:t xml:space="preserve">Cohort </w:t>
            </w:r>
          </w:p>
          <w:p w14:paraId="5D80866F" w14:textId="2161E69E" w:rsidR="00833E09" w:rsidRPr="00F60F62" w:rsidRDefault="00833E09" w:rsidP="00CB4273">
            <w:pPr>
              <w:rPr>
                <w:rFonts w:ascii="Times New Roman" w:hAnsi="Times New Roman" w:cs="Times New Roman"/>
                <w:sz w:val="20"/>
                <w:szCs w:val="20"/>
              </w:rPr>
            </w:pPr>
            <w:r w:rsidRPr="00F60F62">
              <w:rPr>
                <w:rFonts w:ascii="Times New Roman" w:hAnsi="Times New Roman" w:cs="Times New Roman"/>
                <w:sz w:val="20"/>
                <w:szCs w:val="20"/>
              </w:rPr>
              <w:t>Retrospective</w:t>
            </w:r>
          </w:p>
          <w:p w14:paraId="1439FDEB" w14:textId="77777777" w:rsidR="004E00B2" w:rsidRPr="00F60F62" w:rsidRDefault="004E00B2" w:rsidP="00CB4273">
            <w:pPr>
              <w:rPr>
                <w:rFonts w:ascii="Times New Roman" w:hAnsi="Times New Roman" w:cs="Times New Roman"/>
                <w:sz w:val="20"/>
                <w:szCs w:val="20"/>
              </w:rPr>
            </w:pPr>
          </w:p>
          <w:p w14:paraId="0F3DA7F3" w14:textId="7948C207" w:rsidR="004E00B2" w:rsidRPr="00F60F62" w:rsidRDefault="004E00B2" w:rsidP="00CB4273">
            <w:pPr>
              <w:rPr>
                <w:rFonts w:ascii="Times New Roman" w:hAnsi="Times New Roman" w:cs="Times New Roman"/>
                <w:sz w:val="20"/>
                <w:szCs w:val="20"/>
              </w:rPr>
            </w:pPr>
            <w:r w:rsidRPr="00F60F62">
              <w:rPr>
                <w:rFonts w:ascii="Times New Roman" w:hAnsi="Times New Roman" w:cs="Times New Roman"/>
                <w:sz w:val="20"/>
                <w:szCs w:val="20"/>
              </w:rPr>
              <w:t xml:space="preserve">Regression analysis </w:t>
            </w:r>
          </w:p>
        </w:tc>
        <w:tc>
          <w:tcPr>
            <w:tcW w:w="0" w:type="auto"/>
          </w:tcPr>
          <w:p w14:paraId="4B60C262" w14:textId="702A6BE7" w:rsidR="00FC04CA" w:rsidRPr="00F60F62" w:rsidRDefault="00BC0D49" w:rsidP="00CB4273">
            <w:pPr>
              <w:rPr>
                <w:rFonts w:ascii="Times New Roman" w:hAnsi="Times New Roman" w:cs="Times New Roman"/>
                <w:sz w:val="20"/>
                <w:szCs w:val="20"/>
              </w:rPr>
            </w:pPr>
            <w:r w:rsidRPr="00F60F62">
              <w:rPr>
                <w:rFonts w:ascii="Times New Roman" w:hAnsi="Times New Roman" w:cs="Times New Roman"/>
                <w:sz w:val="20"/>
                <w:szCs w:val="20"/>
              </w:rPr>
              <w:t>T</w:t>
            </w:r>
            <w:r w:rsidR="009324AC" w:rsidRPr="00F60F62">
              <w:rPr>
                <w:rFonts w:ascii="Times New Roman" w:hAnsi="Times New Roman" w:cs="Times New Roman"/>
                <w:sz w:val="20"/>
                <w:szCs w:val="20"/>
              </w:rPr>
              <w:t>o determine how predictors of low cervical cancer screening, reflective of socio</w:t>
            </w:r>
            <w:r w:rsidR="00101056" w:rsidRPr="00F60F62">
              <w:rPr>
                <w:rFonts w:ascii="Times New Roman" w:hAnsi="Times New Roman" w:cs="Times New Roman"/>
                <w:sz w:val="20"/>
                <w:szCs w:val="20"/>
              </w:rPr>
              <w:t>-</w:t>
            </w:r>
            <w:r w:rsidR="009324AC" w:rsidRPr="00F60F62">
              <w:rPr>
                <w:rFonts w:ascii="Times New Roman" w:hAnsi="Times New Roman" w:cs="Times New Roman"/>
                <w:sz w:val="20"/>
                <w:szCs w:val="20"/>
              </w:rPr>
              <w:t>demographics, the health care system</w:t>
            </w:r>
            <w:r w:rsidR="004F5761" w:rsidRPr="00F60F62">
              <w:rPr>
                <w:rFonts w:ascii="Times New Roman" w:hAnsi="Times New Roman" w:cs="Times New Roman"/>
                <w:sz w:val="20"/>
                <w:szCs w:val="20"/>
              </w:rPr>
              <w:t xml:space="preserve">, and migration varied by region of origin for Ontario’s immigrant women.  </w:t>
            </w:r>
          </w:p>
        </w:tc>
        <w:tc>
          <w:tcPr>
            <w:tcW w:w="0" w:type="auto"/>
          </w:tcPr>
          <w:p w14:paraId="5504052D" w14:textId="77777777" w:rsidR="00FC04CA" w:rsidRPr="00F60F62" w:rsidRDefault="001A7CA3" w:rsidP="00CB4273">
            <w:pPr>
              <w:rPr>
                <w:rFonts w:ascii="Times New Roman" w:hAnsi="Times New Roman" w:cs="Times New Roman"/>
                <w:sz w:val="20"/>
                <w:szCs w:val="20"/>
              </w:rPr>
            </w:pPr>
            <w:r w:rsidRPr="00F60F62">
              <w:rPr>
                <w:rFonts w:ascii="Times New Roman" w:hAnsi="Times New Roman" w:cs="Times New Roman"/>
                <w:sz w:val="20"/>
                <w:szCs w:val="20"/>
              </w:rPr>
              <w:t>18 to 69 years old</w:t>
            </w:r>
            <w:r w:rsidR="00881C52" w:rsidRPr="00F60F62">
              <w:rPr>
                <w:rFonts w:ascii="Times New Roman" w:hAnsi="Times New Roman" w:cs="Times New Roman"/>
                <w:sz w:val="20"/>
                <w:szCs w:val="20"/>
              </w:rPr>
              <w:t xml:space="preserve"> living in </w:t>
            </w:r>
            <w:r w:rsidR="003A7A46" w:rsidRPr="00F60F62">
              <w:rPr>
                <w:rFonts w:ascii="Times New Roman" w:hAnsi="Times New Roman" w:cs="Times New Roman"/>
                <w:sz w:val="20"/>
                <w:szCs w:val="20"/>
              </w:rPr>
              <w:t xml:space="preserve">a metro area in </w:t>
            </w:r>
            <w:r w:rsidR="00881C52" w:rsidRPr="00F60F62">
              <w:rPr>
                <w:rFonts w:ascii="Times New Roman" w:hAnsi="Times New Roman" w:cs="Times New Roman"/>
                <w:sz w:val="20"/>
                <w:szCs w:val="20"/>
              </w:rPr>
              <w:t>Ontario eligible for OHIP from January 2006 to December 2008</w:t>
            </w:r>
          </w:p>
          <w:p w14:paraId="4B8A1465" w14:textId="77777777" w:rsidR="003A7A46" w:rsidRPr="00F60F62" w:rsidRDefault="003A7A46" w:rsidP="00CB4273">
            <w:pPr>
              <w:rPr>
                <w:rFonts w:ascii="Times New Roman" w:hAnsi="Times New Roman" w:cs="Times New Roman"/>
                <w:sz w:val="20"/>
                <w:szCs w:val="20"/>
              </w:rPr>
            </w:pPr>
          </w:p>
          <w:p w14:paraId="5A0E10C7" w14:textId="7924FABA" w:rsidR="003A7A46" w:rsidRPr="00F60F62" w:rsidRDefault="003A7A46" w:rsidP="00CB4273">
            <w:pPr>
              <w:rPr>
                <w:rFonts w:ascii="Times New Roman" w:hAnsi="Times New Roman" w:cs="Times New Roman"/>
                <w:sz w:val="20"/>
                <w:szCs w:val="20"/>
              </w:rPr>
            </w:pPr>
            <w:r w:rsidRPr="00F60F62">
              <w:rPr>
                <w:rFonts w:ascii="Times New Roman" w:hAnsi="Times New Roman" w:cs="Times New Roman"/>
                <w:sz w:val="20"/>
                <w:szCs w:val="20"/>
              </w:rPr>
              <w:t>Sample size: 455,864</w:t>
            </w:r>
          </w:p>
        </w:tc>
        <w:tc>
          <w:tcPr>
            <w:tcW w:w="0" w:type="auto"/>
          </w:tcPr>
          <w:p w14:paraId="4BA92123" w14:textId="77777777" w:rsidR="00FC04CA" w:rsidRPr="00F60F62" w:rsidRDefault="004E00B2" w:rsidP="00CB4273">
            <w:pPr>
              <w:rPr>
                <w:rFonts w:ascii="Times New Roman" w:hAnsi="Times New Roman" w:cs="Times New Roman"/>
                <w:sz w:val="20"/>
                <w:szCs w:val="20"/>
              </w:rPr>
            </w:pPr>
            <w:r w:rsidRPr="00F60F62">
              <w:rPr>
                <w:rFonts w:ascii="Times New Roman" w:hAnsi="Times New Roman" w:cs="Times New Roman"/>
                <w:sz w:val="20"/>
                <w:szCs w:val="20"/>
              </w:rPr>
              <w:t>Immigrant women higher risk of being under-screened.</w:t>
            </w:r>
          </w:p>
          <w:p w14:paraId="06B9FFC0" w14:textId="77777777" w:rsidR="004E00B2" w:rsidRPr="00F60F62" w:rsidRDefault="004E00B2" w:rsidP="00CB4273">
            <w:pPr>
              <w:rPr>
                <w:rFonts w:ascii="Times New Roman" w:hAnsi="Times New Roman" w:cs="Times New Roman"/>
                <w:sz w:val="20"/>
                <w:szCs w:val="20"/>
              </w:rPr>
            </w:pPr>
          </w:p>
          <w:p w14:paraId="68A680B3" w14:textId="13FA8786" w:rsidR="00187504" w:rsidRPr="00F60F62" w:rsidRDefault="0064654E" w:rsidP="00CB4273">
            <w:pPr>
              <w:rPr>
                <w:rFonts w:ascii="Times New Roman" w:hAnsi="Times New Roman" w:cs="Times New Roman"/>
                <w:sz w:val="20"/>
                <w:szCs w:val="20"/>
              </w:rPr>
            </w:pPr>
            <w:r w:rsidRPr="00F60F62">
              <w:rPr>
                <w:rFonts w:ascii="Times New Roman" w:hAnsi="Times New Roman" w:cs="Times New Roman"/>
                <w:sz w:val="20"/>
                <w:szCs w:val="20"/>
              </w:rPr>
              <w:t xml:space="preserve">Associated with underscreening:  </w:t>
            </w:r>
            <w:r w:rsidR="00D11F8B" w:rsidRPr="00F60F62">
              <w:rPr>
                <w:rFonts w:ascii="Times New Roman" w:hAnsi="Times New Roman" w:cs="Times New Roman"/>
                <w:sz w:val="20"/>
                <w:szCs w:val="20"/>
              </w:rPr>
              <w:t xml:space="preserve">no </w:t>
            </w:r>
            <w:r w:rsidR="000A4044" w:rsidRPr="00F60F62">
              <w:rPr>
                <w:rFonts w:ascii="Times New Roman" w:hAnsi="Times New Roman" w:cs="Times New Roman"/>
                <w:sz w:val="20"/>
                <w:szCs w:val="20"/>
              </w:rPr>
              <w:t>primary care provider,</w:t>
            </w:r>
            <w:r w:rsidR="00D11F8B" w:rsidRPr="00F60F62">
              <w:rPr>
                <w:rFonts w:ascii="Times New Roman" w:hAnsi="Times New Roman" w:cs="Times New Roman"/>
                <w:sz w:val="20"/>
                <w:szCs w:val="20"/>
              </w:rPr>
              <w:t xml:space="preserve"> youngest and oldest age groups (outside </w:t>
            </w:r>
            <w:r w:rsidR="004D6ED8" w:rsidRPr="00F60F62">
              <w:rPr>
                <w:rFonts w:ascii="Times New Roman" w:hAnsi="Times New Roman" w:cs="Times New Roman"/>
                <w:sz w:val="20"/>
                <w:szCs w:val="20"/>
              </w:rPr>
              <w:t>35-49 years old)</w:t>
            </w:r>
          </w:p>
        </w:tc>
        <w:tc>
          <w:tcPr>
            <w:tcW w:w="0" w:type="auto"/>
          </w:tcPr>
          <w:p w14:paraId="56A44E22" w14:textId="4C4E2612" w:rsidR="00FC04CA" w:rsidRPr="00F60F62" w:rsidRDefault="00F55F66" w:rsidP="00CB4273">
            <w:pPr>
              <w:rPr>
                <w:rFonts w:ascii="Times New Roman" w:hAnsi="Times New Roman" w:cs="Times New Roman"/>
                <w:sz w:val="20"/>
                <w:szCs w:val="20"/>
              </w:rPr>
            </w:pPr>
            <w:r w:rsidRPr="00F60F62">
              <w:rPr>
                <w:rFonts w:ascii="Times New Roman" w:hAnsi="Times New Roman" w:cs="Times New Roman"/>
                <w:sz w:val="20"/>
                <w:szCs w:val="20"/>
              </w:rPr>
              <w:t>Immigrants need to connect with health care system</w:t>
            </w:r>
            <w:r w:rsidR="008719A7" w:rsidRPr="00F60F62">
              <w:rPr>
                <w:rFonts w:ascii="Times New Roman" w:hAnsi="Times New Roman" w:cs="Times New Roman"/>
                <w:sz w:val="20"/>
                <w:szCs w:val="20"/>
              </w:rPr>
              <w:t xml:space="preserve"> and receive t</w:t>
            </w:r>
            <w:r w:rsidR="009C063B" w:rsidRPr="00F60F62">
              <w:rPr>
                <w:rFonts w:ascii="Times New Roman" w:hAnsi="Times New Roman" w:cs="Times New Roman"/>
                <w:sz w:val="20"/>
                <w:szCs w:val="20"/>
              </w:rPr>
              <w:t xml:space="preserve">argeted patient education and interventions with a focus on younger and older women </w:t>
            </w:r>
            <w:r w:rsidR="008719A7" w:rsidRPr="00F60F62">
              <w:rPr>
                <w:rFonts w:ascii="Times New Roman" w:hAnsi="Times New Roman" w:cs="Times New Roman"/>
                <w:sz w:val="20"/>
                <w:szCs w:val="20"/>
              </w:rPr>
              <w:t xml:space="preserve">and women of low income.  </w:t>
            </w:r>
          </w:p>
        </w:tc>
        <w:tc>
          <w:tcPr>
            <w:tcW w:w="1573" w:type="dxa"/>
          </w:tcPr>
          <w:p w14:paraId="51598E72" w14:textId="77777777" w:rsidR="00FC04CA" w:rsidRPr="00F60F62" w:rsidRDefault="008C6B3D" w:rsidP="00CB4273">
            <w:pPr>
              <w:rPr>
                <w:rFonts w:ascii="Times New Roman" w:hAnsi="Times New Roman" w:cs="Times New Roman"/>
                <w:sz w:val="20"/>
                <w:szCs w:val="20"/>
              </w:rPr>
            </w:pPr>
            <w:r w:rsidRPr="00F60F62">
              <w:rPr>
                <w:rFonts w:ascii="Times New Roman" w:hAnsi="Times New Roman" w:cs="Times New Roman"/>
                <w:sz w:val="20"/>
                <w:szCs w:val="20"/>
              </w:rPr>
              <w:t>Some data</w:t>
            </w:r>
            <w:r w:rsidR="009200B9" w:rsidRPr="00F60F62">
              <w:rPr>
                <w:rFonts w:ascii="Times New Roman" w:hAnsi="Times New Roman" w:cs="Times New Roman"/>
                <w:sz w:val="20"/>
                <w:szCs w:val="20"/>
              </w:rPr>
              <w:t xml:space="preserve"> only available from time of landing (e.g., education)</w:t>
            </w:r>
            <w:r w:rsidR="00F82EE4" w:rsidRPr="00F60F62">
              <w:rPr>
                <w:rFonts w:ascii="Times New Roman" w:hAnsi="Times New Roman" w:cs="Times New Roman"/>
                <w:sz w:val="20"/>
                <w:szCs w:val="20"/>
              </w:rPr>
              <w:t xml:space="preserve">.  </w:t>
            </w:r>
          </w:p>
          <w:p w14:paraId="5471AD7A" w14:textId="77777777" w:rsidR="00F82EE4" w:rsidRPr="00F60F62" w:rsidRDefault="00F82EE4" w:rsidP="00CB4273">
            <w:pPr>
              <w:rPr>
                <w:rFonts w:ascii="Times New Roman" w:hAnsi="Times New Roman" w:cs="Times New Roman"/>
                <w:sz w:val="20"/>
                <w:szCs w:val="20"/>
              </w:rPr>
            </w:pPr>
          </w:p>
          <w:p w14:paraId="785658E5" w14:textId="107B1A9C" w:rsidR="00F82EE4" w:rsidRPr="00F60F62" w:rsidRDefault="00F82EE4" w:rsidP="00CB4273">
            <w:pPr>
              <w:rPr>
                <w:rFonts w:ascii="Times New Roman" w:hAnsi="Times New Roman" w:cs="Times New Roman"/>
                <w:sz w:val="20"/>
                <w:szCs w:val="20"/>
              </w:rPr>
            </w:pPr>
          </w:p>
        </w:tc>
      </w:tr>
      <w:tr w:rsidR="00E97008" w:rsidRPr="002B6412" w14:paraId="640BB116" w14:textId="77777777" w:rsidTr="00196D47">
        <w:tc>
          <w:tcPr>
            <w:tcW w:w="327" w:type="dxa"/>
          </w:tcPr>
          <w:p w14:paraId="69372E57" w14:textId="27CCA1D1" w:rsidR="00FC04CA" w:rsidRPr="00897BA7" w:rsidRDefault="00196D47" w:rsidP="00CB4273">
            <w:pPr>
              <w:rPr>
                <w:rFonts w:ascii="Times New Roman" w:hAnsi="Times New Roman" w:cs="Times New Roman"/>
                <w:b/>
                <w:bCs/>
                <w:sz w:val="20"/>
                <w:szCs w:val="20"/>
              </w:rPr>
            </w:pPr>
            <w:r w:rsidRPr="00897BA7">
              <w:rPr>
                <w:rFonts w:ascii="Times New Roman" w:hAnsi="Times New Roman" w:cs="Times New Roman"/>
                <w:b/>
                <w:bCs/>
                <w:sz w:val="20"/>
                <w:szCs w:val="20"/>
              </w:rPr>
              <w:t>4</w:t>
            </w:r>
          </w:p>
        </w:tc>
        <w:tc>
          <w:tcPr>
            <w:tcW w:w="0" w:type="auto"/>
          </w:tcPr>
          <w:p w14:paraId="3958C720" w14:textId="0B6C270C" w:rsidR="00FC04CA" w:rsidRPr="00F60F62" w:rsidRDefault="00C02E6E" w:rsidP="00CB4273">
            <w:pPr>
              <w:rPr>
                <w:rFonts w:ascii="Times New Roman" w:hAnsi="Times New Roman" w:cs="Times New Roman"/>
                <w:sz w:val="20"/>
                <w:szCs w:val="20"/>
              </w:rPr>
            </w:pPr>
            <w:r w:rsidRPr="00F60F62">
              <w:rPr>
                <w:rFonts w:ascii="Times New Roman" w:hAnsi="Times New Roman" w:cs="Times New Roman"/>
                <w:sz w:val="20"/>
                <w:szCs w:val="20"/>
              </w:rPr>
              <w:t xml:space="preserve">Lofters et al 2010 </w:t>
            </w:r>
            <w:r w:rsidRPr="00F60F62">
              <w:rPr>
                <w:rFonts w:ascii="Times New Roman" w:hAnsi="Times New Roman" w:cs="Times New Roman"/>
                <w:sz w:val="20"/>
                <w:szCs w:val="20"/>
              </w:rPr>
              <w:fldChar w:fldCharType="begin" w:fldLock="1"/>
            </w:r>
            <w:r w:rsidR="003D3A1A" w:rsidRPr="00F60F62">
              <w:rPr>
                <w:rFonts w:ascii="Times New Roman" w:hAnsi="Times New Roman" w:cs="Times New Roman"/>
                <w:sz w:val="20"/>
                <w:szCs w:val="20"/>
              </w:rPr>
              <w:instrText>ADDIN CSL_CITATION {"citationItems":[{"id":"ITEM-1","itemData":{"DOI":"10.1097/MLR.0b013e3181d6886f","ISSN":"00257079","PMID":"20548258","abstract":"OBJECTIVE: Women who are immigrants or socioeconomically disadvantaged have been found to have significantly lower cervical cancer screening rates than their peers in Toronto, Ontario, Canada. The objective of this study was to examine rates of appropriate cervical cancer screening among women living in Ontario, Canada, using recent registration with Ontario's universal health insurance plan as an indicator of immigrant status. METHODS: This retrospective cohort study included 2,273,995 screening-eligible women aged 25 to 69 years, who resided in Ontario's metropolitan areas during the calendar years 2003, 2004, and 2005. A validated algorithm was applied to the Ontario-wide physiciansclaims database to determine which women had undergone cervical cancer screening with a Pap test during the 3-year period. RESULTS: Appropriate cervical cancer screening occurred for 61.1% of women. Despite adjustment for physician contact and pregnancy rates, cervical cancer screening rates were especially low among: women aged 50 to 69 years; women living in low-income areas; and women who had registered with Ontario'universal health insurance plan within the preceding 10 years, a group consisting largely of recent immigrants. Women with all 3 of these characteristics had a screening rate of 31.0% compared with 70.5% among women with none of these characteristics. CONCLUSION: Within a system of universal health insurance, appropriate cervical cancer screening is significantly lower among women who are older, living in low-income areas, or recent immigrants. Efforts to reduce disparities in cervical cancer screening should focus on women with these characteristics. Copyright © 2010 by Lippincott Williams &amp; Wilkins.","author":[{"dropping-particle":"","family":"Lofters","given":"Aisha","non-dropping-particle":"","parse-names":false,"suffix":""},{"dropping-particle":"","family":"Moineddin","given":"Rahim","non-dropping-particle":"","parse-names":false,"suffix":""},{"dropping-particle":"","family":"Hwang","given":"Stephen","non-dropping-particle":"","parse-names":false,"suffix":""},{"dropping-particle":"","family":"Glazier","given":"Richard","non-dropping-particle":"","parse-names":false,"suffix":""}],"container-title":"Medical Care","id":"ITEM-1","issue":"7","issued":{"date-parts":[["2010","7"]]},"page":"611-618","title":"Low rates of cervical cancer screening among urban immigrants: A population-based study in ontario, Canada","type":"article-journal","volume":"48"},"uris":["http://www.mendeley.com/documents/?uuid=ced73216-e302-4417-b4b8-b5bf2b6abfa4"]}],"mendeley":{"formattedCitation":"(18)","plainTextFormattedCitation":"(18)","previouslyFormattedCitation":"(18)"},"properties":{"noteIndex":0},"schema":"https://github.com/citation-style-language/schema/raw/master/csl-citation.json"}</w:instrText>
            </w:r>
            <w:r w:rsidRPr="00F60F62">
              <w:rPr>
                <w:rFonts w:ascii="Times New Roman" w:hAnsi="Times New Roman" w:cs="Times New Roman"/>
                <w:sz w:val="20"/>
                <w:szCs w:val="20"/>
              </w:rPr>
              <w:fldChar w:fldCharType="separate"/>
            </w:r>
            <w:r w:rsidR="00F30E09" w:rsidRPr="00F60F62">
              <w:rPr>
                <w:rFonts w:ascii="Times New Roman" w:hAnsi="Times New Roman" w:cs="Times New Roman"/>
                <w:noProof/>
                <w:sz w:val="20"/>
                <w:szCs w:val="20"/>
              </w:rPr>
              <w:t>(18)</w:t>
            </w:r>
            <w:r w:rsidRPr="00F60F62">
              <w:rPr>
                <w:rFonts w:ascii="Times New Roman" w:hAnsi="Times New Roman" w:cs="Times New Roman"/>
                <w:sz w:val="20"/>
                <w:szCs w:val="20"/>
              </w:rPr>
              <w:fldChar w:fldCharType="end"/>
            </w:r>
          </w:p>
        </w:tc>
        <w:tc>
          <w:tcPr>
            <w:tcW w:w="0" w:type="auto"/>
          </w:tcPr>
          <w:p w14:paraId="4EEFA01F" w14:textId="3A1F8A28" w:rsidR="00FC04CA" w:rsidRPr="00F60F62" w:rsidRDefault="00833E09" w:rsidP="00CB4273">
            <w:pPr>
              <w:rPr>
                <w:rFonts w:ascii="Times New Roman" w:hAnsi="Times New Roman" w:cs="Times New Roman"/>
                <w:sz w:val="20"/>
                <w:szCs w:val="20"/>
              </w:rPr>
            </w:pPr>
            <w:r w:rsidRPr="00F60F62">
              <w:rPr>
                <w:rFonts w:ascii="Times New Roman" w:hAnsi="Times New Roman" w:cs="Times New Roman"/>
                <w:sz w:val="20"/>
                <w:szCs w:val="20"/>
              </w:rPr>
              <w:t>C</w:t>
            </w:r>
            <w:r w:rsidR="00852E85" w:rsidRPr="00F60F62">
              <w:rPr>
                <w:rFonts w:ascii="Times New Roman" w:hAnsi="Times New Roman" w:cs="Times New Roman"/>
                <w:sz w:val="20"/>
                <w:szCs w:val="20"/>
              </w:rPr>
              <w:t>ohort</w:t>
            </w:r>
          </w:p>
          <w:p w14:paraId="4FAF55E8" w14:textId="6703E1DE" w:rsidR="00852E85" w:rsidRPr="00F60F62" w:rsidRDefault="00833E09" w:rsidP="00CB4273">
            <w:pPr>
              <w:rPr>
                <w:rFonts w:ascii="Times New Roman" w:hAnsi="Times New Roman" w:cs="Times New Roman"/>
                <w:sz w:val="20"/>
                <w:szCs w:val="20"/>
              </w:rPr>
            </w:pPr>
            <w:r w:rsidRPr="00F60F62">
              <w:rPr>
                <w:rFonts w:ascii="Times New Roman" w:hAnsi="Times New Roman" w:cs="Times New Roman"/>
                <w:sz w:val="20"/>
                <w:szCs w:val="20"/>
              </w:rPr>
              <w:t>Retrospective</w:t>
            </w:r>
          </w:p>
          <w:p w14:paraId="1AFCEA7A" w14:textId="77777777" w:rsidR="00833E09" w:rsidRPr="00F60F62" w:rsidRDefault="00833E09" w:rsidP="00CB4273">
            <w:pPr>
              <w:rPr>
                <w:rFonts w:ascii="Times New Roman" w:hAnsi="Times New Roman" w:cs="Times New Roman"/>
                <w:sz w:val="20"/>
                <w:szCs w:val="20"/>
              </w:rPr>
            </w:pPr>
          </w:p>
          <w:p w14:paraId="1DDBEF1E" w14:textId="62C82792" w:rsidR="00852E85" w:rsidRPr="00F60F62" w:rsidRDefault="00852E85" w:rsidP="00CB4273">
            <w:pPr>
              <w:rPr>
                <w:rFonts w:ascii="Times New Roman" w:hAnsi="Times New Roman" w:cs="Times New Roman"/>
                <w:sz w:val="20"/>
                <w:szCs w:val="20"/>
              </w:rPr>
            </w:pPr>
            <w:r w:rsidRPr="00F60F62">
              <w:rPr>
                <w:rFonts w:ascii="Times New Roman" w:hAnsi="Times New Roman" w:cs="Times New Roman"/>
                <w:sz w:val="20"/>
                <w:szCs w:val="20"/>
              </w:rPr>
              <w:t xml:space="preserve">Regression analysis </w:t>
            </w:r>
          </w:p>
        </w:tc>
        <w:tc>
          <w:tcPr>
            <w:tcW w:w="0" w:type="auto"/>
          </w:tcPr>
          <w:p w14:paraId="1971193C" w14:textId="60BBE0D7" w:rsidR="00FC04CA" w:rsidRPr="00F60F62" w:rsidRDefault="00DB2D0A" w:rsidP="00CB4273">
            <w:pPr>
              <w:rPr>
                <w:rFonts w:ascii="Times New Roman" w:hAnsi="Times New Roman" w:cs="Times New Roman"/>
                <w:sz w:val="20"/>
                <w:szCs w:val="20"/>
              </w:rPr>
            </w:pPr>
            <w:r w:rsidRPr="00F60F62">
              <w:rPr>
                <w:rFonts w:ascii="Times New Roman" w:hAnsi="Times New Roman" w:cs="Times New Roman"/>
                <w:sz w:val="20"/>
                <w:szCs w:val="20"/>
              </w:rPr>
              <w:t xml:space="preserve">To examine rates of </w:t>
            </w:r>
            <w:r w:rsidR="00763F00" w:rsidRPr="00F60F62">
              <w:rPr>
                <w:rFonts w:ascii="Times New Roman" w:hAnsi="Times New Roman" w:cs="Times New Roman"/>
                <w:sz w:val="20"/>
                <w:szCs w:val="20"/>
              </w:rPr>
              <w:t>appropriate cervical cancer screening among women living in Ontario, Canada</w:t>
            </w:r>
          </w:p>
        </w:tc>
        <w:tc>
          <w:tcPr>
            <w:tcW w:w="0" w:type="auto"/>
          </w:tcPr>
          <w:p w14:paraId="289B1CFF" w14:textId="77777777" w:rsidR="00FC04CA" w:rsidRPr="00F60F62" w:rsidRDefault="00270C6A" w:rsidP="00CB4273">
            <w:pPr>
              <w:rPr>
                <w:rFonts w:ascii="Times New Roman" w:hAnsi="Times New Roman" w:cs="Times New Roman"/>
                <w:sz w:val="20"/>
                <w:szCs w:val="20"/>
              </w:rPr>
            </w:pPr>
            <w:proofErr w:type="gramStart"/>
            <w:r w:rsidRPr="00F60F62">
              <w:rPr>
                <w:rFonts w:ascii="Times New Roman" w:hAnsi="Times New Roman" w:cs="Times New Roman"/>
                <w:sz w:val="20"/>
                <w:szCs w:val="20"/>
              </w:rPr>
              <w:t xml:space="preserve">25-69 year </w:t>
            </w:r>
            <w:proofErr w:type="spellStart"/>
            <w:r w:rsidRPr="00F60F62">
              <w:rPr>
                <w:rFonts w:ascii="Times New Roman" w:hAnsi="Times New Roman" w:cs="Times New Roman"/>
                <w:sz w:val="20"/>
                <w:szCs w:val="20"/>
              </w:rPr>
              <w:t>old</w:t>
            </w:r>
            <w:r w:rsidR="00FF336A" w:rsidRPr="00F60F62">
              <w:rPr>
                <w:rFonts w:ascii="Times New Roman" w:hAnsi="Times New Roman" w:cs="Times New Roman"/>
                <w:sz w:val="20"/>
                <w:szCs w:val="20"/>
              </w:rPr>
              <w:t>s</w:t>
            </w:r>
            <w:proofErr w:type="spellEnd"/>
            <w:proofErr w:type="gramEnd"/>
            <w:r w:rsidR="00FF336A" w:rsidRPr="00F60F62">
              <w:rPr>
                <w:rFonts w:ascii="Times New Roman" w:hAnsi="Times New Roman" w:cs="Times New Roman"/>
                <w:sz w:val="20"/>
                <w:szCs w:val="20"/>
              </w:rPr>
              <w:t>, metropolitan Ontario area</w:t>
            </w:r>
          </w:p>
          <w:p w14:paraId="5A55C7EE" w14:textId="77777777" w:rsidR="00387AB8" w:rsidRPr="00F60F62" w:rsidRDefault="00387AB8" w:rsidP="00CB4273">
            <w:pPr>
              <w:rPr>
                <w:rFonts w:ascii="Times New Roman" w:hAnsi="Times New Roman" w:cs="Times New Roman"/>
                <w:sz w:val="20"/>
                <w:szCs w:val="20"/>
              </w:rPr>
            </w:pPr>
          </w:p>
          <w:p w14:paraId="6B52F04D" w14:textId="77777777" w:rsidR="00387AB8" w:rsidRPr="00F60F62" w:rsidRDefault="00387AB8" w:rsidP="00CB4273">
            <w:pPr>
              <w:rPr>
                <w:rFonts w:ascii="Times New Roman" w:hAnsi="Times New Roman" w:cs="Times New Roman"/>
                <w:sz w:val="20"/>
                <w:szCs w:val="20"/>
              </w:rPr>
            </w:pPr>
            <w:r w:rsidRPr="00F60F62">
              <w:rPr>
                <w:rFonts w:ascii="Times New Roman" w:hAnsi="Times New Roman" w:cs="Times New Roman"/>
                <w:sz w:val="20"/>
                <w:szCs w:val="20"/>
              </w:rPr>
              <w:t>Sample size:</w:t>
            </w:r>
          </w:p>
          <w:p w14:paraId="22E1C347" w14:textId="63661140" w:rsidR="00981012" w:rsidRPr="00F60F62" w:rsidRDefault="00981012" w:rsidP="00CB4273">
            <w:pPr>
              <w:rPr>
                <w:rFonts w:ascii="Times New Roman" w:hAnsi="Times New Roman" w:cs="Times New Roman"/>
                <w:sz w:val="20"/>
                <w:szCs w:val="20"/>
              </w:rPr>
            </w:pPr>
            <w:r w:rsidRPr="00F60F62">
              <w:rPr>
                <w:rFonts w:ascii="Times New Roman" w:hAnsi="Times New Roman" w:cs="Times New Roman"/>
                <w:sz w:val="20"/>
                <w:szCs w:val="20"/>
              </w:rPr>
              <w:t>2,273,995</w:t>
            </w:r>
          </w:p>
        </w:tc>
        <w:tc>
          <w:tcPr>
            <w:tcW w:w="0" w:type="auto"/>
          </w:tcPr>
          <w:p w14:paraId="4A0D4246" w14:textId="061E7A8A" w:rsidR="00FC04CA" w:rsidRPr="00F60F62" w:rsidRDefault="00A21829" w:rsidP="00CB4273">
            <w:pPr>
              <w:rPr>
                <w:rFonts w:ascii="Times New Roman" w:hAnsi="Times New Roman" w:cs="Times New Roman"/>
                <w:sz w:val="20"/>
                <w:szCs w:val="20"/>
              </w:rPr>
            </w:pPr>
            <w:r w:rsidRPr="00F60F62">
              <w:rPr>
                <w:rFonts w:ascii="Times New Roman" w:hAnsi="Times New Roman" w:cs="Times New Roman"/>
                <w:sz w:val="20"/>
                <w:szCs w:val="20"/>
              </w:rPr>
              <w:t xml:space="preserve">Associated with underscreening:  </w:t>
            </w:r>
            <w:r w:rsidR="007C5337" w:rsidRPr="00F60F62">
              <w:rPr>
                <w:rFonts w:ascii="Times New Roman" w:hAnsi="Times New Roman" w:cs="Times New Roman"/>
                <w:sz w:val="20"/>
                <w:szCs w:val="20"/>
              </w:rPr>
              <w:t xml:space="preserve">older than 50 years of age, </w:t>
            </w:r>
            <w:r w:rsidR="007A4BAC" w:rsidRPr="00F60F62">
              <w:rPr>
                <w:rFonts w:ascii="Times New Roman" w:hAnsi="Times New Roman" w:cs="Times New Roman"/>
                <w:sz w:val="20"/>
                <w:szCs w:val="20"/>
              </w:rPr>
              <w:t>lower income</w:t>
            </w:r>
            <w:r w:rsidR="00612280" w:rsidRPr="00F60F62">
              <w:rPr>
                <w:rFonts w:ascii="Times New Roman" w:hAnsi="Times New Roman" w:cs="Times New Roman"/>
                <w:sz w:val="20"/>
                <w:szCs w:val="20"/>
              </w:rPr>
              <w:t xml:space="preserve">, </w:t>
            </w:r>
            <w:r w:rsidR="004C4745" w:rsidRPr="00F60F62">
              <w:rPr>
                <w:rFonts w:ascii="Times New Roman" w:hAnsi="Times New Roman" w:cs="Times New Roman"/>
                <w:sz w:val="20"/>
                <w:szCs w:val="20"/>
              </w:rPr>
              <w:t>immigrated within last 10 years</w:t>
            </w:r>
          </w:p>
        </w:tc>
        <w:tc>
          <w:tcPr>
            <w:tcW w:w="0" w:type="auto"/>
          </w:tcPr>
          <w:p w14:paraId="79B45C34" w14:textId="72BFA76E" w:rsidR="00FC04CA" w:rsidRPr="00F60F62" w:rsidRDefault="008C2086" w:rsidP="00CB4273">
            <w:pPr>
              <w:rPr>
                <w:rFonts w:ascii="Times New Roman" w:hAnsi="Times New Roman" w:cs="Times New Roman"/>
                <w:sz w:val="20"/>
                <w:szCs w:val="20"/>
              </w:rPr>
            </w:pPr>
            <w:r w:rsidRPr="00F60F62">
              <w:rPr>
                <w:rFonts w:ascii="Times New Roman" w:hAnsi="Times New Roman" w:cs="Times New Roman"/>
                <w:sz w:val="20"/>
                <w:szCs w:val="20"/>
              </w:rPr>
              <w:t xml:space="preserve">Appropriate cervical cancer screening lower among </w:t>
            </w:r>
            <w:r w:rsidR="0004382D" w:rsidRPr="00F60F62">
              <w:rPr>
                <w:rFonts w:ascii="Times New Roman" w:hAnsi="Times New Roman" w:cs="Times New Roman"/>
                <w:sz w:val="20"/>
                <w:szCs w:val="20"/>
              </w:rPr>
              <w:t xml:space="preserve">women older than 50 years of age, </w:t>
            </w:r>
            <w:r w:rsidR="00274C32" w:rsidRPr="00F60F62">
              <w:rPr>
                <w:rFonts w:ascii="Times New Roman" w:hAnsi="Times New Roman" w:cs="Times New Roman"/>
                <w:sz w:val="20"/>
                <w:szCs w:val="20"/>
              </w:rPr>
              <w:t>living in low-income area, or recent immigrants.</w:t>
            </w:r>
          </w:p>
        </w:tc>
        <w:tc>
          <w:tcPr>
            <w:tcW w:w="1573" w:type="dxa"/>
          </w:tcPr>
          <w:p w14:paraId="086B322D" w14:textId="5F58CE7A" w:rsidR="00FC04CA" w:rsidRPr="00F60F62" w:rsidRDefault="00274C32" w:rsidP="00CB4273">
            <w:pPr>
              <w:rPr>
                <w:rFonts w:ascii="Times New Roman" w:hAnsi="Times New Roman" w:cs="Times New Roman"/>
                <w:sz w:val="20"/>
                <w:szCs w:val="20"/>
              </w:rPr>
            </w:pPr>
            <w:r w:rsidRPr="00F60F62">
              <w:rPr>
                <w:rFonts w:ascii="Times New Roman" w:hAnsi="Times New Roman" w:cs="Times New Roman"/>
                <w:sz w:val="20"/>
                <w:szCs w:val="20"/>
              </w:rPr>
              <w:t xml:space="preserve">Immigrant </w:t>
            </w:r>
            <w:r w:rsidR="00327C04" w:rsidRPr="00F60F62">
              <w:rPr>
                <w:rFonts w:ascii="Times New Roman" w:hAnsi="Times New Roman" w:cs="Times New Roman"/>
                <w:sz w:val="20"/>
                <w:szCs w:val="20"/>
              </w:rPr>
              <w:t>status conferred by</w:t>
            </w:r>
            <w:r w:rsidR="00852FB4" w:rsidRPr="00F60F62">
              <w:rPr>
                <w:rFonts w:ascii="Times New Roman" w:hAnsi="Times New Roman" w:cs="Times New Roman"/>
                <w:sz w:val="20"/>
                <w:szCs w:val="20"/>
              </w:rPr>
              <w:t xml:space="preserve"> being a new registrant to health care </w:t>
            </w:r>
            <w:r w:rsidR="00457D02" w:rsidRPr="00F60F62">
              <w:rPr>
                <w:rFonts w:ascii="Times New Roman" w:hAnsi="Times New Roman" w:cs="Times New Roman"/>
                <w:sz w:val="20"/>
                <w:szCs w:val="20"/>
              </w:rPr>
              <w:t xml:space="preserve">may </w:t>
            </w:r>
            <w:r w:rsidR="00852FB4" w:rsidRPr="00F60F62">
              <w:rPr>
                <w:rFonts w:ascii="Times New Roman" w:hAnsi="Times New Roman" w:cs="Times New Roman"/>
                <w:sz w:val="20"/>
                <w:szCs w:val="20"/>
              </w:rPr>
              <w:t>result in overestimate</w:t>
            </w:r>
            <w:r w:rsidR="00CB733B" w:rsidRPr="00F60F62">
              <w:rPr>
                <w:rFonts w:ascii="Times New Roman" w:hAnsi="Times New Roman" w:cs="Times New Roman"/>
                <w:sz w:val="20"/>
                <w:szCs w:val="20"/>
              </w:rPr>
              <w:t>.</w:t>
            </w:r>
          </w:p>
          <w:p w14:paraId="62F4155D" w14:textId="77777777" w:rsidR="00CB733B" w:rsidRPr="00F60F62" w:rsidRDefault="00CB733B" w:rsidP="00CB4273">
            <w:pPr>
              <w:rPr>
                <w:rFonts w:ascii="Times New Roman" w:hAnsi="Times New Roman" w:cs="Times New Roman"/>
                <w:sz w:val="20"/>
                <w:szCs w:val="20"/>
              </w:rPr>
            </w:pPr>
          </w:p>
          <w:p w14:paraId="174242DC" w14:textId="0C9C2B61" w:rsidR="00CB733B" w:rsidRPr="00F60F62" w:rsidRDefault="00F60F62" w:rsidP="00CB4273">
            <w:pPr>
              <w:rPr>
                <w:rFonts w:ascii="Times New Roman" w:hAnsi="Times New Roman" w:cs="Times New Roman"/>
                <w:sz w:val="20"/>
                <w:szCs w:val="20"/>
              </w:rPr>
            </w:pPr>
            <w:r>
              <w:rPr>
                <w:rFonts w:ascii="Times New Roman" w:hAnsi="Times New Roman" w:cs="Times New Roman"/>
                <w:sz w:val="20"/>
                <w:szCs w:val="20"/>
              </w:rPr>
              <w:lastRenderedPageBreak/>
              <w:t>D</w:t>
            </w:r>
            <w:r w:rsidR="00CB733B" w:rsidRPr="00F60F62">
              <w:rPr>
                <w:rFonts w:ascii="Times New Roman" w:hAnsi="Times New Roman" w:cs="Times New Roman"/>
                <w:sz w:val="20"/>
                <w:szCs w:val="20"/>
              </w:rPr>
              <w:t xml:space="preserve">id </w:t>
            </w:r>
            <w:r w:rsidR="00561E73" w:rsidRPr="00F60F62">
              <w:rPr>
                <w:rFonts w:ascii="Times New Roman" w:hAnsi="Times New Roman" w:cs="Times New Roman"/>
                <w:sz w:val="20"/>
                <w:szCs w:val="20"/>
              </w:rPr>
              <w:t xml:space="preserve">not </w:t>
            </w:r>
            <w:r w:rsidR="00CB733B" w:rsidRPr="00F60F62">
              <w:rPr>
                <w:rFonts w:ascii="Times New Roman" w:hAnsi="Times New Roman" w:cs="Times New Roman"/>
                <w:sz w:val="20"/>
                <w:szCs w:val="20"/>
              </w:rPr>
              <w:t xml:space="preserve">include possible confounding variables </w:t>
            </w:r>
            <w:r w:rsidR="005D37E6" w:rsidRPr="00F60F62">
              <w:rPr>
                <w:rFonts w:ascii="Times New Roman" w:hAnsi="Times New Roman" w:cs="Times New Roman"/>
                <w:sz w:val="20"/>
                <w:szCs w:val="20"/>
              </w:rPr>
              <w:t>such as race/ethnicity.</w:t>
            </w:r>
          </w:p>
        </w:tc>
      </w:tr>
      <w:tr w:rsidR="00E97008" w:rsidRPr="002B6412" w14:paraId="149D18C9" w14:textId="77777777" w:rsidTr="00196D47">
        <w:tc>
          <w:tcPr>
            <w:tcW w:w="327" w:type="dxa"/>
          </w:tcPr>
          <w:p w14:paraId="23E04776" w14:textId="779B55D7" w:rsidR="00395EDC" w:rsidRPr="00897BA7" w:rsidRDefault="00196D47" w:rsidP="00CB4273">
            <w:pPr>
              <w:rPr>
                <w:rFonts w:ascii="Times New Roman" w:hAnsi="Times New Roman" w:cs="Times New Roman"/>
                <w:b/>
                <w:bCs/>
                <w:sz w:val="20"/>
                <w:szCs w:val="20"/>
              </w:rPr>
            </w:pPr>
            <w:r w:rsidRPr="00897BA7">
              <w:rPr>
                <w:rFonts w:ascii="Times New Roman" w:hAnsi="Times New Roman" w:cs="Times New Roman"/>
                <w:b/>
                <w:bCs/>
                <w:sz w:val="20"/>
                <w:szCs w:val="20"/>
              </w:rPr>
              <w:lastRenderedPageBreak/>
              <w:t>5</w:t>
            </w:r>
          </w:p>
        </w:tc>
        <w:tc>
          <w:tcPr>
            <w:tcW w:w="0" w:type="auto"/>
          </w:tcPr>
          <w:p w14:paraId="6E223BE0" w14:textId="7899A6BF" w:rsidR="00395EDC" w:rsidRPr="00F60F62" w:rsidRDefault="005D37E6" w:rsidP="00CB4273">
            <w:pPr>
              <w:rPr>
                <w:rFonts w:ascii="Times New Roman" w:hAnsi="Times New Roman" w:cs="Times New Roman"/>
                <w:sz w:val="20"/>
                <w:szCs w:val="20"/>
              </w:rPr>
            </w:pPr>
            <w:r w:rsidRPr="00F60F62">
              <w:rPr>
                <w:rFonts w:ascii="Times New Roman" w:hAnsi="Times New Roman" w:cs="Times New Roman"/>
                <w:sz w:val="20"/>
                <w:szCs w:val="20"/>
              </w:rPr>
              <w:t>Latif</w:t>
            </w:r>
            <w:r w:rsidR="006F5A2D" w:rsidRPr="00F60F62">
              <w:rPr>
                <w:rFonts w:ascii="Times New Roman" w:hAnsi="Times New Roman" w:cs="Times New Roman"/>
                <w:sz w:val="20"/>
                <w:szCs w:val="20"/>
              </w:rPr>
              <w:t xml:space="preserve"> 2010 </w:t>
            </w:r>
            <w:r w:rsidR="00172F0F" w:rsidRPr="00F60F62">
              <w:rPr>
                <w:rFonts w:ascii="Times New Roman" w:hAnsi="Times New Roman" w:cs="Times New Roman"/>
                <w:sz w:val="20"/>
                <w:szCs w:val="20"/>
              </w:rPr>
              <w:fldChar w:fldCharType="begin" w:fldLock="1"/>
            </w:r>
            <w:r w:rsidR="003D3A1A" w:rsidRPr="00F60F62">
              <w:rPr>
                <w:rFonts w:ascii="Times New Roman" w:hAnsi="Times New Roman" w:cs="Times New Roman"/>
                <w:sz w:val="20"/>
                <w:szCs w:val="20"/>
              </w:rPr>
              <w:instrText>ADDIN CSL_CITATION {"citationItems":[{"id":"ITEM-1","itemData":{"DOI":"10.1007/s10903-009-9237-8","abstract":"Using data from Canadian National Population Health Survey (1998-1999), this paper examined the factors that cause gap in Pap test utilization rate between recent immigrants and other Canadians. The Fairlie non linear decomposition analysis suggests that group differences in the mean values of the variables representing race, language, having regular physician, insurance ownership, and income level are the major factors behind the gap between other Canadians and recent immigrants. The results of the study also show that the Pap test utilization gap between other Canadians and recent immigrants narrows down over time though the process is quite slow. © 2009 Springer Science+Business Media, LLC.","author":[{"dropping-particle":"","family":"Latif","given":"E.","non-dropping-particle":"","parse-names":false,"suffix":""}],"container-title":"Journal of Immigrant and Minority Health","id":"ITEM-1","issue":"1","issued":{"date-parts":[["2010"]]},"page":"1-17","title":"Recent Immigrants and the Use of Cervical Cancer Screening Test in Canada","type":"article-journal","volume":"12"},"uris":["http://www.mendeley.com/documents/?uuid=e5626532-a0cb-3e97-b03e-cd4fc63bb84b"]}],"mendeley":{"formattedCitation":"(19)","plainTextFormattedCitation":"(19)","previouslyFormattedCitation":"(19)"},"properties":{"noteIndex":0},"schema":"https://github.com/citation-style-language/schema/raw/master/csl-citation.json"}</w:instrText>
            </w:r>
            <w:r w:rsidR="00172F0F" w:rsidRPr="00F60F62">
              <w:rPr>
                <w:rFonts w:ascii="Times New Roman" w:hAnsi="Times New Roman" w:cs="Times New Roman"/>
                <w:sz w:val="20"/>
                <w:szCs w:val="20"/>
              </w:rPr>
              <w:fldChar w:fldCharType="separate"/>
            </w:r>
            <w:r w:rsidR="00F30E09" w:rsidRPr="00F60F62">
              <w:rPr>
                <w:rFonts w:ascii="Times New Roman" w:hAnsi="Times New Roman" w:cs="Times New Roman"/>
                <w:noProof/>
                <w:sz w:val="20"/>
                <w:szCs w:val="20"/>
              </w:rPr>
              <w:t>(19)</w:t>
            </w:r>
            <w:r w:rsidR="00172F0F" w:rsidRPr="00F60F62">
              <w:rPr>
                <w:rFonts w:ascii="Times New Roman" w:hAnsi="Times New Roman" w:cs="Times New Roman"/>
                <w:sz w:val="20"/>
                <w:szCs w:val="20"/>
              </w:rPr>
              <w:fldChar w:fldCharType="end"/>
            </w:r>
          </w:p>
        </w:tc>
        <w:tc>
          <w:tcPr>
            <w:tcW w:w="0" w:type="auto"/>
          </w:tcPr>
          <w:p w14:paraId="403CD5AC" w14:textId="4F65F20A" w:rsidR="00833E09" w:rsidRPr="00F60F62" w:rsidRDefault="00833E09" w:rsidP="00CB4273">
            <w:pPr>
              <w:rPr>
                <w:rFonts w:ascii="Times New Roman" w:hAnsi="Times New Roman" w:cs="Times New Roman"/>
                <w:sz w:val="20"/>
                <w:szCs w:val="20"/>
              </w:rPr>
            </w:pPr>
            <w:r w:rsidRPr="00F60F62">
              <w:rPr>
                <w:rFonts w:ascii="Times New Roman" w:hAnsi="Times New Roman" w:cs="Times New Roman"/>
                <w:sz w:val="20"/>
                <w:szCs w:val="20"/>
              </w:rPr>
              <w:t>Cohort</w:t>
            </w:r>
          </w:p>
          <w:p w14:paraId="2BB63175" w14:textId="0EADE528" w:rsidR="004676F3" w:rsidRPr="00F60F62" w:rsidRDefault="004676F3" w:rsidP="00CB4273">
            <w:pPr>
              <w:rPr>
                <w:rFonts w:ascii="Times New Roman" w:hAnsi="Times New Roman" w:cs="Times New Roman"/>
                <w:sz w:val="20"/>
                <w:szCs w:val="20"/>
              </w:rPr>
            </w:pPr>
            <w:r w:rsidRPr="00F60F62">
              <w:rPr>
                <w:rFonts w:ascii="Times New Roman" w:hAnsi="Times New Roman" w:cs="Times New Roman"/>
                <w:sz w:val="20"/>
                <w:szCs w:val="20"/>
              </w:rPr>
              <w:t xml:space="preserve">Retrospective </w:t>
            </w:r>
          </w:p>
          <w:p w14:paraId="55D5CF18" w14:textId="77777777" w:rsidR="004676F3" w:rsidRPr="00F60F62" w:rsidRDefault="004676F3" w:rsidP="00CB4273">
            <w:pPr>
              <w:rPr>
                <w:rFonts w:ascii="Times New Roman" w:hAnsi="Times New Roman" w:cs="Times New Roman"/>
                <w:sz w:val="20"/>
                <w:szCs w:val="20"/>
              </w:rPr>
            </w:pPr>
          </w:p>
          <w:p w14:paraId="3260018D" w14:textId="07940D7B" w:rsidR="00395EDC" w:rsidRPr="00F60F62" w:rsidRDefault="004676F3" w:rsidP="00CB4273">
            <w:pPr>
              <w:rPr>
                <w:rFonts w:ascii="Times New Roman" w:hAnsi="Times New Roman" w:cs="Times New Roman"/>
                <w:sz w:val="20"/>
                <w:szCs w:val="20"/>
              </w:rPr>
            </w:pPr>
            <w:r w:rsidRPr="00F60F62">
              <w:rPr>
                <w:rFonts w:ascii="Times New Roman" w:hAnsi="Times New Roman" w:cs="Times New Roman"/>
                <w:sz w:val="20"/>
                <w:szCs w:val="20"/>
              </w:rPr>
              <w:t>Regression analysis</w:t>
            </w:r>
          </w:p>
        </w:tc>
        <w:tc>
          <w:tcPr>
            <w:tcW w:w="0" w:type="auto"/>
          </w:tcPr>
          <w:p w14:paraId="28285DC2" w14:textId="3DCA73F9" w:rsidR="00395EDC" w:rsidRPr="00F60F62" w:rsidRDefault="00625A44" w:rsidP="00CB4273">
            <w:pPr>
              <w:rPr>
                <w:rFonts w:ascii="Times New Roman" w:hAnsi="Times New Roman" w:cs="Times New Roman"/>
                <w:sz w:val="20"/>
                <w:szCs w:val="20"/>
              </w:rPr>
            </w:pPr>
            <w:r w:rsidRPr="00F60F62">
              <w:rPr>
                <w:rFonts w:ascii="Times New Roman" w:hAnsi="Times New Roman" w:cs="Times New Roman"/>
                <w:sz w:val="20"/>
                <w:szCs w:val="20"/>
              </w:rPr>
              <w:t xml:space="preserve">To examine factors that cause a </w:t>
            </w:r>
            <w:r w:rsidR="009E0F5C" w:rsidRPr="00F60F62">
              <w:rPr>
                <w:rFonts w:ascii="Times New Roman" w:hAnsi="Times New Roman" w:cs="Times New Roman"/>
                <w:sz w:val="20"/>
                <w:szCs w:val="20"/>
              </w:rPr>
              <w:t xml:space="preserve">difference in pap test utilization rate between recent immigrants and other Canadians.  </w:t>
            </w:r>
          </w:p>
        </w:tc>
        <w:tc>
          <w:tcPr>
            <w:tcW w:w="0" w:type="auto"/>
          </w:tcPr>
          <w:p w14:paraId="0685196C" w14:textId="77777777" w:rsidR="008A143C" w:rsidRPr="00F60F62" w:rsidRDefault="00285AE2" w:rsidP="008A143C">
            <w:pPr>
              <w:rPr>
                <w:rFonts w:ascii="Times New Roman" w:hAnsi="Times New Roman" w:cs="Times New Roman"/>
                <w:sz w:val="20"/>
                <w:szCs w:val="20"/>
              </w:rPr>
            </w:pPr>
            <w:proofErr w:type="gramStart"/>
            <w:r w:rsidRPr="00F60F62">
              <w:rPr>
                <w:rFonts w:ascii="Times New Roman" w:hAnsi="Times New Roman" w:cs="Times New Roman"/>
                <w:sz w:val="20"/>
                <w:szCs w:val="20"/>
              </w:rPr>
              <w:t xml:space="preserve">20-60 year </w:t>
            </w:r>
            <w:proofErr w:type="spellStart"/>
            <w:r w:rsidRPr="00F60F62">
              <w:rPr>
                <w:rFonts w:ascii="Times New Roman" w:hAnsi="Times New Roman" w:cs="Times New Roman"/>
                <w:sz w:val="20"/>
                <w:szCs w:val="20"/>
              </w:rPr>
              <w:t>olds</w:t>
            </w:r>
            <w:proofErr w:type="spellEnd"/>
            <w:proofErr w:type="gramEnd"/>
            <w:r w:rsidRPr="00F60F62">
              <w:rPr>
                <w:rFonts w:ascii="Times New Roman" w:hAnsi="Times New Roman" w:cs="Times New Roman"/>
                <w:sz w:val="20"/>
                <w:szCs w:val="20"/>
              </w:rPr>
              <w:t xml:space="preserve">, </w:t>
            </w:r>
            <w:r w:rsidR="007A6E77" w:rsidRPr="00F60F62">
              <w:rPr>
                <w:rFonts w:ascii="Times New Roman" w:hAnsi="Times New Roman" w:cs="Times New Roman"/>
                <w:sz w:val="20"/>
                <w:szCs w:val="20"/>
              </w:rPr>
              <w:t xml:space="preserve">who </w:t>
            </w:r>
            <w:r w:rsidR="00F82B4F" w:rsidRPr="00F60F62">
              <w:rPr>
                <w:rFonts w:ascii="Times New Roman" w:hAnsi="Times New Roman" w:cs="Times New Roman"/>
                <w:sz w:val="20"/>
                <w:szCs w:val="20"/>
              </w:rPr>
              <w:t xml:space="preserve">completed </w:t>
            </w:r>
            <w:r w:rsidR="00CE63B6" w:rsidRPr="00F60F62">
              <w:rPr>
                <w:rFonts w:ascii="Times New Roman" w:hAnsi="Times New Roman" w:cs="Times New Roman"/>
                <w:sz w:val="20"/>
                <w:szCs w:val="20"/>
              </w:rPr>
              <w:t xml:space="preserve">extended questions on </w:t>
            </w:r>
            <w:r w:rsidR="00F82B4F" w:rsidRPr="00F60F62">
              <w:rPr>
                <w:rFonts w:ascii="Times New Roman" w:hAnsi="Times New Roman" w:cs="Times New Roman"/>
                <w:sz w:val="20"/>
                <w:szCs w:val="20"/>
              </w:rPr>
              <w:t xml:space="preserve">the National Population Health Survey </w:t>
            </w:r>
          </w:p>
          <w:p w14:paraId="488962E2" w14:textId="77777777" w:rsidR="008A143C" w:rsidRPr="00F60F62" w:rsidRDefault="008A143C" w:rsidP="008A143C">
            <w:pPr>
              <w:rPr>
                <w:rFonts w:ascii="Times New Roman" w:hAnsi="Times New Roman" w:cs="Times New Roman"/>
                <w:sz w:val="20"/>
                <w:szCs w:val="20"/>
              </w:rPr>
            </w:pPr>
          </w:p>
          <w:p w14:paraId="2FA1A5A8" w14:textId="3B2D00ED" w:rsidR="00395EDC" w:rsidRPr="00F60F62" w:rsidRDefault="0088055C" w:rsidP="008A143C">
            <w:pPr>
              <w:rPr>
                <w:rFonts w:ascii="Times New Roman" w:hAnsi="Times New Roman" w:cs="Times New Roman"/>
                <w:sz w:val="20"/>
                <w:szCs w:val="20"/>
              </w:rPr>
            </w:pPr>
            <w:r w:rsidRPr="00F60F62">
              <w:rPr>
                <w:rFonts w:ascii="Times New Roman" w:hAnsi="Times New Roman" w:cs="Times New Roman"/>
                <w:sz w:val="20"/>
                <w:szCs w:val="20"/>
              </w:rPr>
              <w:t>Sample size:  5889</w:t>
            </w:r>
          </w:p>
        </w:tc>
        <w:tc>
          <w:tcPr>
            <w:tcW w:w="0" w:type="auto"/>
          </w:tcPr>
          <w:p w14:paraId="4F6A5FBE" w14:textId="77777777" w:rsidR="00395EDC" w:rsidRPr="00F60F62" w:rsidRDefault="00011E77" w:rsidP="00CB4273">
            <w:pPr>
              <w:rPr>
                <w:rFonts w:ascii="Times New Roman" w:hAnsi="Times New Roman" w:cs="Times New Roman"/>
                <w:sz w:val="20"/>
                <w:szCs w:val="20"/>
              </w:rPr>
            </w:pPr>
            <w:r w:rsidRPr="00F60F62">
              <w:rPr>
                <w:rFonts w:ascii="Times New Roman" w:hAnsi="Times New Roman" w:cs="Times New Roman"/>
                <w:sz w:val="20"/>
                <w:szCs w:val="20"/>
              </w:rPr>
              <w:t>Immigrant women</w:t>
            </w:r>
            <w:r w:rsidR="00E340D3" w:rsidRPr="00F60F62">
              <w:rPr>
                <w:rFonts w:ascii="Times New Roman" w:hAnsi="Times New Roman" w:cs="Times New Roman"/>
                <w:sz w:val="20"/>
                <w:szCs w:val="20"/>
              </w:rPr>
              <w:t xml:space="preserve"> under</w:t>
            </w:r>
            <w:r w:rsidR="00AB6691" w:rsidRPr="00F60F62">
              <w:rPr>
                <w:rFonts w:ascii="Times New Roman" w:hAnsi="Times New Roman" w:cs="Times New Roman"/>
                <w:sz w:val="20"/>
                <w:szCs w:val="20"/>
              </w:rPr>
              <w:t>-</w:t>
            </w:r>
            <w:r w:rsidR="00E340D3" w:rsidRPr="00F60F62">
              <w:rPr>
                <w:rFonts w:ascii="Times New Roman" w:hAnsi="Times New Roman" w:cs="Times New Roman"/>
                <w:sz w:val="20"/>
                <w:szCs w:val="20"/>
              </w:rPr>
              <w:t>screened compared to Canadian</w:t>
            </w:r>
            <w:r w:rsidR="00AB6691" w:rsidRPr="00F60F62">
              <w:rPr>
                <w:rFonts w:ascii="Times New Roman" w:hAnsi="Times New Roman" w:cs="Times New Roman"/>
                <w:sz w:val="20"/>
                <w:szCs w:val="20"/>
              </w:rPr>
              <w:t>.</w:t>
            </w:r>
          </w:p>
          <w:p w14:paraId="61A212D3" w14:textId="77777777" w:rsidR="00AB6691" w:rsidRPr="00F60F62" w:rsidRDefault="00AB6691" w:rsidP="00CB4273">
            <w:pPr>
              <w:rPr>
                <w:rFonts w:ascii="Times New Roman" w:hAnsi="Times New Roman" w:cs="Times New Roman"/>
                <w:sz w:val="20"/>
                <w:szCs w:val="20"/>
              </w:rPr>
            </w:pPr>
          </w:p>
          <w:p w14:paraId="675CF120" w14:textId="45914514" w:rsidR="00391602" w:rsidRPr="00F60F62" w:rsidRDefault="00C978BC" w:rsidP="00CB4273">
            <w:pPr>
              <w:rPr>
                <w:rFonts w:ascii="Times New Roman" w:hAnsi="Times New Roman" w:cs="Times New Roman"/>
                <w:sz w:val="20"/>
                <w:szCs w:val="20"/>
              </w:rPr>
            </w:pPr>
            <w:r w:rsidRPr="00F60F62">
              <w:rPr>
                <w:rFonts w:ascii="Times New Roman" w:hAnsi="Times New Roman" w:cs="Times New Roman"/>
                <w:sz w:val="20"/>
                <w:szCs w:val="20"/>
              </w:rPr>
              <w:t xml:space="preserve">Factors contributing to under-screening:  race, language, </w:t>
            </w:r>
            <w:r w:rsidR="00ED52AB" w:rsidRPr="00F60F62">
              <w:rPr>
                <w:rFonts w:ascii="Times New Roman" w:hAnsi="Times New Roman" w:cs="Times New Roman"/>
                <w:sz w:val="20"/>
                <w:szCs w:val="20"/>
              </w:rPr>
              <w:t>access to a primary care provider, lower income level</w:t>
            </w:r>
          </w:p>
        </w:tc>
        <w:tc>
          <w:tcPr>
            <w:tcW w:w="0" w:type="auto"/>
          </w:tcPr>
          <w:p w14:paraId="739B4352" w14:textId="3CFBDAAC" w:rsidR="00395EDC" w:rsidRPr="00F60F62" w:rsidRDefault="00CE64BC" w:rsidP="00CB4273">
            <w:pPr>
              <w:rPr>
                <w:rFonts w:ascii="Times New Roman" w:hAnsi="Times New Roman" w:cs="Times New Roman"/>
                <w:sz w:val="20"/>
                <w:szCs w:val="20"/>
              </w:rPr>
            </w:pPr>
            <w:r w:rsidRPr="00F60F62">
              <w:rPr>
                <w:rFonts w:ascii="Times New Roman" w:hAnsi="Times New Roman" w:cs="Times New Roman"/>
                <w:sz w:val="20"/>
                <w:szCs w:val="20"/>
              </w:rPr>
              <w:t xml:space="preserve">Steps to address those factors contributing to under-screening:  </w:t>
            </w:r>
            <w:r w:rsidR="00850A2B" w:rsidRPr="00F60F62">
              <w:rPr>
                <w:rFonts w:ascii="Times New Roman" w:hAnsi="Times New Roman" w:cs="Times New Roman"/>
                <w:sz w:val="20"/>
                <w:szCs w:val="20"/>
              </w:rPr>
              <w:t>primary care provider shortage, low income, language, cultural</w:t>
            </w:r>
            <w:r w:rsidR="00026F92" w:rsidRPr="00F60F62">
              <w:rPr>
                <w:rFonts w:ascii="Times New Roman" w:hAnsi="Times New Roman" w:cs="Times New Roman"/>
                <w:sz w:val="20"/>
                <w:szCs w:val="20"/>
              </w:rPr>
              <w:t xml:space="preserve"> barriers</w:t>
            </w:r>
            <w:r w:rsidR="00850A2B" w:rsidRPr="00F60F62">
              <w:rPr>
                <w:rFonts w:ascii="Times New Roman" w:hAnsi="Times New Roman" w:cs="Times New Roman"/>
                <w:sz w:val="20"/>
                <w:szCs w:val="20"/>
              </w:rPr>
              <w:t xml:space="preserve">. </w:t>
            </w:r>
          </w:p>
        </w:tc>
        <w:tc>
          <w:tcPr>
            <w:tcW w:w="1573" w:type="dxa"/>
          </w:tcPr>
          <w:p w14:paraId="54E8F7CA" w14:textId="052377A5" w:rsidR="00395EDC" w:rsidRPr="00F60F62" w:rsidRDefault="002227E3" w:rsidP="00CB4273">
            <w:pPr>
              <w:rPr>
                <w:rFonts w:ascii="Times New Roman" w:hAnsi="Times New Roman" w:cs="Times New Roman"/>
                <w:sz w:val="20"/>
                <w:szCs w:val="20"/>
              </w:rPr>
            </w:pPr>
            <w:r w:rsidRPr="00F60F62">
              <w:rPr>
                <w:rFonts w:ascii="Times New Roman" w:hAnsi="Times New Roman" w:cs="Times New Roman"/>
                <w:sz w:val="20"/>
                <w:szCs w:val="20"/>
              </w:rPr>
              <w:t>Self report</w:t>
            </w:r>
          </w:p>
          <w:p w14:paraId="53CC60CC" w14:textId="77777777" w:rsidR="00D015CC" w:rsidRPr="00F60F62" w:rsidRDefault="00D015CC" w:rsidP="00CB4273">
            <w:pPr>
              <w:rPr>
                <w:rFonts w:ascii="Times New Roman" w:hAnsi="Times New Roman" w:cs="Times New Roman"/>
                <w:sz w:val="20"/>
                <w:szCs w:val="20"/>
              </w:rPr>
            </w:pPr>
          </w:p>
          <w:p w14:paraId="267293CE" w14:textId="51A28F8D" w:rsidR="00D015CC" w:rsidRPr="00F60F62" w:rsidRDefault="00D015CC" w:rsidP="00CB4273">
            <w:pPr>
              <w:rPr>
                <w:rFonts w:ascii="Times New Roman" w:hAnsi="Times New Roman" w:cs="Times New Roman"/>
                <w:sz w:val="20"/>
                <w:szCs w:val="20"/>
              </w:rPr>
            </w:pPr>
            <w:r w:rsidRPr="00F60F62">
              <w:rPr>
                <w:rFonts w:ascii="Times New Roman" w:hAnsi="Times New Roman" w:cs="Times New Roman"/>
                <w:sz w:val="20"/>
                <w:szCs w:val="20"/>
              </w:rPr>
              <w:t>Used country of birth as measure of race/culture.</w:t>
            </w:r>
          </w:p>
        </w:tc>
      </w:tr>
      <w:tr w:rsidR="00E97008" w:rsidRPr="002B6412" w14:paraId="365C7511" w14:textId="77777777" w:rsidTr="00196D47">
        <w:tc>
          <w:tcPr>
            <w:tcW w:w="327" w:type="dxa"/>
          </w:tcPr>
          <w:p w14:paraId="3F18DA42" w14:textId="32DD39D3" w:rsidR="00FC04CA" w:rsidRPr="00897BA7" w:rsidRDefault="00196D47" w:rsidP="00CB4273">
            <w:pPr>
              <w:rPr>
                <w:rFonts w:ascii="Times New Roman" w:hAnsi="Times New Roman" w:cs="Times New Roman"/>
                <w:b/>
                <w:bCs/>
                <w:sz w:val="20"/>
                <w:szCs w:val="20"/>
              </w:rPr>
            </w:pPr>
            <w:r w:rsidRPr="00897BA7">
              <w:rPr>
                <w:rFonts w:ascii="Times New Roman" w:hAnsi="Times New Roman" w:cs="Times New Roman"/>
                <w:b/>
                <w:bCs/>
                <w:sz w:val="20"/>
                <w:szCs w:val="20"/>
              </w:rPr>
              <w:t>6</w:t>
            </w:r>
          </w:p>
        </w:tc>
        <w:tc>
          <w:tcPr>
            <w:tcW w:w="0" w:type="auto"/>
          </w:tcPr>
          <w:p w14:paraId="2F95778E" w14:textId="628118FE" w:rsidR="00FC04CA" w:rsidRPr="00F60F62" w:rsidRDefault="00026F92" w:rsidP="00CB4273">
            <w:pPr>
              <w:rPr>
                <w:rFonts w:ascii="Times New Roman" w:hAnsi="Times New Roman" w:cs="Times New Roman"/>
                <w:sz w:val="20"/>
                <w:szCs w:val="20"/>
              </w:rPr>
            </w:pPr>
            <w:r w:rsidRPr="00F60F62">
              <w:rPr>
                <w:rFonts w:ascii="Times New Roman" w:hAnsi="Times New Roman" w:cs="Times New Roman"/>
                <w:sz w:val="20"/>
                <w:szCs w:val="20"/>
              </w:rPr>
              <w:t xml:space="preserve">Lofters et al 2010 </w:t>
            </w:r>
            <w:r w:rsidRPr="00F60F62">
              <w:rPr>
                <w:rFonts w:ascii="Times New Roman" w:hAnsi="Times New Roman" w:cs="Times New Roman"/>
                <w:sz w:val="20"/>
                <w:szCs w:val="20"/>
              </w:rPr>
              <w:fldChar w:fldCharType="begin" w:fldLock="1"/>
            </w:r>
            <w:r w:rsidR="003D3A1A" w:rsidRPr="00F60F62">
              <w:rPr>
                <w:rFonts w:ascii="Times New Roman" w:hAnsi="Times New Roman" w:cs="Times New Roman"/>
                <w:sz w:val="20"/>
                <w:szCs w:val="20"/>
              </w:rPr>
              <w:instrText>ADDIN CSL_CITATION {"citationItems":[{"id":"ITEM-1","itemData":{"DOI":"10.1016/j.ypmed.2010.09.014","ISSN":"00917435","PMID":"20932995","abstract":"Objectives: We compared the prevalence of appropriate cervical cancer screening among screening-eligible immigrant women from major geographic regions of the world and native-born women. Methods: We determined the proportion of women who were screened during the three-year period of 2006-2008 among 2.9 million screening-eligible women living in urban centres in Ontario, Canada. In multivariate analyses, we adjusted for numerous variables including age, neighbourhood-level income, and prenatal visits during the study period. Results: 61.3% of women were up-to-date on cervical cancer screening. Screening rates were lowest among women from South Asia when compared to the referent group (Canadian-born women and immigrants who arrived before 1985) (adjusted rate ratio 0.81, 95% CI [0.80-0.82] among women aged 18-49 years, adjusted rate ratio 0.67 [0.65-0.69] among women aged 50-66 years). Of the older South Asian women living in the lowest-income neighbourhoods and not in a primary care enrolment model, 21.9% had been appropriately screened. In contrast, among Canadian-born women living in the highest-income neighbourhoods and in a primary care enrolment model, 79.0% had been appropriately screened. Conclusion: Efforts to reduce cervical cancer screening disparities should focus on women living in the lowest-income neighbourhoods and women from South Asia. © 2010 Elsevier Inc.","author":[{"dropping-particle":"","family":"Lofters","given":"Aisha","non-dropping-particle":"","parse-names":false,"suffix":""},{"dropping-particle":"","family":"Hwang","given":"Stephen","non-dropping-particle":"","parse-names":false,"suffix":""},{"dropping-particle":"","family":"Moineddin","given":"Rahim","non-dropping-particle":"","parse-names":false,"suffix":""},{"dropping-particle":"","family":"Glazier","given":"Richard","non-dropping-particle":"","parse-names":false,"suffix":""}],"container-title":"Preventive Medicine","id":"ITEM-1","issue":"6","issued":{"date-parts":[["2010","12"]]},"page":"509-516","publisher":"Elsevier Inc.","title":"Cervical cancer screening among urban immigrants by region of origin: A population-based cohort study","type":"article-journal","volume":"51"},"uris":["http://www.mendeley.com/documents/?uuid=147c26f8-d259-4fdd-baf1-655abdfda148"]}],"mendeley":{"formattedCitation":"(20)","plainTextFormattedCitation":"(20)","previouslyFormattedCitation":"(20)"},"properties":{"noteIndex":0},"schema":"https://github.com/citation-style-language/schema/raw/master/csl-citation.json"}</w:instrText>
            </w:r>
            <w:r w:rsidRPr="00F60F62">
              <w:rPr>
                <w:rFonts w:ascii="Times New Roman" w:hAnsi="Times New Roman" w:cs="Times New Roman"/>
                <w:sz w:val="20"/>
                <w:szCs w:val="20"/>
              </w:rPr>
              <w:fldChar w:fldCharType="separate"/>
            </w:r>
            <w:r w:rsidR="00F30E09" w:rsidRPr="00F60F62">
              <w:rPr>
                <w:rFonts w:ascii="Times New Roman" w:hAnsi="Times New Roman" w:cs="Times New Roman"/>
                <w:noProof/>
                <w:sz w:val="20"/>
                <w:szCs w:val="20"/>
              </w:rPr>
              <w:t>(20)</w:t>
            </w:r>
            <w:r w:rsidRPr="00F60F62">
              <w:rPr>
                <w:rFonts w:ascii="Times New Roman" w:hAnsi="Times New Roman" w:cs="Times New Roman"/>
                <w:sz w:val="20"/>
                <w:szCs w:val="20"/>
              </w:rPr>
              <w:fldChar w:fldCharType="end"/>
            </w:r>
          </w:p>
        </w:tc>
        <w:tc>
          <w:tcPr>
            <w:tcW w:w="0" w:type="auto"/>
          </w:tcPr>
          <w:p w14:paraId="29B8AA81" w14:textId="733C8704" w:rsidR="00FC04CA" w:rsidRPr="00F60F62" w:rsidRDefault="008A143C" w:rsidP="00CB4273">
            <w:pPr>
              <w:rPr>
                <w:rFonts w:ascii="Times New Roman" w:hAnsi="Times New Roman" w:cs="Times New Roman"/>
                <w:sz w:val="20"/>
                <w:szCs w:val="20"/>
              </w:rPr>
            </w:pPr>
            <w:r w:rsidRPr="00F60F62">
              <w:rPr>
                <w:rFonts w:ascii="Times New Roman" w:hAnsi="Times New Roman" w:cs="Times New Roman"/>
                <w:sz w:val="20"/>
                <w:szCs w:val="20"/>
              </w:rPr>
              <w:t>Cohort</w:t>
            </w:r>
          </w:p>
          <w:p w14:paraId="74149704" w14:textId="24E58C78" w:rsidR="008A143C" w:rsidRPr="00F60F62" w:rsidRDefault="008A143C" w:rsidP="00CB4273">
            <w:pPr>
              <w:rPr>
                <w:rFonts w:ascii="Times New Roman" w:hAnsi="Times New Roman" w:cs="Times New Roman"/>
                <w:sz w:val="20"/>
                <w:szCs w:val="20"/>
              </w:rPr>
            </w:pPr>
            <w:r w:rsidRPr="00F60F62">
              <w:rPr>
                <w:rFonts w:ascii="Times New Roman" w:hAnsi="Times New Roman" w:cs="Times New Roman"/>
                <w:sz w:val="20"/>
                <w:szCs w:val="20"/>
              </w:rPr>
              <w:t>Retrospective</w:t>
            </w:r>
          </w:p>
          <w:p w14:paraId="25637228" w14:textId="77777777" w:rsidR="00804A19" w:rsidRPr="00F60F62" w:rsidRDefault="00804A19" w:rsidP="00CB4273">
            <w:pPr>
              <w:rPr>
                <w:rFonts w:ascii="Times New Roman" w:hAnsi="Times New Roman" w:cs="Times New Roman"/>
                <w:sz w:val="20"/>
                <w:szCs w:val="20"/>
              </w:rPr>
            </w:pPr>
          </w:p>
          <w:p w14:paraId="14183EE8" w14:textId="2C146936" w:rsidR="00804A19" w:rsidRPr="00F60F62" w:rsidRDefault="00804A19" w:rsidP="00CB4273">
            <w:pPr>
              <w:rPr>
                <w:rFonts w:ascii="Times New Roman" w:hAnsi="Times New Roman" w:cs="Times New Roman"/>
                <w:sz w:val="20"/>
                <w:szCs w:val="20"/>
              </w:rPr>
            </w:pPr>
            <w:r w:rsidRPr="00F60F62">
              <w:rPr>
                <w:rFonts w:ascii="Times New Roman" w:hAnsi="Times New Roman" w:cs="Times New Roman"/>
                <w:sz w:val="20"/>
                <w:szCs w:val="20"/>
              </w:rPr>
              <w:t xml:space="preserve">Regression analysis </w:t>
            </w:r>
            <w:r w:rsidR="001F4EB0" w:rsidRPr="00F60F62">
              <w:rPr>
                <w:rFonts w:ascii="Times New Roman" w:hAnsi="Times New Roman" w:cs="Times New Roman"/>
                <w:sz w:val="20"/>
                <w:szCs w:val="20"/>
              </w:rPr>
              <w:t xml:space="preserve">          </w:t>
            </w:r>
          </w:p>
        </w:tc>
        <w:tc>
          <w:tcPr>
            <w:tcW w:w="0" w:type="auto"/>
          </w:tcPr>
          <w:p w14:paraId="0132063A" w14:textId="119ACFF2" w:rsidR="00FC04CA" w:rsidRPr="00F60F62" w:rsidRDefault="00320A4A" w:rsidP="00CB4273">
            <w:pPr>
              <w:rPr>
                <w:rFonts w:ascii="Times New Roman" w:hAnsi="Times New Roman" w:cs="Times New Roman"/>
                <w:sz w:val="20"/>
                <w:szCs w:val="20"/>
              </w:rPr>
            </w:pPr>
            <w:r w:rsidRPr="00F60F62">
              <w:rPr>
                <w:rFonts w:ascii="Times New Roman" w:hAnsi="Times New Roman" w:cs="Times New Roman"/>
                <w:sz w:val="20"/>
                <w:szCs w:val="20"/>
              </w:rPr>
              <w:t xml:space="preserve">To compare the prevalence of appropriate cervical cancer screening among immigrant women from major geographical regions of the world and native-born women.  </w:t>
            </w:r>
          </w:p>
        </w:tc>
        <w:tc>
          <w:tcPr>
            <w:tcW w:w="0" w:type="auto"/>
          </w:tcPr>
          <w:p w14:paraId="57325526" w14:textId="77777777" w:rsidR="00FC04CA" w:rsidRPr="00F60F62" w:rsidRDefault="00090EEA" w:rsidP="00CB4273">
            <w:pPr>
              <w:rPr>
                <w:rFonts w:ascii="Times New Roman" w:hAnsi="Times New Roman" w:cs="Times New Roman"/>
                <w:sz w:val="20"/>
                <w:szCs w:val="20"/>
              </w:rPr>
            </w:pPr>
            <w:r w:rsidRPr="00F60F62">
              <w:rPr>
                <w:rFonts w:ascii="Times New Roman" w:hAnsi="Times New Roman" w:cs="Times New Roman"/>
                <w:sz w:val="20"/>
                <w:szCs w:val="20"/>
              </w:rPr>
              <w:t xml:space="preserve">Women aged 18-69, in a metropolitan Ontario area </w:t>
            </w:r>
          </w:p>
          <w:p w14:paraId="3E67897B" w14:textId="77777777" w:rsidR="00CC51F1" w:rsidRPr="00F60F62" w:rsidRDefault="00CC51F1" w:rsidP="00CB4273">
            <w:pPr>
              <w:rPr>
                <w:rFonts w:ascii="Times New Roman" w:hAnsi="Times New Roman" w:cs="Times New Roman"/>
                <w:sz w:val="20"/>
                <w:szCs w:val="20"/>
              </w:rPr>
            </w:pPr>
          </w:p>
          <w:p w14:paraId="77259E88" w14:textId="73C466E6" w:rsidR="00CC51F1" w:rsidRPr="00F60F62" w:rsidRDefault="00CC51F1" w:rsidP="00CB4273">
            <w:pPr>
              <w:rPr>
                <w:rFonts w:ascii="Times New Roman" w:hAnsi="Times New Roman" w:cs="Times New Roman"/>
                <w:sz w:val="20"/>
                <w:szCs w:val="20"/>
              </w:rPr>
            </w:pPr>
            <w:r w:rsidRPr="00F60F62">
              <w:rPr>
                <w:rFonts w:ascii="Times New Roman" w:hAnsi="Times New Roman" w:cs="Times New Roman"/>
                <w:sz w:val="20"/>
                <w:szCs w:val="20"/>
              </w:rPr>
              <w:t>Sample size:  2,865,313</w:t>
            </w:r>
          </w:p>
        </w:tc>
        <w:tc>
          <w:tcPr>
            <w:tcW w:w="0" w:type="auto"/>
          </w:tcPr>
          <w:p w14:paraId="793FC1D6" w14:textId="5DC61C70" w:rsidR="00FC04CA" w:rsidRPr="00F60F62" w:rsidRDefault="00C50660" w:rsidP="00CB4273">
            <w:pPr>
              <w:rPr>
                <w:rFonts w:ascii="Times New Roman" w:hAnsi="Times New Roman" w:cs="Times New Roman"/>
                <w:sz w:val="20"/>
                <w:szCs w:val="20"/>
              </w:rPr>
            </w:pPr>
            <w:r w:rsidRPr="00F60F62">
              <w:rPr>
                <w:rFonts w:ascii="Times New Roman" w:hAnsi="Times New Roman" w:cs="Times New Roman"/>
                <w:sz w:val="20"/>
                <w:szCs w:val="20"/>
              </w:rPr>
              <w:t xml:space="preserve">Factors contributing to lower rates of </w:t>
            </w:r>
            <w:r w:rsidR="001F4EB0" w:rsidRPr="00F60F62">
              <w:rPr>
                <w:rFonts w:ascii="Times New Roman" w:hAnsi="Times New Roman" w:cs="Times New Roman"/>
                <w:sz w:val="20"/>
                <w:szCs w:val="20"/>
              </w:rPr>
              <w:t>screening</w:t>
            </w:r>
            <w:r w:rsidRPr="00F60F62">
              <w:rPr>
                <w:rFonts w:ascii="Times New Roman" w:hAnsi="Times New Roman" w:cs="Times New Roman"/>
                <w:sz w:val="20"/>
                <w:szCs w:val="20"/>
              </w:rPr>
              <w:t>:</w:t>
            </w:r>
            <w:r w:rsidRPr="00F60F62">
              <w:rPr>
                <w:rFonts w:ascii="Times New Roman" w:hAnsi="Times New Roman" w:cs="Times New Roman"/>
                <w:sz w:val="20"/>
                <w:szCs w:val="20"/>
              </w:rPr>
              <w:br/>
              <w:t>age over</w:t>
            </w:r>
            <w:r w:rsidR="00E133AB" w:rsidRPr="00F60F62">
              <w:rPr>
                <w:rFonts w:ascii="Times New Roman" w:hAnsi="Times New Roman" w:cs="Times New Roman"/>
                <w:sz w:val="20"/>
                <w:szCs w:val="20"/>
              </w:rPr>
              <w:t xml:space="preserve"> 50</w:t>
            </w:r>
            <w:r w:rsidR="00C84402" w:rsidRPr="00F60F62">
              <w:rPr>
                <w:rFonts w:ascii="Times New Roman" w:hAnsi="Times New Roman" w:cs="Times New Roman"/>
                <w:sz w:val="20"/>
                <w:szCs w:val="20"/>
              </w:rPr>
              <w:t xml:space="preserve">, lower income, </w:t>
            </w:r>
            <w:r w:rsidR="00B716E5" w:rsidRPr="00F60F62">
              <w:rPr>
                <w:rFonts w:ascii="Times New Roman" w:hAnsi="Times New Roman" w:cs="Times New Roman"/>
                <w:sz w:val="20"/>
                <w:szCs w:val="20"/>
              </w:rPr>
              <w:t>without a primary care provider,</w:t>
            </w:r>
            <w:r w:rsidRPr="00F60F62">
              <w:rPr>
                <w:rFonts w:ascii="Times New Roman" w:hAnsi="Times New Roman" w:cs="Times New Roman"/>
                <w:sz w:val="20"/>
                <w:szCs w:val="20"/>
              </w:rPr>
              <w:t xml:space="preserve"> from </w:t>
            </w:r>
            <w:r w:rsidR="00C0755A" w:rsidRPr="00F60F62">
              <w:rPr>
                <w:rFonts w:ascii="Times New Roman" w:hAnsi="Times New Roman" w:cs="Times New Roman"/>
                <w:sz w:val="20"/>
                <w:szCs w:val="20"/>
              </w:rPr>
              <w:t xml:space="preserve">South Asia and Middle East/North African regions. </w:t>
            </w:r>
            <w:r w:rsidR="00B716E5" w:rsidRPr="00F60F62">
              <w:rPr>
                <w:rFonts w:ascii="Times New Roman" w:hAnsi="Times New Roman" w:cs="Times New Roman"/>
                <w:sz w:val="20"/>
                <w:szCs w:val="20"/>
              </w:rPr>
              <w:t xml:space="preserve"> </w:t>
            </w:r>
          </w:p>
        </w:tc>
        <w:tc>
          <w:tcPr>
            <w:tcW w:w="0" w:type="auto"/>
          </w:tcPr>
          <w:p w14:paraId="1DFC32D8" w14:textId="0F2863CF" w:rsidR="00FC04CA" w:rsidRPr="00F60F62" w:rsidRDefault="006D73CD" w:rsidP="00CB4273">
            <w:pPr>
              <w:rPr>
                <w:rFonts w:ascii="Times New Roman" w:hAnsi="Times New Roman" w:cs="Times New Roman"/>
                <w:sz w:val="20"/>
                <w:szCs w:val="20"/>
              </w:rPr>
            </w:pPr>
            <w:r w:rsidRPr="00F60F62">
              <w:rPr>
                <w:rFonts w:ascii="Times New Roman" w:hAnsi="Times New Roman" w:cs="Times New Roman"/>
                <w:sz w:val="20"/>
                <w:szCs w:val="20"/>
              </w:rPr>
              <w:t xml:space="preserve">Policy should target inequities caused by age, income, world region of origin, </w:t>
            </w:r>
            <w:r w:rsidR="00FE6D99" w:rsidRPr="00F60F62">
              <w:rPr>
                <w:rFonts w:ascii="Times New Roman" w:hAnsi="Times New Roman" w:cs="Times New Roman"/>
                <w:sz w:val="20"/>
                <w:szCs w:val="20"/>
              </w:rPr>
              <w:t xml:space="preserve">primary care provider availability.  </w:t>
            </w:r>
          </w:p>
        </w:tc>
        <w:tc>
          <w:tcPr>
            <w:tcW w:w="1573" w:type="dxa"/>
          </w:tcPr>
          <w:p w14:paraId="6F3744EF" w14:textId="1CE9D746" w:rsidR="00FC04CA" w:rsidRPr="00F60F62" w:rsidRDefault="00157BC3" w:rsidP="00CB4273">
            <w:pPr>
              <w:rPr>
                <w:rFonts w:ascii="Times New Roman" w:hAnsi="Times New Roman" w:cs="Times New Roman"/>
                <w:sz w:val="20"/>
                <w:szCs w:val="20"/>
              </w:rPr>
            </w:pPr>
            <w:r w:rsidRPr="00F60F62">
              <w:rPr>
                <w:rFonts w:ascii="Times New Roman" w:hAnsi="Times New Roman" w:cs="Times New Roman"/>
                <w:sz w:val="20"/>
                <w:szCs w:val="20"/>
              </w:rPr>
              <w:t>Immigrants c</w:t>
            </w:r>
            <w:r w:rsidR="00C0755A" w:rsidRPr="00F60F62">
              <w:rPr>
                <w:rFonts w:ascii="Times New Roman" w:hAnsi="Times New Roman" w:cs="Times New Roman"/>
                <w:sz w:val="20"/>
                <w:szCs w:val="20"/>
              </w:rPr>
              <w:t>lassified based on country of birth, may not reflect cultural origins</w:t>
            </w:r>
            <w:r w:rsidRPr="00F60F62">
              <w:rPr>
                <w:rFonts w:ascii="Times New Roman" w:hAnsi="Times New Roman" w:cs="Times New Roman"/>
                <w:sz w:val="20"/>
                <w:szCs w:val="20"/>
              </w:rPr>
              <w:t>.</w:t>
            </w:r>
          </w:p>
        </w:tc>
      </w:tr>
    </w:tbl>
    <w:p w14:paraId="7C06A146" w14:textId="302DC9C9" w:rsidR="00F66814" w:rsidRPr="002B6412" w:rsidRDefault="00F66814" w:rsidP="00CB4273">
      <w:pPr>
        <w:rPr>
          <w:rFonts w:ascii="Times New Roman" w:hAnsi="Times New Roman" w:cs="Times New Roman"/>
        </w:rPr>
      </w:pPr>
    </w:p>
    <w:p w14:paraId="67A2E774" w14:textId="6F963942" w:rsidR="00E346D0" w:rsidRPr="002B6412" w:rsidRDefault="00E346D0" w:rsidP="00CB4273">
      <w:pPr>
        <w:rPr>
          <w:rFonts w:ascii="Times New Roman" w:hAnsi="Times New Roman" w:cs="Times New Roman"/>
        </w:rPr>
      </w:pPr>
    </w:p>
    <w:p w14:paraId="711F9D4C" w14:textId="64E2646B" w:rsidR="00E346D0" w:rsidRPr="002B6412" w:rsidRDefault="00E346D0" w:rsidP="00CB4273">
      <w:pPr>
        <w:rPr>
          <w:rFonts w:ascii="Times New Roman" w:hAnsi="Times New Roman" w:cs="Times New Roman"/>
        </w:rPr>
      </w:pPr>
    </w:p>
    <w:p w14:paraId="5C3347CB" w14:textId="3656184E" w:rsidR="00E346D0" w:rsidRPr="002B6412" w:rsidRDefault="00E346D0" w:rsidP="00CB4273">
      <w:pPr>
        <w:rPr>
          <w:rFonts w:ascii="Times New Roman" w:hAnsi="Times New Roman" w:cs="Times New Roman"/>
        </w:rPr>
      </w:pPr>
    </w:p>
    <w:p w14:paraId="1FEF2ED9" w14:textId="35E4EB63" w:rsidR="00E346D0" w:rsidRPr="002B6412" w:rsidRDefault="00E346D0" w:rsidP="00CB4273">
      <w:pPr>
        <w:rPr>
          <w:rFonts w:ascii="Times New Roman" w:hAnsi="Times New Roman" w:cs="Times New Roman"/>
        </w:rPr>
      </w:pPr>
    </w:p>
    <w:p w14:paraId="2A27036B" w14:textId="35BADA2B" w:rsidR="00E346D0" w:rsidRPr="002B6412" w:rsidRDefault="00E346D0" w:rsidP="00CB4273">
      <w:pPr>
        <w:rPr>
          <w:rFonts w:ascii="Times New Roman" w:hAnsi="Times New Roman" w:cs="Times New Roman"/>
        </w:rPr>
      </w:pPr>
    </w:p>
    <w:p w14:paraId="5C50633C" w14:textId="12FBD6CE" w:rsidR="00E346D0" w:rsidRPr="002B6412" w:rsidRDefault="00E346D0" w:rsidP="00CB4273">
      <w:pPr>
        <w:rPr>
          <w:rFonts w:ascii="Times New Roman" w:hAnsi="Times New Roman" w:cs="Times New Roman"/>
        </w:rPr>
      </w:pPr>
    </w:p>
    <w:p w14:paraId="626C66CA" w14:textId="62E6C99E" w:rsidR="00216B0A" w:rsidRPr="00897BA7" w:rsidRDefault="00216B0A">
      <w:pPr>
        <w:rPr>
          <w:rFonts w:ascii="Times New Roman" w:hAnsi="Times New Roman" w:cs="Times New Roman"/>
          <w:color w:val="000000" w:themeColor="text1"/>
          <w:sz w:val="24"/>
          <w:szCs w:val="24"/>
        </w:rPr>
      </w:pPr>
      <w:r w:rsidRPr="00897BA7">
        <w:rPr>
          <w:rFonts w:ascii="Times New Roman" w:hAnsi="Times New Roman" w:cs="Times New Roman"/>
          <w:color w:val="000000" w:themeColor="text1"/>
          <w:sz w:val="24"/>
          <w:szCs w:val="24"/>
        </w:rPr>
        <w:br w:type="page"/>
      </w:r>
    </w:p>
    <w:p w14:paraId="4A5EC2E3" w14:textId="7F0F8106" w:rsidR="00E346D0" w:rsidRPr="00897BA7" w:rsidRDefault="00216B0A" w:rsidP="00897BA7">
      <w:pPr>
        <w:pStyle w:val="Heading2"/>
        <w:rPr>
          <w:rFonts w:ascii="Times New Roman" w:hAnsi="Times New Roman" w:cs="Times New Roman"/>
          <w:color w:val="000000" w:themeColor="text1"/>
          <w:sz w:val="24"/>
          <w:szCs w:val="24"/>
        </w:rPr>
      </w:pPr>
      <w:bookmarkStart w:id="29" w:name="_Toc102829597"/>
      <w:r w:rsidRPr="00897BA7">
        <w:rPr>
          <w:rFonts w:ascii="Times New Roman" w:hAnsi="Times New Roman" w:cs="Times New Roman"/>
          <w:i/>
          <w:iCs/>
          <w:color w:val="000000" w:themeColor="text1"/>
          <w:sz w:val="24"/>
          <w:szCs w:val="24"/>
        </w:rPr>
        <w:lastRenderedPageBreak/>
        <w:t>Table 2</w:t>
      </w:r>
      <w:r w:rsidRPr="00897BA7">
        <w:rPr>
          <w:rFonts w:ascii="Times New Roman" w:hAnsi="Times New Roman" w:cs="Times New Roman"/>
          <w:sz w:val="24"/>
          <w:szCs w:val="24"/>
        </w:rPr>
        <w:t xml:space="preserve">:  </w:t>
      </w:r>
      <w:r w:rsidR="00A14159" w:rsidRPr="00897BA7">
        <w:rPr>
          <w:rFonts w:ascii="Times New Roman" w:hAnsi="Times New Roman" w:cs="Times New Roman"/>
          <w:color w:val="000000" w:themeColor="text1"/>
          <w:sz w:val="24"/>
          <w:szCs w:val="24"/>
        </w:rPr>
        <w:t xml:space="preserve">Summary of </w:t>
      </w:r>
      <w:r w:rsidR="00A62DF8" w:rsidRPr="00897BA7">
        <w:rPr>
          <w:rFonts w:ascii="Times New Roman" w:hAnsi="Times New Roman" w:cs="Times New Roman"/>
          <w:color w:val="000000" w:themeColor="text1"/>
          <w:sz w:val="24"/>
          <w:szCs w:val="24"/>
        </w:rPr>
        <w:t>barriers and strategies.</w:t>
      </w:r>
      <w:bookmarkEnd w:id="29"/>
    </w:p>
    <w:p w14:paraId="60FB23D3" w14:textId="1D9A3BB5" w:rsidR="00A62DF8" w:rsidRPr="00897BA7" w:rsidRDefault="00A62DF8" w:rsidP="00CB4273">
      <w:pPr>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1838"/>
        <w:gridCol w:w="3686"/>
        <w:gridCol w:w="3826"/>
      </w:tblGrid>
      <w:tr w:rsidR="00A62DF8" w14:paraId="15C17A45" w14:textId="77777777" w:rsidTr="003D64D8">
        <w:tc>
          <w:tcPr>
            <w:tcW w:w="1838" w:type="dxa"/>
            <w:tcBorders>
              <w:top w:val="nil"/>
            </w:tcBorders>
            <w:shd w:val="clear" w:color="auto" w:fill="E7E6E6" w:themeFill="background2"/>
          </w:tcPr>
          <w:p w14:paraId="56E9596A" w14:textId="7EE593BA" w:rsidR="00A62DF8" w:rsidRPr="00F84C27" w:rsidRDefault="00A62DF8" w:rsidP="00CB4273">
            <w:pPr>
              <w:rPr>
                <w:rFonts w:ascii="Times New Roman" w:hAnsi="Times New Roman" w:cs="Times New Roman"/>
                <w:b/>
                <w:bCs/>
                <w:sz w:val="24"/>
                <w:szCs w:val="24"/>
              </w:rPr>
            </w:pPr>
            <w:r w:rsidRPr="00F84C27">
              <w:rPr>
                <w:rFonts w:ascii="Times New Roman" w:hAnsi="Times New Roman" w:cs="Times New Roman"/>
                <w:b/>
                <w:bCs/>
                <w:sz w:val="24"/>
                <w:szCs w:val="24"/>
              </w:rPr>
              <w:t>Factor</w:t>
            </w:r>
          </w:p>
        </w:tc>
        <w:tc>
          <w:tcPr>
            <w:tcW w:w="3686" w:type="dxa"/>
            <w:shd w:val="clear" w:color="auto" w:fill="E7E6E6" w:themeFill="background2"/>
          </w:tcPr>
          <w:p w14:paraId="51182BB9" w14:textId="00E13844" w:rsidR="00A62DF8" w:rsidRPr="00F84C27" w:rsidRDefault="00A62DF8" w:rsidP="00CB4273">
            <w:pPr>
              <w:rPr>
                <w:rFonts w:ascii="Times New Roman" w:hAnsi="Times New Roman" w:cs="Times New Roman"/>
                <w:b/>
                <w:bCs/>
                <w:sz w:val="24"/>
                <w:szCs w:val="24"/>
              </w:rPr>
            </w:pPr>
            <w:r w:rsidRPr="00F84C27">
              <w:rPr>
                <w:rFonts w:ascii="Times New Roman" w:hAnsi="Times New Roman" w:cs="Times New Roman"/>
                <w:b/>
                <w:bCs/>
                <w:sz w:val="24"/>
                <w:szCs w:val="24"/>
              </w:rPr>
              <w:t>Barriers</w:t>
            </w:r>
          </w:p>
        </w:tc>
        <w:tc>
          <w:tcPr>
            <w:tcW w:w="3826" w:type="dxa"/>
            <w:shd w:val="clear" w:color="auto" w:fill="E7E6E6" w:themeFill="background2"/>
          </w:tcPr>
          <w:p w14:paraId="2752277C" w14:textId="0E21AAEA" w:rsidR="00A62DF8" w:rsidRPr="00F84C27" w:rsidRDefault="00A62DF8" w:rsidP="00CB4273">
            <w:pPr>
              <w:rPr>
                <w:rFonts w:ascii="Times New Roman" w:hAnsi="Times New Roman" w:cs="Times New Roman"/>
                <w:b/>
                <w:bCs/>
                <w:sz w:val="24"/>
                <w:szCs w:val="24"/>
              </w:rPr>
            </w:pPr>
            <w:r w:rsidRPr="00F84C27">
              <w:rPr>
                <w:rFonts w:ascii="Times New Roman" w:hAnsi="Times New Roman" w:cs="Times New Roman"/>
                <w:b/>
                <w:bCs/>
                <w:sz w:val="24"/>
                <w:szCs w:val="24"/>
              </w:rPr>
              <w:t>Strategies</w:t>
            </w:r>
          </w:p>
        </w:tc>
      </w:tr>
      <w:tr w:rsidR="00A62DF8" w14:paraId="510A404E" w14:textId="77777777" w:rsidTr="003D64D8">
        <w:tc>
          <w:tcPr>
            <w:tcW w:w="1838" w:type="dxa"/>
          </w:tcPr>
          <w:p w14:paraId="3A7C61B6" w14:textId="6265F499" w:rsidR="00A62DF8" w:rsidRPr="00F84C27" w:rsidRDefault="00A62DF8" w:rsidP="00CB4273">
            <w:pPr>
              <w:rPr>
                <w:rFonts w:ascii="Times New Roman" w:hAnsi="Times New Roman" w:cs="Times New Roman"/>
                <w:b/>
                <w:bCs/>
                <w:sz w:val="24"/>
                <w:szCs w:val="24"/>
              </w:rPr>
            </w:pPr>
            <w:r w:rsidRPr="00F84C27">
              <w:rPr>
                <w:rFonts w:ascii="Times New Roman" w:hAnsi="Times New Roman" w:cs="Times New Roman"/>
                <w:b/>
                <w:bCs/>
                <w:sz w:val="24"/>
                <w:szCs w:val="24"/>
              </w:rPr>
              <w:t>Lower socioeconomic status</w:t>
            </w:r>
          </w:p>
        </w:tc>
        <w:tc>
          <w:tcPr>
            <w:tcW w:w="3686" w:type="dxa"/>
          </w:tcPr>
          <w:p w14:paraId="4F84168D" w14:textId="77777777" w:rsidR="00BF1949" w:rsidRDefault="00E42D41" w:rsidP="002A6F16">
            <w:pPr>
              <w:pStyle w:val="ListParagraph"/>
              <w:numPr>
                <w:ilvl w:val="0"/>
                <w:numId w:val="1"/>
              </w:numPr>
              <w:rPr>
                <w:rFonts w:ascii="Times New Roman" w:hAnsi="Times New Roman" w:cs="Times New Roman"/>
                <w:sz w:val="24"/>
                <w:szCs w:val="24"/>
              </w:rPr>
            </w:pPr>
            <w:r w:rsidRPr="002A6F16">
              <w:rPr>
                <w:rFonts w:ascii="Times New Roman" w:hAnsi="Times New Roman" w:cs="Times New Roman"/>
                <w:sz w:val="24"/>
                <w:szCs w:val="24"/>
              </w:rPr>
              <w:t xml:space="preserve">Incidental costs:  </w:t>
            </w:r>
          </w:p>
          <w:p w14:paraId="7A524792" w14:textId="427CF9B3" w:rsidR="00A62DF8" w:rsidRPr="002A6F16" w:rsidRDefault="00E42D41" w:rsidP="00BF1949">
            <w:pPr>
              <w:pStyle w:val="ListParagraph"/>
              <w:numPr>
                <w:ilvl w:val="1"/>
                <w:numId w:val="1"/>
              </w:numPr>
              <w:rPr>
                <w:rFonts w:ascii="Times New Roman" w:hAnsi="Times New Roman" w:cs="Times New Roman"/>
                <w:sz w:val="24"/>
                <w:szCs w:val="24"/>
              </w:rPr>
            </w:pPr>
            <w:r w:rsidRPr="002A6F16">
              <w:rPr>
                <w:rFonts w:ascii="Times New Roman" w:hAnsi="Times New Roman" w:cs="Times New Roman"/>
                <w:sz w:val="24"/>
                <w:szCs w:val="24"/>
              </w:rPr>
              <w:t xml:space="preserve">time off hourly wage job, </w:t>
            </w:r>
            <w:proofErr w:type="gramStart"/>
            <w:r w:rsidRPr="002A6F16">
              <w:rPr>
                <w:rFonts w:ascii="Times New Roman" w:hAnsi="Times New Roman" w:cs="Times New Roman"/>
                <w:sz w:val="24"/>
                <w:szCs w:val="24"/>
              </w:rPr>
              <w:t>child care</w:t>
            </w:r>
            <w:proofErr w:type="gramEnd"/>
            <w:r w:rsidRPr="002A6F16">
              <w:rPr>
                <w:rFonts w:ascii="Times New Roman" w:hAnsi="Times New Roman" w:cs="Times New Roman"/>
                <w:sz w:val="24"/>
                <w:szCs w:val="24"/>
              </w:rPr>
              <w:t>, transportation</w:t>
            </w:r>
          </w:p>
          <w:p w14:paraId="6ADE4DF1" w14:textId="77777777" w:rsidR="00E42D41" w:rsidRPr="002A6F16" w:rsidRDefault="00E42D41" w:rsidP="002A6F16">
            <w:pPr>
              <w:pStyle w:val="ListParagraph"/>
              <w:numPr>
                <w:ilvl w:val="0"/>
                <w:numId w:val="1"/>
              </w:numPr>
              <w:rPr>
                <w:rFonts w:ascii="Times New Roman" w:hAnsi="Times New Roman" w:cs="Times New Roman"/>
                <w:sz w:val="24"/>
                <w:szCs w:val="24"/>
              </w:rPr>
            </w:pPr>
            <w:r w:rsidRPr="002A6F16">
              <w:rPr>
                <w:rFonts w:ascii="Times New Roman" w:hAnsi="Times New Roman" w:cs="Times New Roman"/>
                <w:sz w:val="24"/>
                <w:szCs w:val="24"/>
              </w:rPr>
              <w:t>Other priorities take precedence</w:t>
            </w:r>
          </w:p>
          <w:p w14:paraId="3EB9FDAB" w14:textId="77777777" w:rsidR="00E42D41" w:rsidRDefault="00E42D41" w:rsidP="002A6F16">
            <w:pPr>
              <w:pStyle w:val="ListParagraph"/>
              <w:numPr>
                <w:ilvl w:val="0"/>
                <w:numId w:val="1"/>
              </w:numPr>
              <w:rPr>
                <w:rFonts w:ascii="Times New Roman" w:hAnsi="Times New Roman" w:cs="Times New Roman"/>
                <w:sz w:val="24"/>
                <w:szCs w:val="24"/>
              </w:rPr>
            </w:pPr>
            <w:r w:rsidRPr="002A6F16">
              <w:rPr>
                <w:rFonts w:ascii="Times New Roman" w:hAnsi="Times New Roman" w:cs="Times New Roman"/>
                <w:sz w:val="24"/>
                <w:szCs w:val="24"/>
              </w:rPr>
              <w:t xml:space="preserve">No permanent address or telephone to receive </w:t>
            </w:r>
            <w:r w:rsidR="002A6F16" w:rsidRPr="002A6F16">
              <w:rPr>
                <w:rFonts w:ascii="Times New Roman" w:hAnsi="Times New Roman" w:cs="Times New Roman"/>
                <w:sz w:val="24"/>
                <w:szCs w:val="24"/>
              </w:rPr>
              <w:t>reminders</w:t>
            </w:r>
          </w:p>
          <w:p w14:paraId="50BD693E" w14:textId="35A8EBEC" w:rsidR="00B10698" w:rsidRPr="002A6F16" w:rsidRDefault="00B10698" w:rsidP="002A6F16">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Uninformed regarding procedure, risks of cancer, benefits of screening</w:t>
            </w:r>
          </w:p>
        </w:tc>
        <w:tc>
          <w:tcPr>
            <w:tcW w:w="3826" w:type="dxa"/>
          </w:tcPr>
          <w:p w14:paraId="57EB6F94" w14:textId="5628701C" w:rsidR="00A62DF8" w:rsidRDefault="00B10698" w:rsidP="00B10698">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Vehicle</w:t>
            </w:r>
            <w:r w:rsidR="0074179C">
              <w:rPr>
                <w:rFonts w:ascii="Times New Roman" w:hAnsi="Times New Roman" w:cs="Times New Roman"/>
                <w:sz w:val="24"/>
                <w:szCs w:val="24"/>
              </w:rPr>
              <w:t>-</w:t>
            </w:r>
            <w:r>
              <w:rPr>
                <w:rFonts w:ascii="Times New Roman" w:hAnsi="Times New Roman" w:cs="Times New Roman"/>
                <w:sz w:val="24"/>
                <w:szCs w:val="24"/>
              </w:rPr>
              <w:t>based testing</w:t>
            </w:r>
          </w:p>
          <w:p w14:paraId="3C382AAC" w14:textId="77777777" w:rsidR="00E61CAF" w:rsidRDefault="00756E4F" w:rsidP="00DF7D65">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Increases flexibility</w:t>
            </w:r>
          </w:p>
          <w:p w14:paraId="00C16A22" w14:textId="77777777" w:rsidR="00E61CAF" w:rsidRDefault="00E61CAF" w:rsidP="00DF7D65">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Increases convenience</w:t>
            </w:r>
          </w:p>
          <w:p w14:paraId="5B45BDDA" w14:textId="77777777" w:rsidR="00E61CAF" w:rsidRDefault="00E61CAF" w:rsidP="00DF7D65">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Visual reminder</w:t>
            </w:r>
          </w:p>
          <w:p w14:paraId="500CEA5F" w14:textId="77777777" w:rsidR="00DF7D65" w:rsidRDefault="004546F8" w:rsidP="00E61CAF">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Physician assistant</w:t>
            </w:r>
          </w:p>
          <w:p w14:paraId="5AB0E128" w14:textId="77777777" w:rsidR="004546F8" w:rsidRDefault="004546F8" w:rsidP="004546F8">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Increases flexibility</w:t>
            </w:r>
          </w:p>
          <w:p w14:paraId="4C5ACBBD" w14:textId="77777777" w:rsidR="004546F8" w:rsidRDefault="004546F8" w:rsidP="004546F8">
            <w:pPr>
              <w:pStyle w:val="ListParagraph"/>
              <w:numPr>
                <w:ilvl w:val="1"/>
                <w:numId w:val="1"/>
              </w:numPr>
              <w:rPr>
                <w:rFonts w:ascii="Times New Roman" w:hAnsi="Times New Roman" w:cs="Times New Roman"/>
                <w:sz w:val="24"/>
                <w:szCs w:val="24"/>
              </w:rPr>
            </w:pPr>
            <w:r>
              <w:rPr>
                <w:rFonts w:ascii="Times New Roman" w:hAnsi="Times New Roman" w:cs="Times New Roman"/>
                <w:sz w:val="24"/>
                <w:szCs w:val="24"/>
              </w:rPr>
              <w:t>Increases convenience</w:t>
            </w:r>
          </w:p>
          <w:p w14:paraId="366BEC67" w14:textId="77777777" w:rsidR="004546F8" w:rsidRDefault="00B74275" w:rsidP="004546F8">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Reminders posted in community</w:t>
            </w:r>
          </w:p>
          <w:p w14:paraId="0D7B5F78" w14:textId="22731040" w:rsidR="00B74275" w:rsidRPr="00B74275" w:rsidRDefault="00B74275" w:rsidP="00B74275">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Engage community/cultural members</w:t>
            </w:r>
          </w:p>
        </w:tc>
      </w:tr>
      <w:tr w:rsidR="00A62DF8" w14:paraId="4A6C4581" w14:textId="77777777" w:rsidTr="003D64D8">
        <w:tc>
          <w:tcPr>
            <w:tcW w:w="1838" w:type="dxa"/>
          </w:tcPr>
          <w:p w14:paraId="1151D5A4" w14:textId="3B3D290A" w:rsidR="00A62DF8" w:rsidRPr="00F84C27" w:rsidRDefault="001C0820" w:rsidP="00CB4273">
            <w:pPr>
              <w:rPr>
                <w:rFonts w:ascii="Times New Roman" w:hAnsi="Times New Roman" w:cs="Times New Roman"/>
                <w:b/>
                <w:bCs/>
                <w:sz w:val="24"/>
                <w:szCs w:val="24"/>
              </w:rPr>
            </w:pPr>
            <w:r w:rsidRPr="00F84C27">
              <w:rPr>
                <w:rFonts w:ascii="Times New Roman" w:hAnsi="Times New Roman" w:cs="Times New Roman"/>
                <w:b/>
                <w:bCs/>
                <w:sz w:val="24"/>
                <w:szCs w:val="24"/>
              </w:rPr>
              <w:t>No primary care provider</w:t>
            </w:r>
          </w:p>
        </w:tc>
        <w:tc>
          <w:tcPr>
            <w:tcW w:w="3686" w:type="dxa"/>
          </w:tcPr>
          <w:p w14:paraId="5CF02E38" w14:textId="15D7D24C" w:rsidR="00A62DF8" w:rsidRDefault="00B06A59" w:rsidP="00B7427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w:t>
            </w:r>
            <w:r w:rsidR="00A422DB">
              <w:rPr>
                <w:rFonts w:ascii="Times New Roman" w:hAnsi="Times New Roman" w:cs="Times New Roman"/>
                <w:sz w:val="24"/>
                <w:szCs w:val="24"/>
              </w:rPr>
              <w:t>ccessing a PCP</w:t>
            </w:r>
          </w:p>
          <w:p w14:paraId="693F0922" w14:textId="77777777" w:rsidR="00A422DB" w:rsidRDefault="00A422DB" w:rsidP="00A422DB">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Provincial health care card</w:t>
            </w:r>
          </w:p>
          <w:p w14:paraId="6BBA3DF1" w14:textId="77777777" w:rsidR="00A422DB" w:rsidRDefault="00221035" w:rsidP="00A422DB">
            <w:pPr>
              <w:pStyle w:val="ListParagraph"/>
              <w:numPr>
                <w:ilvl w:val="1"/>
                <w:numId w:val="2"/>
              </w:numPr>
              <w:rPr>
                <w:rFonts w:ascii="Times New Roman" w:hAnsi="Times New Roman" w:cs="Times New Roman"/>
                <w:sz w:val="24"/>
                <w:szCs w:val="24"/>
              </w:rPr>
            </w:pPr>
            <w:r>
              <w:rPr>
                <w:rFonts w:ascii="Times New Roman" w:hAnsi="Times New Roman" w:cs="Times New Roman"/>
                <w:sz w:val="24"/>
                <w:szCs w:val="24"/>
              </w:rPr>
              <w:t>Finding a provider accepting patients</w:t>
            </w:r>
          </w:p>
          <w:p w14:paraId="0B7DBE3C" w14:textId="01073691" w:rsidR="00221035" w:rsidRPr="00B74275" w:rsidRDefault="00221035" w:rsidP="0022103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Utilizing a screening service</w:t>
            </w:r>
          </w:p>
        </w:tc>
        <w:tc>
          <w:tcPr>
            <w:tcW w:w="3826" w:type="dxa"/>
          </w:tcPr>
          <w:p w14:paraId="0136802F" w14:textId="7968A541" w:rsidR="00A62DF8" w:rsidRDefault="00C21CCE" w:rsidP="00A54D4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Provide instructions in an easily digestible</w:t>
            </w:r>
            <w:r w:rsidR="00FC4030">
              <w:rPr>
                <w:rFonts w:ascii="Times New Roman" w:hAnsi="Times New Roman" w:cs="Times New Roman"/>
                <w:sz w:val="24"/>
                <w:szCs w:val="24"/>
              </w:rPr>
              <w:t xml:space="preserve"> manner regarding </w:t>
            </w:r>
            <w:r>
              <w:rPr>
                <w:rFonts w:ascii="Times New Roman" w:hAnsi="Times New Roman" w:cs="Times New Roman"/>
                <w:sz w:val="24"/>
                <w:szCs w:val="24"/>
              </w:rPr>
              <w:t>accessing a health card</w:t>
            </w:r>
            <w:r w:rsidR="00723D17">
              <w:rPr>
                <w:rFonts w:ascii="Times New Roman" w:hAnsi="Times New Roman" w:cs="Times New Roman"/>
                <w:sz w:val="24"/>
                <w:szCs w:val="24"/>
              </w:rPr>
              <w:t xml:space="preserve">, </w:t>
            </w:r>
            <w:r>
              <w:rPr>
                <w:rFonts w:ascii="Times New Roman" w:hAnsi="Times New Roman" w:cs="Times New Roman"/>
                <w:sz w:val="24"/>
                <w:szCs w:val="24"/>
              </w:rPr>
              <w:t>finding a pr</w:t>
            </w:r>
            <w:r w:rsidR="00723D17">
              <w:rPr>
                <w:rFonts w:ascii="Times New Roman" w:hAnsi="Times New Roman" w:cs="Times New Roman"/>
                <w:sz w:val="24"/>
                <w:szCs w:val="24"/>
              </w:rPr>
              <w:t xml:space="preserve">imary care provider, or utilizing a screening </w:t>
            </w:r>
            <w:r w:rsidR="00A70B8A">
              <w:rPr>
                <w:rFonts w:ascii="Times New Roman" w:hAnsi="Times New Roman" w:cs="Times New Roman"/>
                <w:sz w:val="24"/>
                <w:szCs w:val="24"/>
              </w:rPr>
              <w:t>service</w:t>
            </w:r>
          </w:p>
          <w:p w14:paraId="7F49DE31" w14:textId="77777777" w:rsidR="00FC4030" w:rsidRDefault="00FC4030" w:rsidP="00A54D4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Increase provider access by incorporating physician assistants</w:t>
            </w:r>
          </w:p>
          <w:p w14:paraId="71F7CC79" w14:textId="5EE2BC54" w:rsidR="00A70B8A" w:rsidRPr="00A54D45" w:rsidRDefault="00A70B8A" w:rsidP="00A54D4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Incorporate use of HPV self sampling (will still need awareness of self-sampling, instructions</w:t>
            </w:r>
            <w:r w:rsidR="00864FE3">
              <w:rPr>
                <w:rFonts w:ascii="Times New Roman" w:hAnsi="Times New Roman" w:cs="Times New Roman"/>
                <w:sz w:val="24"/>
                <w:szCs w:val="24"/>
              </w:rPr>
              <w:t>, comfort with sampling, and provider to follow-up results)</w:t>
            </w:r>
          </w:p>
        </w:tc>
      </w:tr>
      <w:tr w:rsidR="00A62DF8" w14:paraId="2E344F89" w14:textId="77777777" w:rsidTr="003D64D8">
        <w:tc>
          <w:tcPr>
            <w:tcW w:w="1838" w:type="dxa"/>
          </w:tcPr>
          <w:p w14:paraId="36B32FF8" w14:textId="38DAE483" w:rsidR="00A62DF8" w:rsidRPr="00F84C27" w:rsidRDefault="001C0820" w:rsidP="00CB4273">
            <w:pPr>
              <w:rPr>
                <w:rFonts w:ascii="Times New Roman" w:hAnsi="Times New Roman" w:cs="Times New Roman"/>
                <w:b/>
                <w:bCs/>
                <w:sz w:val="24"/>
                <w:szCs w:val="24"/>
              </w:rPr>
            </w:pPr>
            <w:r w:rsidRPr="00F84C27">
              <w:rPr>
                <w:rFonts w:ascii="Times New Roman" w:hAnsi="Times New Roman" w:cs="Times New Roman"/>
                <w:b/>
                <w:bCs/>
                <w:sz w:val="24"/>
                <w:szCs w:val="24"/>
              </w:rPr>
              <w:t>Older age</w:t>
            </w:r>
          </w:p>
        </w:tc>
        <w:tc>
          <w:tcPr>
            <w:tcW w:w="3686" w:type="dxa"/>
          </w:tcPr>
          <w:p w14:paraId="13440939" w14:textId="3888F212" w:rsidR="00A62DF8" w:rsidRPr="008D2275" w:rsidRDefault="002354DA" w:rsidP="008D2275">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Awareness of need for continued screening</w:t>
            </w:r>
          </w:p>
        </w:tc>
        <w:tc>
          <w:tcPr>
            <w:tcW w:w="3826" w:type="dxa"/>
          </w:tcPr>
          <w:p w14:paraId="38BE89DE" w14:textId="77777777" w:rsidR="00A62DF8" w:rsidRDefault="00A47B14" w:rsidP="005601D7">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Increase provider awareness</w:t>
            </w:r>
          </w:p>
          <w:p w14:paraId="3D41A8A1" w14:textId="1745856F" w:rsidR="00A47B14" w:rsidRDefault="00A47B14" w:rsidP="005601D7">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 xml:space="preserve">Information to family medicine practices, </w:t>
            </w:r>
            <w:r w:rsidR="005601D7">
              <w:rPr>
                <w:rFonts w:ascii="Times New Roman" w:hAnsi="Times New Roman" w:cs="Times New Roman"/>
                <w:sz w:val="24"/>
                <w:szCs w:val="24"/>
              </w:rPr>
              <w:t>regulatory college, medical conferences, highlight on cancer care websites</w:t>
            </w:r>
          </w:p>
          <w:p w14:paraId="4C289D64" w14:textId="77777777" w:rsidR="005601D7" w:rsidRDefault="005601D7" w:rsidP="005601D7">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Increase patient awareness</w:t>
            </w:r>
          </w:p>
          <w:p w14:paraId="1C0194B3" w14:textId="77777777" w:rsidR="005601D7" w:rsidRDefault="005601D7" w:rsidP="005601D7">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Reminders posted in community</w:t>
            </w:r>
          </w:p>
          <w:p w14:paraId="3422982A" w14:textId="03B2459E" w:rsidR="005601D7" w:rsidRPr="002354DA" w:rsidRDefault="005601D7" w:rsidP="005601D7">
            <w:pPr>
              <w:pStyle w:val="ListParagraph"/>
              <w:numPr>
                <w:ilvl w:val="1"/>
                <w:numId w:val="3"/>
              </w:numPr>
              <w:rPr>
                <w:rFonts w:ascii="Times New Roman" w:hAnsi="Times New Roman" w:cs="Times New Roman"/>
                <w:sz w:val="24"/>
                <w:szCs w:val="24"/>
              </w:rPr>
            </w:pPr>
            <w:r>
              <w:rPr>
                <w:rFonts w:ascii="Times New Roman" w:hAnsi="Times New Roman" w:cs="Times New Roman"/>
                <w:sz w:val="24"/>
                <w:szCs w:val="24"/>
              </w:rPr>
              <w:t>Engage community/cultural members</w:t>
            </w:r>
          </w:p>
        </w:tc>
      </w:tr>
    </w:tbl>
    <w:p w14:paraId="05915295" w14:textId="3319E0E4" w:rsidR="00E346D0" w:rsidRPr="002B6412" w:rsidRDefault="00E346D0" w:rsidP="00CB4273">
      <w:pPr>
        <w:rPr>
          <w:rFonts w:ascii="Times New Roman" w:hAnsi="Times New Roman" w:cs="Times New Roman"/>
        </w:rPr>
      </w:pPr>
    </w:p>
    <w:p w14:paraId="0070F008" w14:textId="77777777" w:rsidR="003B0DD7" w:rsidRPr="002B6412" w:rsidRDefault="003B0DD7" w:rsidP="00CB4273">
      <w:pPr>
        <w:rPr>
          <w:rFonts w:ascii="Times New Roman" w:hAnsi="Times New Roman" w:cs="Times New Roman"/>
        </w:rPr>
      </w:pPr>
    </w:p>
    <w:sectPr w:rsidR="003B0DD7" w:rsidRPr="002B6412" w:rsidSect="0097480F">
      <w:pgSz w:w="12240" w:h="15840"/>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2F3C34" w14:textId="77777777" w:rsidR="0072542E" w:rsidRDefault="0072542E" w:rsidP="00E2729C">
      <w:r>
        <w:separator/>
      </w:r>
    </w:p>
  </w:endnote>
  <w:endnote w:type="continuationSeparator" w:id="0">
    <w:p w14:paraId="536EE0A3" w14:textId="77777777" w:rsidR="0072542E" w:rsidRDefault="0072542E" w:rsidP="00E27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E6F96" w14:textId="77777777" w:rsidR="0066086B" w:rsidRDefault="006608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360A0" w14:textId="3CFDEDB0" w:rsidR="00071EFC" w:rsidRDefault="00CB0302">
    <w:pPr>
      <w:pStyle w:val="Footer"/>
    </w:pPr>
    <w:r w:rsidRPr="008D2F4C">
      <w:rPr>
        <w:rFonts w:ascii="Times New Roman" w:hAnsi="Times New Roman" w:cs="Times New Roman"/>
      </w:rPr>
      <w:t>Wagner_Camille_Capstone_2022</w:t>
    </w:r>
    <w:r>
      <w:tab/>
    </w:r>
    <w:r>
      <w:tab/>
    </w:r>
    <w:r w:rsidR="006B75C1" w:rsidRPr="008D2F4C">
      <w:rPr>
        <w:rFonts w:ascii="Times New Roman" w:hAnsi="Times New Roman" w:cs="Times New Roman"/>
      </w:rPr>
      <w:fldChar w:fldCharType="begin"/>
    </w:r>
    <w:r w:rsidR="006B75C1" w:rsidRPr="008D2F4C">
      <w:rPr>
        <w:rFonts w:ascii="Times New Roman" w:hAnsi="Times New Roman" w:cs="Times New Roman"/>
      </w:rPr>
      <w:instrText xml:space="preserve"> PAGE   \* MERGEFORMAT </w:instrText>
    </w:r>
    <w:r w:rsidR="006B75C1" w:rsidRPr="008D2F4C">
      <w:rPr>
        <w:rFonts w:ascii="Times New Roman" w:hAnsi="Times New Roman" w:cs="Times New Roman"/>
      </w:rPr>
      <w:fldChar w:fldCharType="separate"/>
    </w:r>
    <w:r w:rsidR="006B75C1" w:rsidRPr="008D2F4C">
      <w:rPr>
        <w:rFonts w:ascii="Times New Roman" w:hAnsi="Times New Roman" w:cs="Times New Roman"/>
        <w:noProof/>
      </w:rPr>
      <w:t>1</w:t>
    </w:r>
    <w:r w:rsidR="006B75C1" w:rsidRPr="008D2F4C">
      <w:rPr>
        <w:rFonts w:ascii="Times New Roman" w:hAnsi="Times New Roman" w:cs="Times New Roman"/>
        <w:noProof/>
      </w:rPr>
      <w:fldChar w:fldCharType="end"/>
    </w:r>
  </w:p>
  <w:p w14:paraId="3F3F0C50" w14:textId="77777777" w:rsidR="00E2729C" w:rsidRDefault="00E2729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F8B85" w14:textId="13551DCB" w:rsidR="0097480F" w:rsidRDefault="0097480F">
    <w:pPr>
      <w:pStyle w:val="Footer"/>
    </w:pPr>
    <w:r w:rsidRPr="008D2F4C">
      <w:rPr>
        <w:rFonts w:ascii="Times New Roman" w:hAnsi="Times New Roman" w:cs="Times New Roman"/>
      </w:rPr>
      <w:t>Wagner_Camille_Capstone_2022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0E9E19" w14:textId="77777777" w:rsidR="0072542E" w:rsidRDefault="0072542E" w:rsidP="00E2729C">
      <w:r>
        <w:separator/>
      </w:r>
    </w:p>
  </w:footnote>
  <w:footnote w:type="continuationSeparator" w:id="0">
    <w:p w14:paraId="27CE449D" w14:textId="77777777" w:rsidR="0072542E" w:rsidRDefault="0072542E" w:rsidP="00E27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ECDD52" w14:textId="77777777" w:rsidR="0066086B" w:rsidRDefault="006608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5EF1F" w14:textId="77777777" w:rsidR="0066086B" w:rsidRDefault="006608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C23C5" w14:textId="77777777" w:rsidR="0066086B" w:rsidRDefault="006608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241960"/>
    <w:multiLevelType w:val="hybridMultilevel"/>
    <w:tmpl w:val="F17491A4"/>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 w15:restartNumberingAfterBreak="0">
    <w:nsid w:val="33423125"/>
    <w:multiLevelType w:val="hybridMultilevel"/>
    <w:tmpl w:val="4D0A122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720" w:hanging="360"/>
      </w:pPr>
      <w:rPr>
        <w:rFonts w:ascii="Courier New" w:hAnsi="Courier New" w:cs="Courier New" w:hint="default"/>
      </w:rPr>
    </w:lvl>
    <w:lvl w:ilvl="2" w:tplc="10090005" w:tentative="1">
      <w:start w:val="1"/>
      <w:numFmt w:val="bullet"/>
      <w:lvlText w:val=""/>
      <w:lvlJc w:val="left"/>
      <w:pPr>
        <w:ind w:left="1440" w:hanging="360"/>
      </w:pPr>
      <w:rPr>
        <w:rFonts w:ascii="Wingdings" w:hAnsi="Wingdings" w:hint="default"/>
      </w:rPr>
    </w:lvl>
    <w:lvl w:ilvl="3" w:tplc="10090001" w:tentative="1">
      <w:start w:val="1"/>
      <w:numFmt w:val="bullet"/>
      <w:lvlText w:val=""/>
      <w:lvlJc w:val="left"/>
      <w:pPr>
        <w:ind w:left="2160" w:hanging="360"/>
      </w:pPr>
      <w:rPr>
        <w:rFonts w:ascii="Symbol" w:hAnsi="Symbol" w:hint="default"/>
      </w:rPr>
    </w:lvl>
    <w:lvl w:ilvl="4" w:tplc="10090003" w:tentative="1">
      <w:start w:val="1"/>
      <w:numFmt w:val="bullet"/>
      <w:lvlText w:val="o"/>
      <w:lvlJc w:val="left"/>
      <w:pPr>
        <w:ind w:left="2880" w:hanging="360"/>
      </w:pPr>
      <w:rPr>
        <w:rFonts w:ascii="Courier New" w:hAnsi="Courier New" w:cs="Courier New" w:hint="default"/>
      </w:rPr>
    </w:lvl>
    <w:lvl w:ilvl="5" w:tplc="10090005" w:tentative="1">
      <w:start w:val="1"/>
      <w:numFmt w:val="bullet"/>
      <w:lvlText w:val=""/>
      <w:lvlJc w:val="left"/>
      <w:pPr>
        <w:ind w:left="3600" w:hanging="360"/>
      </w:pPr>
      <w:rPr>
        <w:rFonts w:ascii="Wingdings" w:hAnsi="Wingdings" w:hint="default"/>
      </w:rPr>
    </w:lvl>
    <w:lvl w:ilvl="6" w:tplc="10090001" w:tentative="1">
      <w:start w:val="1"/>
      <w:numFmt w:val="bullet"/>
      <w:lvlText w:val=""/>
      <w:lvlJc w:val="left"/>
      <w:pPr>
        <w:ind w:left="4320" w:hanging="360"/>
      </w:pPr>
      <w:rPr>
        <w:rFonts w:ascii="Symbol" w:hAnsi="Symbol" w:hint="default"/>
      </w:rPr>
    </w:lvl>
    <w:lvl w:ilvl="7" w:tplc="10090003" w:tentative="1">
      <w:start w:val="1"/>
      <w:numFmt w:val="bullet"/>
      <w:lvlText w:val="o"/>
      <w:lvlJc w:val="left"/>
      <w:pPr>
        <w:ind w:left="5040" w:hanging="360"/>
      </w:pPr>
      <w:rPr>
        <w:rFonts w:ascii="Courier New" w:hAnsi="Courier New" w:cs="Courier New" w:hint="default"/>
      </w:rPr>
    </w:lvl>
    <w:lvl w:ilvl="8" w:tplc="10090005" w:tentative="1">
      <w:start w:val="1"/>
      <w:numFmt w:val="bullet"/>
      <w:lvlText w:val=""/>
      <w:lvlJc w:val="left"/>
      <w:pPr>
        <w:ind w:left="5760" w:hanging="360"/>
      </w:pPr>
      <w:rPr>
        <w:rFonts w:ascii="Wingdings" w:hAnsi="Wingdings" w:hint="default"/>
      </w:rPr>
    </w:lvl>
  </w:abstractNum>
  <w:abstractNum w:abstractNumId="2" w15:restartNumberingAfterBreak="0">
    <w:nsid w:val="3620325F"/>
    <w:multiLevelType w:val="hybridMultilevel"/>
    <w:tmpl w:val="554477F0"/>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num w:numId="1" w16cid:durableId="2072344075">
    <w:abstractNumId w:val="2"/>
  </w:num>
  <w:num w:numId="2" w16cid:durableId="645740960">
    <w:abstractNumId w:val="1"/>
  </w:num>
  <w:num w:numId="3" w16cid:durableId="17204019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QwNDI3MjcxNzA0NTRW0lEKTi0uzszPAykwNKwFAJf71wUtAAAA"/>
  </w:docVars>
  <w:rsids>
    <w:rsidRoot w:val="00E2729C"/>
    <w:rsid w:val="00000014"/>
    <w:rsid w:val="000021BE"/>
    <w:rsid w:val="00003942"/>
    <w:rsid w:val="00006333"/>
    <w:rsid w:val="00006475"/>
    <w:rsid w:val="00011E77"/>
    <w:rsid w:val="000163E5"/>
    <w:rsid w:val="00016EA0"/>
    <w:rsid w:val="00016FD4"/>
    <w:rsid w:val="00017A95"/>
    <w:rsid w:val="000206F3"/>
    <w:rsid w:val="00021895"/>
    <w:rsid w:val="0002209C"/>
    <w:rsid w:val="00024C8A"/>
    <w:rsid w:val="00026577"/>
    <w:rsid w:val="00026F92"/>
    <w:rsid w:val="000277C2"/>
    <w:rsid w:val="00030386"/>
    <w:rsid w:val="00030E39"/>
    <w:rsid w:val="00030F7A"/>
    <w:rsid w:val="0003126D"/>
    <w:rsid w:val="00034DEF"/>
    <w:rsid w:val="00037FE1"/>
    <w:rsid w:val="0004382D"/>
    <w:rsid w:val="00043D65"/>
    <w:rsid w:val="000448CC"/>
    <w:rsid w:val="00044EE3"/>
    <w:rsid w:val="00047F4A"/>
    <w:rsid w:val="00050A04"/>
    <w:rsid w:val="00050CB3"/>
    <w:rsid w:val="00051EA7"/>
    <w:rsid w:val="00053C3A"/>
    <w:rsid w:val="00053F75"/>
    <w:rsid w:val="00054E1B"/>
    <w:rsid w:val="00055C29"/>
    <w:rsid w:val="0005627C"/>
    <w:rsid w:val="00057C27"/>
    <w:rsid w:val="00057DC2"/>
    <w:rsid w:val="00060BC2"/>
    <w:rsid w:val="00060C07"/>
    <w:rsid w:val="00060D6D"/>
    <w:rsid w:val="00061A98"/>
    <w:rsid w:val="00063800"/>
    <w:rsid w:val="000653CE"/>
    <w:rsid w:val="00065F29"/>
    <w:rsid w:val="000676ED"/>
    <w:rsid w:val="00067988"/>
    <w:rsid w:val="00070153"/>
    <w:rsid w:val="0007026C"/>
    <w:rsid w:val="000715B9"/>
    <w:rsid w:val="00071EFC"/>
    <w:rsid w:val="00074C51"/>
    <w:rsid w:val="000756DE"/>
    <w:rsid w:val="00075D5C"/>
    <w:rsid w:val="000767ED"/>
    <w:rsid w:val="00077539"/>
    <w:rsid w:val="0008008E"/>
    <w:rsid w:val="000807CF"/>
    <w:rsid w:val="00080E49"/>
    <w:rsid w:val="00082DFB"/>
    <w:rsid w:val="0008761C"/>
    <w:rsid w:val="00087A47"/>
    <w:rsid w:val="0009049A"/>
    <w:rsid w:val="00090EEA"/>
    <w:rsid w:val="00091AD5"/>
    <w:rsid w:val="0009291D"/>
    <w:rsid w:val="00095024"/>
    <w:rsid w:val="00095B92"/>
    <w:rsid w:val="000968D0"/>
    <w:rsid w:val="00096DA1"/>
    <w:rsid w:val="00097854"/>
    <w:rsid w:val="000A0F1B"/>
    <w:rsid w:val="000A356C"/>
    <w:rsid w:val="000A37FD"/>
    <w:rsid w:val="000A4044"/>
    <w:rsid w:val="000A6CB9"/>
    <w:rsid w:val="000A7386"/>
    <w:rsid w:val="000B0A35"/>
    <w:rsid w:val="000B0D84"/>
    <w:rsid w:val="000B11BE"/>
    <w:rsid w:val="000B2D89"/>
    <w:rsid w:val="000B5E8C"/>
    <w:rsid w:val="000B7475"/>
    <w:rsid w:val="000C0934"/>
    <w:rsid w:val="000C777A"/>
    <w:rsid w:val="000D12CA"/>
    <w:rsid w:val="000D1D2C"/>
    <w:rsid w:val="000D26E5"/>
    <w:rsid w:val="000D3F3B"/>
    <w:rsid w:val="000D434F"/>
    <w:rsid w:val="000D4E26"/>
    <w:rsid w:val="000D684A"/>
    <w:rsid w:val="000D6865"/>
    <w:rsid w:val="000D71BA"/>
    <w:rsid w:val="000D7B47"/>
    <w:rsid w:val="000E1DEF"/>
    <w:rsid w:val="000E381D"/>
    <w:rsid w:val="000E6D01"/>
    <w:rsid w:val="000F25F7"/>
    <w:rsid w:val="000F50DF"/>
    <w:rsid w:val="000F5410"/>
    <w:rsid w:val="000F6FE5"/>
    <w:rsid w:val="000F704A"/>
    <w:rsid w:val="000F7848"/>
    <w:rsid w:val="00101056"/>
    <w:rsid w:val="00101B08"/>
    <w:rsid w:val="001022C8"/>
    <w:rsid w:val="001046B0"/>
    <w:rsid w:val="001054A8"/>
    <w:rsid w:val="00106621"/>
    <w:rsid w:val="00107D2F"/>
    <w:rsid w:val="001152F4"/>
    <w:rsid w:val="00117D01"/>
    <w:rsid w:val="0012168B"/>
    <w:rsid w:val="001227DF"/>
    <w:rsid w:val="001257C0"/>
    <w:rsid w:val="00127322"/>
    <w:rsid w:val="00127439"/>
    <w:rsid w:val="00130A60"/>
    <w:rsid w:val="0013237A"/>
    <w:rsid w:val="001336D2"/>
    <w:rsid w:val="001350A7"/>
    <w:rsid w:val="00141147"/>
    <w:rsid w:val="00143219"/>
    <w:rsid w:val="00145107"/>
    <w:rsid w:val="00145421"/>
    <w:rsid w:val="00145734"/>
    <w:rsid w:val="00147784"/>
    <w:rsid w:val="00147B8D"/>
    <w:rsid w:val="00147DC2"/>
    <w:rsid w:val="00150822"/>
    <w:rsid w:val="00151193"/>
    <w:rsid w:val="001517B3"/>
    <w:rsid w:val="00151ABB"/>
    <w:rsid w:val="00153104"/>
    <w:rsid w:val="00153A6A"/>
    <w:rsid w:val="00154C34"/>
    <w:rsid w:val="001555B8"/>
    <w:rsid w:val="00155A53"/>
    <w:rsid w:val="00157BC3"/>
    <w:rsid w:val="00157BD3"/>
    <w:rsid w:val="001629B1"/>
    <w:rsid w:val="001642D3"/>
    <w:rsid w:val="00166346"/>
    <w:rsid w:val="001668C5"/>
    <w:rsid w:val="001702FE"/>
    <w:rsid w:val="00172983"/>
    <w:rsid w:val="00172F0F"/>
    <w:rsid w:val="001737C2"/>
    <w:rsid w:val="00173F20"/>
    <w:rsid w:val="00175434"/>
    <w:rsid w:val="00183164"/>
    <w:rsid w:val="00183681"/>
    <w:rsid w:val="001837BD"/>
    <w:rsid w:val="00184489"/>
    <w:rsid w:val="0018645E"/>
    <w:rsid w:val="00186AA0"/>
    <w:rsid w:val="00186D3D"/>
    <w:rsid w:val="00187504"/>
    <w:rsid w:val="00187F35"/>
    <w:rsid w:val="001911FF"/>
    <w:rsid w:val="00191F65"/>
    <w:rsid w:val="00195ABF"/>
    <w:rsid w:val="00196D47"/>
    <w:rsid w:val="001971BA"/>
    <w:rsid w:val="001A2766"/>
    <w:rsid w:val="001A3C21"/>
    <w:rsid w:val="001A3C32"/>
    <w:rsid w:val="001A43F6"/>
    <w:rsid w:val="001A55B1"/>
    <w:rsid w:val="001A55F9"/>
    <w:rsid w:val="001A6D1E"/>
    <w:rsid w:val="001A78AB"/>
    <w:rsid w:val="001A7CA3"/>
    <w:rsid w:val="001A7D29"/>
    <w:rsid w:val="001B111E"/>
    <w:rsid w:val="001B54EA"/>
    <w:rsid w:val="001C0820"/>
    <w:rsid w:val="001C0E1F"/>
    <w:rsid w:val="001C127F"/>
    <w:rsid w:val="001C3B82"/>
    <w:rsid w:val="001C42C9"/>
    <w:rsid w:val="001C4C59"/>
    <w:rsid w:val="001C4E74"/>
    <w:rsid w:val="001C5F1F"/>
    <w:rsid w:val="001C7086"/>
    <w:rsid w:val="001D1BA0"/>
    <w:rsid w:val="001D70B2"/>
    <w:rsid w:val="001E10CB"/>
    <w:rsid w:val="001E2083"/>
    <w:rsid w:val="001E29C2"/>
    <w:rsid w:val="001E3438"/>
    <w:rsid w:val="001E463F"/>
    <w:rsid w:val="001E5C30"/>
    <w:rsid w:val="001F063B"/>
    <w:rsid w:val="001F0ADE"/>
    <w:rsid w:val="001F15E3"/>
    <w:rsid w:val="001F166F"/>
    <w:rsid w:val="001F2BA2"/>
    <w:rsid w:val="001F4354"/>
    <w:rsid w:val="001F4EB0"/>
    <w:rsid w:val="001F6276"/>
    <w:rsid w:val="001F686A"/>
    <w:rsid w:val="001F68B9"/>
    <w:rsid w:val="001F7A87"/>
    <w:rsid w:val="00205390"/>
    <w:rsid w:val="002078AF"/>
    <w:rsid w:val="002102BA"/>
    <w:rsid w:val="00210E9E"/>
    <w:rsid w:val="00211062"/>
    <w:rsid w:val="00211AFF"/>
    <w:rsid w:val="00211F24"/>
    <w:rsid w:val="0021237B"/>
    <w:rsid w:val="00214CB3"/>
    <w:rsid w:val="00215083"/>
    <w:rsid w:val="002162F2"/>
    <w:rsid w:val="00216B0A"/>
    <w:rsid w:val="00216E1C"/>
    <w:rsid w:val="002175C7"/>
    <w:rsid w:val="00220081"/>
    <w:rsid w:val="002200E4"/>
    <w:rsid w:val="00221035"/>
    <w:rsid w:val="002211B2"/>
    <w:rsid w:val="00221D99"/>
    <w:rsid w:val="002227E3"/>
    <w:rsid w:val="0022454A"/>
    <w:rsid w:val="0022470B"/>
    <w:rsid w:val="00226674"/>
    <w:rsid w:val="002272C4"/>
    <w:rsid w:val="00227C0C"/>
    <w:rsid w:val="00231D8A"/>
    <w:rsid w:val="00233460"/>
    <w:rsid w:val="002354DA"/>
    <w:rsid w:val="00235A99"/>
    <w:rsid w:val="00236847"/>
    <w:rsid w:val="00240B65"/>
    <w:rsid w:val="00246DC5"/>
    <w:rsid w:val="00250608"/>
    <w:rsid w:val="002530D0"/>
    <w:rsid w:val="00253E59"/>
    <w:rsid w:val="0025430F"/>
    <w:rsid w:val="00254DF1"/>
    <w:rsid w:val="00257304"/>
    <w:rsid w:val="002607E8"/>
    <w:rsid w:val="00264C78"/>
    <w:rsid w:val="00265A7F"/>
    <w:rsid w:val="00270349"/>
    <w:rsid w:val="00270993"/>
    <w:rsid w:val="00270C6A"/>
    <w:rsid w:val="002715C0"/>
    <w:rsid w:val="00272343"/>
    <w:rsid w:val="00273E0C"/>
    <w:rsid w:val="002749E3"/>
    <w:rsid w:val="00274C32"/>
    <w:rsid w:val="00275462"/>
    <w:rsid w:val="00276F00"/>
    <w:rsid w:val="0027742E"/>
    <w:rsid w:val="00280212"/>
    <w:rsid w:val="002808FD"/>
    <w:rsid w:val="00280C96"/>
    <w:rsid w:val="002812A6"/>
    <w:rsid w:val="00281A67"/>
    <w:rsid w:val="00282265"/>
    <w:rsid w:val="00282713"/>
    <w:rsid w:val="002829DD"/>
    <w:rsid w:val="002833F7"/>
    <w:rsid w:val="002845A8"/>
    <w:rsid w:val="0028473B"/>
    <w:rsid w:val="00285AE2"/>
    <w:rsid w:val="00287AED"/>
    <w:rsid w:val="0029145E"/>
    <w:rsid w:val="00292F5D"/>
    <w:rsid w:val="00293B0A"/>
    <w:rsid w:val="0029479A"/>
    <w:rsid w:val="002A052B"/>
    <w:rsid w:val="002A232C"/>
    <w:rsid w:val="002A47F8"/>
    <w:rsid w:val="002A6F16"/>
    <w:rsid w:val="002A7770"/>
    <w:rsid w:val="002B0663"/>
    <w:rsid w:val="002B2931"/>
    <w:rsid w:val="002B4881"/>
    <w:rsid w:val="002B4CD7"/>
    <w:rsid w:val="002B6412"/>
    <w:rsid w:val="002B6A1D"/>
    <w:rsid w:val="002B76E5"/>
    <w:rsid w:val="002C1177"/>
    <w:rsid w:val="002C25B9"/>
    <w:rsid w:val="002C4982"/>
    <w:rsid w:val="002C60B5"/>
    <w:rsid w:val="002D06AF"/>
    <w:rsid w:val="002D73C7"/>
    <w:rsid w:val="002D7954"/>
    <w:rsid w:val="002E21FB"/>
    <w:rsid w:val="002E5C0A"/>
    <w:rsid w:val="002E642B"/>
    <w:rsid w:val="002E6C20"/>
    <w:rsid w:val="002F0148"/>
    <w:rsid w:val="002F297A"/>
    <w:rsid w:val="002F3960"/>
    <w:rsid w:val="002F3EB6"/>
    <w:rsid w:val="002F51BF"/>
    <w:rsid w:val="002F5AF5"/>
    <w:rsid w:val="003002AA"/>
    <w:rsid w:val="003005F2"/>
    <w:rsid w:val="003023FE"/>
    <w:rsid w:val="003029C9"/>
    <w:rsid w:val="00302B51"/>
    <w:rsid w:val="00304B00"/>
    <w:rsid w:val="00304B53"/>
    <w:rsid w:val="00305C5E"/>
    <w:rsid w:val="003063D6"/>
    <w:rsid w:val="00307551"/>
    <w:rsid w:val="00311435"/>
    <w:rsid w:val="00311AE5"/>
    <w:rsid w:val="00312D2D"/>
    <w:rsid w:val="00313965"/>
    <w:rsid w:val="00316A3A"/>
    <w:rsid w:val="00316E2C"/>
    <w:rsid w:val="00317A4F"/>
    <w:rsid w:val="00317F70"/>
    <w:rsid w:val="003203B8"/>
    <w:rsid w:val="00320A4A"/>
    <w:rsid w:val="00322501"/>
    <w:rsid w:val="003235A0"/>
    <w:rsid w:val="003237FC"/>
    <w:rsid w:val="003262E6"/>
    <w:rsid w:val="003278D9"/>
    <w:rsid w:val="00327C04"/>
    <w:rsid w:val="00327C81"/>
    <w:rsid w:val="00330DDB"/>
    <w:rsid w:val="00331ECC"/>
    <w:rsid w:val="0033206D"/>
    <w:rsid w:val="0033207E"/>
    <w:rsid w:val="00332460"/>
    <w:rsid w:val="0033280C"/>
    <w:rsid w:val="00332FAE"/>
    <w:rsid w:val="00332FE4"/>
    <w:rsid w:val="00334852"/>
    <w:rsid w:val="003348DE"/>
    <w:rsid w:val="0033507E"/>
    <w:rsid w:val="00335941"/>
    <w:rsid w:val="003372AB"/>
    <w:rsid w:val="003374C1"/>
    <w:rsid w:val="003417D0"/>
    <w:rsid w:val="00341EC2"/>
    <w:rsid w:val="00342D1C"/>
    <w:rsid w:val="00343273"/>
    <w:rsid w:val="003464BD"/>
    <w:rsid w:val="003478F4"/>
    <w:rsid w:val="00350ADD"/>
    <w:rsid w:val="00351A37"/>
    <w:rsid w:val="00351E56"/>
    <w:rsid w:val="00352C5F"/>
    <w:rsid w:val="003538AA"/>
    <w:rsid w:val="003539DD"/>
    <w:rsid w:val="003543DE"/>
    <w:rsid w:val="00356E3C"/>
    <w:rsid w:val="00357A24"/>
    <w:rsid w:val="00360D4C"/>
    <w:rsid w:val="0036118B"/>
    <w:rsid w:val="003615D7"/>
    <w:rsid w:val="00362A7C"/>
    <w:rsid w:val="00362ECD"/>
    <w:rsid w:val="00363989"/>
    <w:rsid w:val="003642C6"/>
    <w:rsid w:val="0036641B"/>
    <w:rsid w:val="003706F4"/>
    <w:rsid w:val="003707E8"/>
    <w:rsid w:val="00374C52"/>
    <w:rsid w:val="003803A6"/>
    <w:rsid w:val="0038060A"/>
    <w:rsid w:val="0038228F"/>
    <w:rsid w:val="0038378F"/>
    <w:rsid w:val="0038409F"/>
    <w:rsid w:val="00384838"/>
    <w:rsid w:val="00385010"/>
    <w:rsid w:val="00386E51"/>
    <w:rsid w:val="00387AB8"/>
    <w:rsid w:val="00391602"/>
    <w:rsid w:val="00391C97"/>
    <w:rsid w:val="0039207F"/>
    <w:rsid w:val="00392D42"/>
    <w:rsid w:val="0039346F"/>
    <w:rsid w:val="0039367A"/>
    <w:rsid w:val="0039402F"/>
    <w:rsid w:val="00395411"/>
    <w:rsid w:val="00395EDC"/>
    <w:rsid w:val="003971A4"/>
    <w:rsid w:val="003A0593"/>
    <w:rsid w:val="003A09C5"/>
    <w:rsid w:val="003A0EFE"/>
    <w:rsid w:val="003A4DFA"/>
    <w:rsid w:val="003A4E88"/>
    <w:rsid w:val="003A5119"/>
    <w:rsid w:val="003A7A46"/>
    <w:rsid w:val="003B0DD7"/>
    <w:rsid w:val="003B6A80"/>
    <w:rsid w:val="003B6CB9"/>
    <w:rsid w:val="003B722E"/>
    <w:rsid w:val="003B7C59"/>
    <w:rsid w:val="003C0DA3"/>
    <w:rsid w:val="003C19D6"/>
    <w:rsid w:val="003C5350"/>
    <w:rsid w:val="003D168B"/>
    <w:rsid w:val="003D3A1A"/>
    <w:rsid w:val="003D55D6"/>
    <w:rsid w:val="003D64D8"/>
    <w:rsid w:val="003E0A9E"/>
    <w:rsid w:val="003E0FD7"/>
    <w:rsid w:val="003E3732"/>
    <w:rsid w:val="003E3843"/>
    <w:rsid w:val="003E6C83"/>
    <w:rsid w:val="003E7CA6"/>
    <w:rsid w:val="003E7E4B"/>
    <w:rsid w:val="003F056B"/>
    <w:rsid w:val="003F0829"/>
    <w:rsid w:val="003F165F"/>
    <w:rsid w:val="003F18D5"/>
    <w:rsid w:val="003F32CF"/>
    <w:rsid w:val="003F46AB"/>
    <w:rsid w:val="003F48B2"/>
    <w:rsid w:val="003F4F67"/>
    <w:rsid w:val="003F51C5"/>
    <w:rsid w:val="003F5C34"/>
    <w:rsid w:val="00400D87"/>
    <w:rsid w:val="00401EF8"/>
    <w:rsid w:val="004036A6"/>
    <w:rsid w:val="00404880"/>
    <w:rsid w:val="00406CCA"/>
    <w:rsid w:val="00410153"/>
    <w:rsid w:val="00411C41"/>
    <w:rsid w:val="0041357F"/>
    <w:rsid w:val="00413BB4"/>
    <w:rsid w:val="004154AC"/>
    <w:rsid w:val="004157A1"/>
    <w:rsid w:val="00415991"/>
    <w:rsid w:val="00416C73"/>
    <w:rsid w:val="00417F60"/>
    <w:rsid w:val="00417FB0"/>
    <w:rsid w:val="00422630"/>
    <w:rsid w:val="004248D9"/>
    <w:rsid w:val="0042579D"/>
    <w:rsid w:val="004301E1"/>
    <w:rsid w:val="00430245"/>
    <w:rsid w:val="00431BE2"/>
    <w:rsid w:val="004332B1"/>
    <w:rsid w:val="004362B9"/>
    <w:rsid w:val="00436E52"/>
    <w:rsid w:val="004417BA"/>
    <w:rsid w:val="00443869"/>
    <w:rsid w:val="00443BAE"/>
    <w:rsid w:val="00445722"/>
    <w:rsid w:val="004468FA"/>
    <w:rsid w:val="0044700B"/>
    <w:rsid w:val="00450BDA"/>
    <w:rsid w:val="00450D98"/>
    <w:rsid w:val="00453FA6"/>
    <w:rsid w:val="004546F8"/>
    <w:rsid w:val="00454B64"/>
    <w:rsid w:val="0045533F"/>
    <w:rsid w:val="00456144"/>
    <w:rsid w:val="004561FB"/>
    <w:rsid w:val="00457D02"/>
    <w:rsid w:val="00464358"/>
    <w:rsid w:val="00464B16"/>
    <w:rsid w:val="0046519E"/>
    <w:rsid w:val="004669B9"/>
    <w:rsid w:val="004676F3"/>
    <w:rsid w:val="004677B2"/>
    <w:rsid w:val="00470A10"/>
    <w:rsid w:val="00470E08"/>
    <w:rsid w:val="00472076"/>
    <w:rsid w:val="00473C85"/>
    <w:rsid w:val="004743C1"/>
    <w:rsid w:val="004762A2"/>
    <w:rsid w:val="004764A3"/>
    <w:rsid w:val="00480E51"/>
    <w:rsid w:val="0048181D"/>
    <w:rsid w:val="00483424"/>
    <w:rsid w:val="004866AF"/>
    <w:rsid w:val="00490993"/>
    <w:rsid w:val="004922BA"/>
    <w:rsid w:val="004923F5"/>
    <w:rsid w:val="00492626"/>
    <w:rsid w:val="00494E6A"/>
    <w:rsid w:val="00494FB2"/>
    <w:rsid w:val="00497042"/>
    <w:rsid w:val="004A10D4"/>
    <w:rsid w:val="004A1D46"/>
    <w:rsid w:val="004A1F93"/>
    <w:rsid w:val="004A264F"/>
    <w:rsid w:val="004A2CCD"/>
    <w:rsid w:val="004A3A5C"/>
    <w:rsid w:val="004A3C9E"/>
    <w:rsid w:val="004A5838"/>
    <w:rsid w:val="004A5B07"/>
    <w:rsid w:val="004A5E38"/>
    <w:rsid w:val="004A6A1D"/>
    <w:rsid w:val="004A7EF1"/>
    <w:rsid w:val="004B04C6"/>
    <w:rsid w:val="004B0F24"/>
    <w:rsid w:val="004B2C2C"/>
    <w:rsid w:val="004B60C9"/>
    <w:rsid w:val="004B6345"/>
    <w:rsid w:val="004B7547"/>
    <w:rsid w:val="004C0952"/>
    <w:rsid w:val="004C1C0B"/>
    <w:rsid w:val="004C2973"/>
    <w:rsid w:val="004C2E26"/>
    <w:rsid w:val="004C4745"/>
    <w:rsid w:val="004C4DA9"/>
    <w:rsid w:val="004C4FF3"/>
    <w:rsid w:val="004C54AA"/>
    <w:rsid w:val="004C5FA5"/>
    <w:rsid w:val="004C62C0"/>
    <w:rsid w:val="004C6911"/>
    <w:rsid w:val="004C6D5A"/>
    <w:rsid w:val="004D0D16"/>
    <w:rsid w:val="004D0DC9"/>
    <w:rsid w:val="004D2C19"/>
    <w:rsid w:val="004D5072"/>
    <w:rsid w:val="004D6578"/>
    <w:rsid w:val="004D6ED8"/>
    <w:rsid w:val="004E00B2"/>
    <w:rsid w:val="004E034F"/>
    <w:rsid w:val="004E2CB8"/>
    <w:rsid w:val="004E2DFE"/>
    <w:rsid w:val="004E3597"/>
    <w:rsid w:val="004E3AF6"/>
    <w:rsid w:val="004E4370"/>
    <w:rsid w:val="004E4398"/>
    <w:rsid w:val="004E6EA5"/>
    <w:rsid w:val="004F24A9"/>
    <w:rsid w:val="004F2941"/>
    <w:rsid w:val="004F3259"/>
    <w:rsid w:val="004F34E0"/>
    <w:rsid w:val="004F3A6D"/>
    <w:rsid w:val="004F3FA5"/>
    <w:rsid w:val="004F46C5"/>
    <w:rsid w:val="004F5761"/>
    <w:rsid w:val="004F66A4"/>
    <w:rsid w:val="004F742E"/>
    <w:rsid w:val="004F74FB"/>
    <w:rsid w:val="004F7B66"/>
    <w:rsid w:val="00501728"/>
    <w:rsid w:val="00501D07"/>
    <w:rsid w:val="005041B7"/>
    <w:rsid w:val="00504961"/>
    <w:rsid w:val="00506946"/>
    <w:rsid w:val="00507270"/>
    <w:rsid w:val="005108C8"/>
    <w:rsid w:val="005114A6"/>
    <w:rsid w:val="005116A6"/>
    <w:rsid w:val="00512495"/>
    <w:rsid w:val="005129B5"/>
    <w:rsid w:val="00513746"/>
    <w:rsid w:val="0051417F"/>
    <w:rsid w:val="00514E86"/>
    <w:rsid w:val="0051585F"/>
    <w:rsid w:val="00516360"/>
    <w:rsid w:val="0051692C"/>
    <w:rsid w:val="0052011D"/>
    <w:rsid w:val="00520241"/>
    <w:rsid w:val="00521870"/>
    <w:rsid w:val="00522DFE"/>
    <w:rsid w:val="0052464F"/>
    <w:rsid w:val="00526CB5"/>
    <w:rsid w:val="0052748B"/>
    <w:rsid w:val="0053279E"/>
    <w:rsid w:val="00532AC0"/>
    <w:rsid w:val="00532C03"/>
    <w:rsid w:val="00535548"/>
    <w:rsid w:val="00535E2F"/>
    <w:rsid w:val="005368A0"/>
    <w:rsid w:val="005374DC"/>
    <w:rsid w:val="00537B52"/>
    <w:rsid w:val="00537DA5"/>
    <w:rsid w:val="00541566"/>
    <w:rsid w:val="00541637"/>
    <w:rsid w:val="0054290A"/>
    <w:rsid w:val="00545F13"/>
    <w:rsid w:val="0054617F"/>
    <w:rsid w:val="00550B15"/>
    <w:rsid w:val="00550F42"/>
    <w:rsid w:val="00554A5D"/>
    <w:rsid w:val="0055595D"/>
    <w:rsid w:val="005601D7"/>
    <w:rsid w:val="00561547"/>
    <w:rsid w:val="00561890"/>
    <w:rsid w:val="0056195B"/>
    <w:rsid w:val="00561990"/>
    <w:rsid w:val="00561E73"/>
    <w:rsid w:val="0056383F"/>
    <w:rsid w:val="00565BE0"/>
    <w:rsid w:val="0056675C"/>
    <w:rsid w:val="00570437"/>
    <w:rsid w:val="00571932"/>
    <w:rsid w:val="00572449"/>
    <w:rsid w:val="00572674"/>
    <w:rsid w:val="00572725"/>
    <w:rsid w:val="00572F0B"/>
    <w:rsid w:val="00573947"/>
    <w:rsid w:val="00573AED"/>
    <w:rsid w:val="00575DAF"/>
    <w:rsid w:val="00580858"/>
    <w:rsid w:val="00580B34"/>
    <w:rsid w:val="00581AE5"/>
    <w:rsid w:val="005825A9"/>
    <w:rsid w:val="0058378E"/>
    <w:rsid w:val="005848E3"/>
    <w:rsid w:val="00584FAC"/>
    <w:rsid w:val="00585264"/>
    <w:rsid w:val="005875F3"/>
    <w:rsid w:val="00590CB6"/>
    <w:rsid w:val="00591810"/>
    <w:rsid w:val="00593D6E"/>
    <w:rsid w:val="0059429E"/>
    <w:rsid w:val="005A32B6"/>
    <w:rsid w:val="005A3B41"/>
    <w:rsid w:val="005A40A8"/>
    <w:rsid w:val="005A4989"/>
    <w:rsid w:val="005A6464"/>
    <w:rsid w:val="005A6B17"/>
    <w:rsid w:val="005A7212"/>
    <w:rsid w:val="005B0551"/>
    <w:rsid w:val="005B3976"/>
    <w:rsid w:val="005B3E8A"/>
    <w:rsid w:val="005B52A6"/>
    <w:rsid w:val="005B6159"/>
    <w:rsid w:val="005B7072"/>
    <w:rsid w:val="005B7684"/>
    <w:rsid w:val="005C1259"/>
    <w:rsid w:val="005C17C5"/>
    <w:rsid w:val="005C28B6"/>
    <w:rsid w:val="005C4F2C"/>
    <w:rsid w:val="005C5F80"/>
    <w:rsid w:val="005C76B1"/>
    <w:rsid w:val="005D129A"/>
    <w:rsid w:val="005D33EC"/>
    <w:rsid w:val="005D37E6"/>
    <w:rsid w:val="005D41BA"/>
    <w:rsid w:val="005D43C2"/>
    <w:rsid w:val="005D63DF"/>
    <w:rsid w:val="005D66DF"/>
    <w:rsid w:val="005D72F8"/>
    <w:rsid w:val="005E02EF"/>
    <w:rsid w:val="005E5AA8"/>
    <w:rsid w:val="005E6607"/>
    <w:rsid w:val="005E7F73"/>
    <w:rsid w:val="005F0A51"/>
    <w:rsid w:val="005F341D"/>
    <w:rsid w:val="005F3DEF"/>
    <w:rsid w:val="005F4793"/>
    <w:rsid w:val="005F522D"/>
    <w:rsid w:val="005F5DFE"/>
    <w:rsid w:val="005F6062"/>
    <w:rsid w:val="005F6F6C"/>
    <w:rsid w:val="00602310"/>
    <w:rsid w:val="00602C76"/>
    <w:rsid w:val="0060342D"/>
    <w:rsid w:val="00605ADC"/>
    <w:rsid w:val="0060719C"/>
    <w:rsid w:val="006072C2"/>
    <w:rsid w:val="00607715"/>
    <w:rsid w:val="00607850"/>
    <w:rsid w:val="00607B63"/>
    <w:rsid w:val="00607F6A"/>
    <w:rsid w:val="00611D2B"/>
    <w:rsid w:val="00612280"/>
    <w:rsid w:val="0061262B"/>
    <w:rsid w:val="00612B85"/>
    <w:rsid w:val="006164DC"/>
    <w:rsid w:val="00616D27"/>
    <w:rsid w:val="00617028"/>
    <w:rsid w:val="0062030E"/>
    <w:rsid w:val="00621643"/>
    <w:rsid w:val="006216E1"/>
    <w:rsid w:val="00623412"/>
    <w:rsid w:val="00623FCF"/>
    <w:rsid w:val="00625A44"/>
    <w:rsid w:val="00625C3A"/>
    <w:rsid w:val="006268F1"/>
    <w:rsid w:val="00632E7D"/>
    <w:rsid w:val="00633D77"/>
    <w:rsid w:val="00634AD9"/>
    <w:rsid w:val="00636E9E"/>
    <w:rsid w:val="0064081B"/>
    <w:rsid w:val="00641497"/>
    <w:rsid w:val="0064174C"/>
    <w:rsid w:val="0064240F"/>
    <w:rsid w:val="00642AFD"/>
    <w:rsid w:val="006442AD"/>
    <w:rsid w:val="0064654E"/>
    <w:rsid w:val="006474F3"/>
    <w:rsid w:val="00647ABB"/>
    <w:rsid w:val="00650CFB"/>
    <w:rsid w:val="006518B8"/>
    <w:rsid w:val="00652047"/>
    <w:rsid w:val="00652051"/>
    <w:rsid w:val="0065220E"/>
    <w:rsid w:val="00652359"/>
    <w:rsid w:val="006533BE"/>
    <w:rsid w:val="00654644"/>
    <w:rsid w:val="00654880"/>
    <w:rsid w:val="00654C52"/>
    <w:rsid w:val="00656F98"/>
    <w:rsid w:val="006577C9"/>
    <w:rsid w:val="00657DE5"/>
    <w:rsid w:val="00660185"/>
    <w:rsid w:val="0066086B"/>
    <w:rsid w:val="00664622"/>
    <w:rsid w:val="006704E7"/>
    <w:rsid w:val="00670965"/>
    <w:rsid w:val="00670B46"/>
    <w:rsid w:val="00671EAB"/>
    <w:rsid w:val="00673CB9"/>
    <w:rsid w:val="00676DAE"/>
    <w:rsid w:val="006821A7"/>
    <w:rsid w:val="00684958"/>
    <w:rsid w:val="00685B9A"/>
    <w:rsid w:val="00686DF4"/>
    <w:rsid w:val="00692AB1"/>
    <w:rsid w:val="00692E29"/>
    <w:rsid w:val="0069509F"/>
    <w:rsid w:val="00695188"/>
    <w:rsid w:val="006A03E4"/>
    <w:rsid w:val="006A15BF"/>
    <w:rsid w:val="006A2D41"/>
    <w:rsid w:val="006A439D"/>
    <w:rsid w:val="006A5D13"/>
    <w:rsid w:val="006A6AD7"/>
    <w:rsid w:val="006A6C19"/>
    <w:rsid w:val="006A702F"/>
    <w:rsid w:val="006B0113"/>
    <w:rsid w:val="006B10B9"/>
    <w:rsid w:val="006B1488"/>
    <w:rsid w:val="006B1CB3"/>
    <w:rsid w:val="006B1EAF"/>
    <w:rsid w:val="006B25A7"/>
    <w:rsid w:val="006B2831"/>
    <w:rsid w:val="006B3259"/>
    <w:rsid w:val="006B4936"/>
    <w:rsid w:val="006B50C1"/>
    <w:rsid w:val="006B568D"/>
    <w:rsid w:val="006B7470"/>
    <w:rsid w:val="006B75C1"/>
    <w:rsid w:val="006C2C89"/>
    <w:rsid w:val="006C2E5A"/>
    <w:rsid w:val="006C4218"/>
    <w:rsid w:val="006C47FC"/>
    <w:rsid w:val="006D01F6"/>
    <w:rsid w:val="006D11D1"/>
    <w:rsid w:val="006D134D"/>
    <w:rsid w:val="006D14BA"/>
    <w:rsid w:val="006D14F4"/>
    <w:rsid w:val="006D281A"/>
    <w:rsid w:val="006D5D50"/>
    <w:rsid w:val="006D73CD"/>
    <w:rsid w:val="006E02BB"/>
    <w:rsid w:val="006E03D3"/>
    <w:rsid w:val="006E238D"/>
    <w:rsid w:val="006E26AB"/>
    <w:rsid w:val="006E303C"/>
    <w:rsid w:val="006E3355"/>
    <w:rsid w:val="006E3408"/>
    <w:rsid w:val="006E5B96"/>
    <w:rsid w:val="006F04C5"/>
    <w:rsid w:val="006F18EF"/>
    <w:rsid w:val="006F40F8"/>
    <w:rsid w:val="006F5A2D"/>
    <w:rsid w:val="006F6A55"/>
    <w:rsid w:val="006F7355"/>
    <w:rsid w:val="006F7D0F"/>
    <w:rsid w:val="00702603"/>
    <w:rsid w:val="007057D0"/>
    <w:rsid w:val="00705853"/>
    <w:rsid w:val="00705939"/>
    <w:rsid w:val="007125CA"/>
    <w:rsid w:val="00712A8E"/>
    <w:rsid w:val="00713568"/>
    <w:rsid w:val="00713EE1"/>
    <w:rsid w:val="00716B65"/>
    <w:rsid w:val="007177C0"/>
    <w:rsid w:val="0072042F"/>
    <w:rsid w:val="007225F8"/>
    <w:rsid w:val="00723D17"/>
    <w:rsid w:val="0072542E"/>
    <w:rsid w:val="0073216F"/>
    <w:rsid w:val="00732173"/>
    <w:rsid w:val="0073282A"/>
    <w:rsid w:val="00732D9C"/>
    <w:rsid w:val="00734DD1"/>
    <w:rsid w:val="00734FFB"/>
    <w:rsid w:val="007356A6"/>
    <w:rsid w:val="00740C6B"/>
    <w:rsid w:val="007412D0"/>
    <w:rsid w:val="00741376"/>
    <w:rsid w:val="0074144D"/>
    <w:rsid w:val="0074179C"/>
    <w:rsid w:val="0074180F"/>
    <w:rsid w:val="00744330"/>
    <w:rsid w:val="00747957"/>
    <w:rsid w:val="007523D7"/>
    <w:rsid w:val="00753ACF"/>
    <w:rsid w:val="00755B5F"/>
    <w:rsid w:val="00755C27"/>
    <w:rsid w:val="00756E4F"/>
    <w:rsid w:val="0075732C"/>
    <w:rsid w:val="00760B74"/>
    <w:rsid w:val="00760EDC"/>
    <w:rsid w:val="00761E2F"/>
    <w:rsid w:val="007621D9"/>
    <w:rsid w:val="0076351D"/>
    <w:rsid w:val="00763F00"/>
    <w:rsid w:val="00763F4D"/>
    <w:rsid w:val="00763F54"/>
    <w:rsid w:val="00763FAF"/>
    <w:rsid w:val="0076505F"/>
    <w:rsid w:val="00770EF2"/>
    <w:rsid w:val="00771A6B"/>
    <w:rsid w:val="007746F7"/>
    <w:rsid w:val="00775E7D"/>
    <w:rsid w:val="00776AA0"/>
    <w:rsid w:val="00780825"/>
    <w:rsid w:val="00781C98"/>
    <w:rsid w:val="0078536C"/>
    <w:rsid w:val="0079126F"/>
    <w:rsid w:val="007924F0"/>
    <w:rsid w:val="0079275F"/>
    <w:rsid w:val="007955AF"/>
    <w:rsid w:val="00796DDE"/>
    <w:rsid w:val="0079706E"/>
    <w:rsid w:val="007A0531"/>
    <w:rsid w:val="007A0F17"/>
    <w:rsid w:val="007A210F"/>
    <w:rsid w:val="007A3740"/>
    <w:rsid w:val="007A4257"/>
    <w:rsid w:val="007A4BAC"/>
    <w:rsid w:val="007A5BBD"/>
    <w:rsid w:val="007A6E77"/>
    <w:rsid w:val="007B07CE"/>
    <w:rsid w:val="007B3F6B"/>
    <w:rsid w:val="007B43A3"/>
    <w:rsid w:val="007B55F6"/>
    <w:rsid w:val="007B68F4"/>
    <w:rsid w:val="007B734D"/>
    <w:rsid w:val="007C3CDB"/>
    <w:rsid w:val="007C5337"/>
    <w:rsid w:val="007C5C66"/>
    <w:rsid w:val="007C679E"/>
    <w:rsid w:val="007D0BFC"/>
    <w:rsid w:val="007D0FB7"/>
    <w:rsid w:val="007D16F7"/>
    <w:rsid w:val="007D1DEE"/>
    <w:rsid w:val="007D3436"/>
    <w:rsid w:val="007D367F"/>
    <w:rsid w:val="007D581A"/>
    <w:rsid w:val="007D7BDA"/>
    <w:rsid w:val="007E035C"/>
    <w:rsid w:val="007E0F59"/>
    <w:rsid w:val="007E3181"/>
    <w:rsid w:val="007F01AD"/>
    <w:rsid w:val="007F10FE"/>
    <w:rsid w:val="007F4686"/>
    <w:rsid w:val="007F4CC8"/>
    <w:rsid w:val="007F4F90"/>
    <w:rsid w:val="007F6E4A"/>
    <w:rsid w:val="007F6FD3"/>
    <w:rsid w:val="007F7276"/>
    <w:rsid w:val="007F747E"/>
    <w:rsid w:val="0080116A"/>
    <w:rsid w:val="008021C0"/>
    <w:rsid w:val="0080238B"/>
    <w:rsid w:val="0080364A"/>
    <w:rsid w:val="00803735"/>
    <w:rsid w:val="0080433A"/>
    <w:rsid w:val="00804A19"/>
    <w:rsid w:val="00805681"/>
    <w:rsid w:val="00805B9D"/>
    <w:rsid w:val="00806BB0"/>
    <w:rsid w:val="00807302"/>
    <w:rsid w:val="00813EE9"/>
    <w:rsid w:val="008147A8"/>
    <w:rsid w:val="00815414"/>
    <w:rsid w:val="00815461"/>
    <w:rsid w:val="0082313A"/>
    <w:rsid w:val="0082417F"/>
    <w:rsid w:val="00830879"/>
    <w:rsid w:val="00830CA9"/>
    <w:rsid w:val="00830D88"/>
    <w:rsid w:val="00831F8A"/>
    <w:rsid w:val="00833A58"/>
    <w:rsid w:val="00833E09"/>
    <w:rsid w:val="00834C6E"/>
    <w:rsid w:val="00834DD9"/>
    <w:rsid w:val="00835444"/>
    <w:rsid w:val="00836524"/>
    <w:rsid w:val="00836718"/>
    <w:rsid w:val="008372B2"/>
    <w:rsid w:val="00837AF3"/>
    <w:rsid w:val="00840812"/>
    <w:rsid w:val="008411DE"/>
    <w:rsid w:val="00845B75"/>
    <w:rsid w:val="00846C89"/>
    <w:rsid w:val="00847CC5"/>
    <w:rsid w:val="00850A2B"/>
    <w:rsid w:val="00852CFA"/>
    <w:rsid w:val="00852E85"/>
    <w:rsid w:val="00852FB4"/>
    <w:rsid w:val="00854FA0"/>
    <w:rsid w:val="00855872"/>
    <w:rsid w:val="00856298"/>
    <w:rsid w:val="00856C12"/>
    <w:rsid w:val="008601DE"/>
    <w:rsid w:val="00860F24"/>
    <w:rsid w:val="008624B5"/>
    <w:rsid w:val="00862F34"/>
    <w:rsid w:val="008632A9"/>
    <w:rsid w:val="00863BC0"/>
    <w:rsid w:val="00863E79"/>
    <w:rsid w:val="008640E6"/>
    <w:rsid w:val="00864195"/>
    <w:rsid w:val="00864FE3"/>
    <w:rsid w:val="008668C6"/>
    <w:rsid w:val="00866D45"/>
    <w:rsid w:val="00867840"/>
    <w:rsid w:val="00867A76"/>
    <w:rsid w:val="00867FAE"/>
    <w:rsid w:val="008719A7"/>
    <w:rsid w:val="00873798"/>
    <w:rsid w:val="00874A4B"/>
    <w:rsid w:val="00874FBA"/>
    <w:rsid w:val="008760B6"/>
    <w:rsid w:val="0088055C"/>
    <w:rsid w:val="0088077C"/>
    <w:rsid w:val="00881C52"/>
    <w:rsid w:val="00882D5A"/>
    <w:rsid w:val="00884936"/>
    <w:rsid w:val="0088750E"/>
    <w:rsid w:val="008875F8"/>
    <w:rsid w:val="00887B9F"/>
    <w:rsid w:val="00887CEE"/>
    <w:rsid w:val="00890586"/>
    <w:rsid w:val="00891A8E"/>
    <w:rsid w:val="00891ECC"/>
    <w:rsid w:val="00891F72"/>
    <w:rsid w:val="00896E08"/>
    <w:rsid w:val="008973DB"/>
    <w:rsid w:val="0089780C"/>
    <w:rsid w:val="00897BA7"/>
    <w:rsid w:val="008A143C"/>
    <w:rsid w:val="008A3A89"/>
    <w:rsid w:val="008A4B62"/>
    <w:rsid w:val="008A527B"/>
    <w:rsid w:val="008A6228"/>
    <w:rsid w:val="008A746E"/>
    <w:rsid w:val="008B0BB2"/>
    <w:rsid w:val="008B1823"/>
    <w:rsid w:val="008B6443"/>
    <w:rsid w:val="008B751D"/>
    <w:rsid w:val="008C0ED6"/>
    <w:rsid w:val="008C1151"/>
    <w:rsid w:val="008C16DF"/>
    <w:rsid w:val="008C1D50"/>
    <w:rsid w:val="008C2086"/>
    <w:rsid w:val="008C2BAE"/>
    <w:rsid w:val="008C4CF6"/>
    <w:rsid w:val="008C6B3D"/>
    <w:rsid w:val="008D0056"/>
    <w:rsid w:val="008D1BA4"/>
    <w:rsid w:val="008D2275"/>
    <w:rsid w:val="008D2BDC"/>
    <w:rsid w:val="008D2F4C"/>
    <w:rsid w:val="008D3191"/>
    <w:rsid w:val="008D57CE"/>
    <w:rsid w:val="008D5A59"/>
    <w:rsid w:val="008D697F"/>
    <w:rsid w:val="008D6C47"/>
    <w:rsid w:val="008E09F5"/>
    <w:rsid w:val="008E2CF1"/>
    <w:rsid w:val="008E3414"/>
    <w:rsid w:val="008E34D1"/>
    <w:rsid w:val="008E4F3B"/>
    <w:rsid w:val="008E5FB9"/>
    <w:rsid w:val="008E63F1"/>
    <w:rsid w:val="008E7C63"/>
    <w:rsid w:val="008F3BD9"/>
    <w:rsid w:val="008F4735"/>
    <w:rsid w:val="008F5586"/>
    <w:rsid w:val="008F5F5B"/>
    <w:rsid w:val="008F6C3A"/>
    <w:rsid w:val="008F7D47"/>
    <w:rsid w:val="009001C1"/>
    <w:rsid w:val="009022C0"/>
    <w:rsid w:val="00902925"/>
    <w:rsid w:val="00902C9C"/>
    <w:rsid w:val="00903A1F"/>
    <w:rsid w:val="00904B66"/>
    <w:rsid w:val="009050A2"/>
    <w:rsid w:val="00905597"/>
    <w:rsid w:val="00907724"/>
    <w:rsid w:val="00910571"/>
    <w:rsid w:val="00911251"/>
    <w:rsid w:val="00912139"/>
    <w:rsid w:val="00912D54"/>
    <w:rsid w:val="00913022"/>
    <w:rsid w:val="00913F60"/>
    <w:rsid w:val="009140AB"/>
    <w:rsid w:val="00914630"/>
    <w:rsid w:val="009154D2"/>
    <w:rsid w:val="009175EB"/>
    <w:rsid w:val="0091760F"/>
    <w:rsid w:val="009200B9"/>
    <w:rsid w:val="00920C2F"/>
    <w:rsid w:val="00920CC2"/>
    <w:rsid w:val="00922118"/>
    <w:rsid w:val="00923632"/>
    <w:rsid w:val="0092371B"/>
    <w:rsid w:val="00925CA3"/>
    <w:rsid w:val="009271C3"/>
    <w:rsid w:val="0092737D"/>
    <w:rsid w:val="00927624"/>
    <w:rsid w:val="00931197"/>
    <w:rsid w:val="009311B4"/>
    <w:rsid w:val="009324AC"/>
    <w:rsid w:val="0093362F"/>
    <w:rsid w:val="009354EB"/>
    <w:rsid w:val="00937A95"/>
    <w:rsid w:val="00941523"/>
    <w:rsid w:val="00943923"/>
    <w:rsid w:val="009444A1"/>
    <w:rsid w:val="00944EB4"/>
    <w:rsid w:val="00944F57"/>
    <w:rsid w:val="00945751"/>
    <w:rsid w:val="009463CF"/>
    <w:rsid w:val="00946534"/>
    <w:rsid w:val="009471A7"/>
    <w:rsid w:val="00950121"/>
    <w:rsid w:val="00950B58"/>
    <w:rsid w:val="009510BE"/>
    <w:rsid w:val="0095398A"/>
    <w:rsid w:val="00955B88"/>
    <w:rsid w:val="009570C4"/>
    <w:rsid w:val="0096158B"/>
    <w:rsid w:val="00962993"/>
    <w:rsid w:val="009636C7"/>
    <w:rsid w:val="00966ADD"/>
    <w:rsid w:val="00970911"/>
    <w:rsid w:val="00971207"/>
    <w:rsid w:val="0097480F"/>
    <w:rsid w:val="00977087"/>
    <w:rsid w:val="0097714E"/>
    <w:rsid w:val="00977CEB"/>
    <w:rsid w:val="00977EEB"/>
    <w:rsid w:val="00981012"/>
    <w:rsid w:val="00981A5C"/>
    <w:rsid w:val="00981D19"/>
    <w:rsid w:val="0098299F"/>
    <w:rsid w:val="009866DE"/>
    <w:rsid w:val="00987ED4"/>
    <w:rsid w:val="00990317"/>
    <w:rsid w:val="00993495"/>
    <w:rsid w:val="00994009"/>
    <w:rsid w:val="00994158"/>
    <w:rsid w:val="0099497F"/>
    <w:rsid w:val="00996EA9"/>
    <w:rsid w:val="009A062D"/>
    <w:rsid w:val="009A2E62"/>
    <w:rsid w:val="009A528B"/>
    <w:rsid w:val="009A6636"/>
    <w:rsid w:val="009B1010"/>
    <w:rsid w:val="009B2204"/>
    <w:rsid w:val="009B28EA"/>
    <w:rsid w:val="009B638C"/>
    <w:rsid w:val="009B6647"/>
    <w:rsid w:val="009C063B"/>
    <w:rsid w:val="009C196D"/>
    <w:rsid w:val="009C240F"/>
    <w:rsid w:val="009C3EEB"/>
    <w:rsid w:val="009C6FAF"/>
    <w:rsid w:val="009C7419"/>
    <w:rsid w:val="009D0C2A"/>
    <w:rsid w:val="009D24A4"/>
    <w:rsid w:val="009D3424"/>
    <w:rsid w:val="009D3650"/>
    <w:rsid w:val="009D3A37"/>
    <w:rsid w:val="009D3F06"/>
    <w:rsid w:val="009D3F1B"/>
    <w:rsid w:val="009D4E80"/>
    <w:rsid w:val="009D5118"/>
    <w:rsid w:val="009D5712"/>
    <w:rsid w:val="009D624E"/>
    <w:rsid w:val="009D71B7"/>
    <w:rsid w:val="009E0F5C"/>
    <w:rsid w:val="009E1255"/>
    <w:rsid w:val="009E2851"/>
    <w:rsid w:val="009E46DC"/>
    <w:rsid w:val="009E5F8A"/>
    <w:rsid w:val="009F105B"/>
    <w:rsid w:val="009F16F8"/>
    <w:rsid w:val="009F1D9E"/>
    <w:rsid w:val="009F4117"/>
    <w:rsid w:val="009F471E"/>
    <w:rsid w:val="009F5288"/>
    <w:rsid w:val="009F54D1"/>
    <w:rsid w:val="009F5CE7"/>
    <w:rsid w:val="00A009C4"/>
    <w:rsid w:val="00A04C24"/>
    <w:rsid w:val="00A07AB8"/>
    <w:rsid w:val="00A13F29"/>
    <w:rsid w:val="00A14159"/>
    <w:rsid w:val="00A14259"/>
    <w:rsid w:val="00A1455C"/>
    <w:rsid w:val="00A15697"/>
    <w:rsid w:val="00A20E39"/>
    <w:rsid w:val="00A210F4"/>
    <w:rsid w:val="00A21829"/>
    <w:rsid w:val="00A26374"/>
    <w:rsid w:val="00A27E50"/>
    <w:rsid w:val="00A309C4"/>
    <w:rsid w:val="00A31B31"/>
    <w:rsid w:val="00A31C64"/>
    <w:rsid w:val="00A33003"/>
    <w:rsid w:val="00A33BC3"/>
    <w:rsid w:val="00A33E18"/>
    <w:rsid w:val="00A33E4F"/>
    <w:rsid w:val="00A37501"/>
    <w:rsid w:val="00A3764B"/>
    <w:rsid w:val="00A37A2F"/>
    <w:rsid w:val="00A40BF0"/>
    <w:rsid w:val="00A422DB"/>
    <w:rsid w:val="00A424FA"/>
    <w:rsid w:val="00A431E4"/>
    <w:rsid w:val="00A43905"/>
    <w:rsid w:val="00A44642"/>
    <w:rsid w:val="00A47B14"/>
    <w:rsid w:val="00A503E8"/>
    <w:rsid w:val="00A51114"/>
    <w:rsid w:val="00A517F1"/>
    <w:rsid w:val="00A5327E"/>
    <w:rsid w:val="00A54D45"/>
    <w:rsid w:val="00A54D57"/>
    <w:rsid w:val="00A55348"/>
    <w:rsid w:val="00A55B37"/>
    <w:rsid w:val="00A5644B"/>
    <w:rsid w:val="00A60E43"/>
    <w:rsid w:val="00A60EF1"/>
    <w:rsid w:val="00A62622"/>
    <w:rsid w:val="00A62DF8"/>
    <w:rsid w:val="00A63B98"/>
    <w:rsid w:val="00A63E14"/>
    <w:rsid w:val="00A64842"/>
    <w:rsid w:val="00A65DF1"/>
    <w:rsid w:val="00A66384"/>
    <w:rsid w:val="00A66AFD"/>
    <w:rsid w:val="00A67F36"/>
    <w:rsid w:val="00A70B8A"/>
    <w:rsid w:val="00A723A2"/>
    <w:rsid w:val="00A742EB"/>
    <w:rsid w:val="00A75567"/>
    <w:rsid w:val="00A758E6"/>
    <w:rsid w:val="00A76936"/>
    <w:rsid w:val="00A77C8F"/>
    <w:rsid w:val="00A80E45"/>
    <w:rsid w:val="00A80E76"/>
    <w:rsid w:val="00A81049"/>
    <w:rsid w:val="00A8109A"/>
    <w:rsid w:val="00A8320A"/>
    <w:rsid w:val="00A846F6"/>
    <w:rsid w:val="00A849AE"/>
    <w:rsid w:val="00A84BF2"/>
    <w:rsid w:val="00A84CAA"/>
    <w:rsid w:val="00A8656E"/>
    <w:rsid w:val="00A87468"/>
    <w:rsid w:val="00A874A4"/>
    <w:rsid w:val="00A875E2"/>
    <w:rsid w:val="00A9157C"/>
    <w:rsid w:val="00A9281C"/>
    <w:rsid w:val="00A934D4"/>
    <w:rsid w:val="00A93503"/>
    <w:rsid w:val="00A93A46"/>
    <w:rsid w:val="00A943B6"/>
    <w:rsid w:val="00A9643E"/>
    <w:rsid w:val="00A96584"/>
    <w:rsid w:val="00A96C3E"/>
    <w:rsid w:val="00A97145"/>
    <w:rsid w:val="00A978CE"/>
    <w:rsid w:val="00AA0741"/>
    <w:rsid w:val="00AA1584"/>
    <w:rsid w:val="00AA21B9"/>
    <w:rsid w:val="00AA34BB"/>
    <w:rsid w:val="00AA3887"/>
    <w:rsid w:val="00AA617F"/>
    <w:rsid w:val="00AA6482"/>
    <w:rsid w:val="00AA68C7"/>
    <w:rsid w:val="00AA6AA0"/>
    <w:rsid w:val="00AA6AC0"/>
    <w:rsid w:val="00AB0196"/>
    <w:rsid w:val="00AB06A3"/>
    <w:rsid w:val="00AB0A0B"/>
    <w:rsid w:val="00AB2602"/>
    <w:rsid w:val="00AB32A4"/>
    <w:rsid w:val="00AB3530"/>
    <w:rsid w:val="00AB3D14"/>
    <w:rsid w:val="00AB596A"/>
    <w:rsid w:val="00AB6691"/>
    <w:rsid w:val="00AB6C1D"/>
    <w:rsid w:val="00AB7805"/>
    <w:rsid w:val="00AC2EDB"/>
    <w:rsid w:val="00AC5ADE"/>
    <w:rsid w:val="00AC5F62"/>
    <w:rsid w:val="00AD23C1"/>
    <w:rsid w:val="00AD3BC0"/>
    <w:rsid w:val="00AD798D"/>
    <w:rsid w:val="00AE00CD"/>
    <w:rsid w:val="00AE157B"/>
    <w:rsid w:val="00AE1878"/>
    <w:rsid w:val="00AE1A53"/>
    <w:rsid w:val="00AE1B1B"/>
    <w:rsid w:val="00AE243F"/>
    <w:rsid w:val="00AE3F32"/>
    <w:rsid w:val="00AE5E9C"/>
    <w:rsid w:val="00AE64F5"/>
    <w:rsid w:val="00AF307B"/>
    <w:rsid w:val="00AF7F68"/>
    <w:rsid w:val="00B00B95"/>
    <w:rsid w:val="00B01C5C"/>
    <w:rsid w:val="00B0409C"/>
    <w:rsid w:val="00B06A59"/>
    <w:rsid w:val="00B06ABB"/>
    <w:rsid w:val="00B07865"/>
    <w:rsid w:val="00B10698"/>
    <w:rsid w:val="00B11C67"/>
    <w:rsid w:val="00B1540F"/>
    <w:rsid w:val="00B20CD0"/>
    <w:rsid w:val="00B2168C"/>
    <w:rsid w:val="00B24D57"/>
    <w:rsid w:val="00B24E38"/>
    <w:rsid w:val="00B2530D"/>
    <w:rsid w:val="00B2594D"/>
    <w:rsid w:val="00B25A33"/>
    <w:rsid w:val="00B30DD1"/>
    <w:rsid w:val="00B31F8F"/>
    <w:rsid w:val="00B31FB3"/>
    <w:rsid w:val="00B321FE"/>
    <w:rsid w:val="00B34061"/>
    <w:rsid w:val="00B343A6"/>
    <w:rsid w:val="00B35DC8"/>
    <w:rsid w:val="00B36878"/>
    <w:rsid w:val="00B369A8"/>
    <w:rsid w:val="00B40627"/>
    <w:rsid w:val="00B40AA8"/>
    <w:rsid w:val="00B41918"/>
    <w:rsid w:val="00B4206F"/>
    <w:rsid w:val="00B440EE"/>
    <w:rsid w:val="00B442E4"/>
    <w:rsid w:val="00B45D92"/>
    <w:rsid w:val="00B4618D"/>
    <w:rsid w:val="00B46502"/>
    <w:rsid w:val="00B4735C"/>
    <w:rsid w:val="00B477DF"/>
    <w:rsid w:val="00B514D6"/>
    <w:rsid w:val="00B51DD2"/>
    <w:rsid w:val="00B5254B"/>
    <w:rsid w:val="00B535AB"/>
    <w:rsid w:val="00B55812"/>
    <w:rsid w:val="00B57DF3"/>
    <w:rsid w:val="00B60C2A"/>
    <w:rsid w:val="00B624AE"/>
    <w:rsid w:val="00B62D13"/>
    <w:rsid w:val="00B65753"/>
    <w:rsid w:val="00B7147A"/>
    <w:rsid w:val="00B716E5"/>
    <w:rsid w:val="00B71B6B"/>
    <w:rsid w:val="00B7260E"/>
    <w:rsid w:val="00B72670"/>
    <w:rsid w:val="00B74275"/>
    <w:rsid w:val="00B743C2"/>
    <w:rsid w:val="00B76753"/>
    <w:rsid w:val="00B76D66"/>
    <w:rsid w:val="00B77346"/>
    <w:rsid w:val="00B7737A"/>
    <w:rsid w:val="00B8041F"/>
    <w:rsid w:val="00B80D0C"/>
    <w:rsid w:val="00B8225F"/>
    <w:rsid w:val="00B839B7"/>
    <w:rsid w:val="00B848EF"/>
    <w:rsid w:val="00B8524C"/>
    <w:rsid w:val="00B857B7"/>
    <w:rsid w:val="00B85F45"/>
    <w:rsid w:val="00B90189"/>
    <w:rsid w:val="00B913CF"/>
    <w:rsid w:val="00B913D1"/>
    <w:rsid w:val="00BA0845"/>
    <w:rsid w:val="00BA0C66"/>
    <w:rsid w:val="00BA309F"/>
    <w:rsid w:val="00BA4ED9"/>
    <w:rsid w:val="00BA52D4"/>
    <w:rsid w:val="00BA7631"/>
    <w:rsid w:val="00BB0260"/>
    <w:rsid w:val="00BB0632"/>
    <w:rsid w:val="00BB06D9"/>
    <w:rsid w:val="00BB114E"/>
    <w:rsid w:val="00BB1CB1"/>
    <w:rsid w:val="00BB6604"/>
    <w:rsid w:val="00BB790E"/>
    <w:rsid w:val="00BB7A1C"/>
    <w:rsid w:val="00BC06D5"/>
    <w:rsid w:val="00BC0D49"/>
    <w:rsid w:val="00BC11F6"/>
    <w:rsid w:val="00BC25EB"/>
    <w:rsid w:val="00BC3790"/>
    <w:rsid w:val="00BC3A83"/>
    <w:rsid w:val="00BC4AA4"/>
    <w:rsid w:val="00BC68B3"/>
    <w:rsid w:val="00BC76AA"/>
    <w:rsid w:val="00BC7747"/>
    <w:rsid w:val="00BD0338"/>
    <w:rsid w:val="00BD0423"/>
    <w:rsid w:val="00BD1080"/>
    <w:rsid w:val="00BD35D4"/>
    <w:rsid w:val="00BD3D92"/>
    <w:rsid w:val="00BD6E8B"/>
    <w:rsid w:val="00BE0D52"/>
    <w:rsid w:val="00BE119C"/>
    <w:rsid w:val="00BE16C2"/>
    <w:rsid w:val="00BE2788"/>
    <w:rsid w:val="00BE28A1"/>
    <w:rsid w:val="00BE3178"/>
    <w:rsid w:val="00BE3E74"/>
    <w:rsid w:val="00BE4634"/>
    <w:rsid w:val="00BE46A4"/>
    <w:rsid w:val="00BE56BC"/>
    <w:rsid w:val="00BE5D02"/>
    <w:rsid w:val="00BE60DE"/>
    <w:rsid w:val="00BE779A"/>
    <w:rsid w:val="00BF16B0"/>
    <w:rsid w:val="00BF1949"/>
    <w:rsid w:val="00BF2602"/>
    <w:rsid w:val="00BF331E"/>
    <w:rsid w:val="00BF3708"/>
    <w:rsid w:val="00BF506E"/>
    <w:rsid w:val="00BF5CCA"/>
    <w:rsid w:val="00BF6E4C"/>
    <w:rsid w:val="00BF752A"/>
    <w:rsid w:val="00BF7764"/>
    <w:rsid w:val="00C02E6E"/>
    <w:rsid w:val="00C0381F"/>
    <w:rsid w:val="00C0755A"/>
    <w:rsid w:val="00C10C7B"/>
    <w:rsid w:val="00C11461"/>
    <w:rsid w:val="00C12056"/>
    <w:rsid w:val="00C12FC4"/>
    <w:rsid w:val="00C13126"/>
    <w:rsid w:val="00C13969"/>
    <w:rsid w:val="00C139B7"/>
    <w:rsid w:val="00C167F9"/>
    <w:rsid w:val="00C16EE8"/>
    <w:rsid w:val="00C173C5"/>
    <w:rsid w:val="00C179E5"/>
    <w:rsid w:val="00C21B7F"/>
    <w:rsid w:val="00C21CCE"/>
    <w:rsid w:val="00C23FF2"/>
    <w:rsid w:val="00C24B8B"/>
    <w:rsid w:val="00C25B70"/>
    <w:rsid w:val="00C27935"/>
    <w:rsid w:val="00C279B8"/>
    <w:rsid w:val="00C27B25"/>
    <w:rsid w:val="00C315D1"/>
    <w:rsid w:val="00C3268C"/>
    <w:rsid w:val="00C329F0"/>
    <w:rsid w:val="00C33DD1"/>
    <w:rsid w:val="00C3409C"/>
    <w:rsid w:val="00C34560"/>
    <w:rsid w:val="00C34619"/>
    <w:rsid w:val="00C378DC"/>
    <w:rsid w:val="00C418E9"/>
    <w:rsid w:val="00C4268C"/>
    <w:rsid w:val="00C45399"/>
    <w:rsid w:val="00C46B18"/>
    <w:rsid w:val="00C50660"/>
    <w:rsid w:val="00C5105D"/>
    <w:rsid w:val="00C52765"/>
    <w:rsid w:val="00C5381C"/>
    <w:rsid w:val="00C5518F"/>
    <w:rsid w:val="00C60647"/>
    <w:rsid w:val="00C61018"/>
    <w:rsid w:val="00C6260D"/>
    <w:rsid w:val="00C63A64"/>
    <w:rsid w:val="00C64B3B"/>
    <w:rsid w:val="00C659B7"/>
    <w:rsid w:val="00C7037F"/>
    <w:rsid w:val="00C70784"/>
    <w:rsid w:val="00C738DA"/>
    <w:rsid w:val="00C7417D"/>
    <w:rsid w:val="00C74605"/>
    <w:rsid w:val="00C7489A"/>
    <w:rsid w:val="00C74A02"/>
    <w:rsid w:val="00C74C6C"/>
    <w:rsid w:val="00C759F8"/>
    <w:rsid w:val="00C75A82"/>
    <w:rsid w:val="00C7752A"/>
    <w:rsid w:val="00C777D6"/>
    <w:rsid w:val="00C77F0A"/>
    <w:rsid w:val="00C82EAD"/>
    <w:rsid w:val="00C84402"/>
    <w:rsid w:val="00C8654E"/>
    <w:rsid w:val="00C86F28"/>
    <w:rsid w:val="00C8737B"/>
    <w:rsid w:val="00C910AA"/>
    <w:rsid w:val="00C9509F"/>
    <w:rsid w:val="00C9624D"/>
    <w:rsid w:val="00C97439"/>
    <w:rsid w:val="00C97693"/>
    <w:rsid w:val="00C978BC"/>
    <w:rsid w:val="00CA00C3"/>
    <w:rsid w:val="00CA3869"/>
    <w:rsid w:val="00CA3EC3"/>
    <w:rsid w:val="00CA55BE"/>
    <w:rsid w:val="00CA6538"/>
    <w:rsid w:val="00CB0302"/>
    <w:rsid w:val="00CB05A7"/>
    <w:rsid w:val="00CB1689"/>
    <w:rsid w:val="00CB4273"/>
    <w:rsid w:val="00CB4386"/>
    <w:rsid w:val="00CB5C72"/>
    <w:rsid w:val="00CB6975"/>
    <w:rsid w:val="00CB733B"/>
    <w:rsid w:val="00CC256B"/>
    <w:rsid w:val="00CC3A6B"/>
    <w:rsid w:val="00CC45F9"/>
    <w:rsid w:val="00CC51F1"/>
    <w:rsid w:val="00CC58FB"/>
    <w:rsid w:val="00CC5A06"/>
    <w:rsid w:val="00CC6628"/>
    <w:rsid w:val="00CC6CFF"/>
    <w:rsid w:val="00CD0DE1"/>
    <w:rsid w:val="00CD0EB0"/>
    <w:rsid w:val="00CD19C6"/>
    <w:rsid w:val="00CD25A5"/>
    <w:rsid w:val="00CD493A"/>
    <w:rsid w:val="00CD6B3B"/>
    <w:rsid w:val="00CD7331"/>
    <w:rsid w:val="00CD7523"/>
    <w:rsid w:val="00CE1582"/>
    <w:rsid w:val="00CE2761"/>
    <w:rsid w:val="00CE2A38"/>
    <w:rsid w:val="00CE3142"/>
    <w:rsid w:val="00CE47B8"/>
    <w:rsid w:val="00CE57CC"/>
    <w:rsid w:val="00CE63B6"/>
    <w:rsid w:val="00CE64BC"/>
    <w:rsid w:val="00CE6F6E"/>
    <w:rsid w:val="00CE7A95"/>
    <w:rsid w:val="00CF0076"/>
    <w:rsid w:val="00CF03F9"/>
    <w:rsid w:val="00CF308B"/>
    <w:rsid w:val="00CF37BD"/>
    <w:rsid w:val="00CF6FAA"/>
    <w:rsid w:val="00CF7528"/>
    <w:rsid w:val="00D001CA"/>
    <w:rsid w:val="00D015CC"/>
    <w:rsid w:val="00D02268"/>
    <w:rsid w:val="00D0246A"/>
    <w:rsid w:val="00D033AB"/>
    <w:rsid w:val="00D04794"/>
    <w:rsid w:val="00D04AAB"/>
    <w:rsid w:val="00D06017"/>
    <w:rsid w:val="00D06814"/>
    <w:rsid w:val="00D10020"/>
    <w:rsid w:val="00D1109E"/>
    <w:rsid w:val="00D11F8B"/>
    <w:rsid w:val="00D123B1"/>
    <w:rsid w:val="00D13ABA"/>
    <w:rsid w:val="00D13B5D"/>
    <w:rsid w:val="00D14350"/>
    <w:rsid w:val="00D162E0"/>
    <w:rsid w:val="00D16B55"/>
    <w:rsid w:val="00D16F19"/>
    <w:rsid w:val="00D177CF"/>
    <w:rsid w:val="00D22D31"/>
    <w:rsid w:val="00D24F0B"/>
    <w:rsid w:val="00D24F11"/>
    <w:rsid w:val="00D25F40"/>
    <w:rsid w:val="00D271D1"/>
    <w:rsid w:val="00D31C5E"/>
    <w:rsid w:val="00D31F91"/>
    <w:rsid w:val="00D3340F"/>
    <w:rsid w:val="00D35558"/>
    <w:rsid w:val="00D4055F"/>
    <w:rsid w:val="00D4148A"/>
    <w:rsid w:val="00D41A24"/>
    <w:rsid w:val="00D420BC"/>
    <w:rsid w:val="00D42FB3"/>
    <w:rsid w:val="00D43A5B"/>
    <w:rsid w:val="00D43C9A"/>
    <w:rsid w:val="00D44CBD"/>
    <w:rsid w:val="00D4507B"/>
    <w:rsid w:val="00D50593"/>
    <w:rsid w:val="00D50A96"/>
    <w:rsid w:val="00D52BC1"/>
    <w:rsid w:val="00D54184"/>
    <w:rsid w:val="00D548D2"/>
    <w:rsid w:val="00D5537B"/>
    <w:rsid w:val="00D55EF4"/>
    <w:rsid w:val="00D56A80"/>
    <w:rsid w:val="00D56D24"/>
    <w:rsid w:val="00D61330"/>
    <w:rsid w:val="00D61509"/>
    <w:rsid w:val="00D61971"/>
    <w:rsid w:val="00D6504E"/>
    <w:rsid w:val="00D65362"/>
    <w:rsid w:val="00D65F31"/>
    <w:rsid w:val="00D6626A"/>
    <w:rsid w:val="00D66C14"/>
    <w:rsid w:val="00D71FB2"/>
    <w:rsid w:val="00D724FD"/>
    <w:rsid w:val="00D734D3"/>
    <w:rsid w:val="00D77E82"/>
    <w:rsid w:val="00D77FD0"/>
    <w:rsid w:val="00D77FDE"/>
    <w:rsid w:val="00D818C2"/>
    <w:rsid w:val="00D82A9E"/>
    <w:rsid w:val="00D84C60"/>
    <w:rsid w:val="00D86E9E"/>
    <w:rsid w:val="00D87389"/>
    <w:rsid w:val="00D876CD"/>
    <w:rsid w:val="00D90797"/>
    <w:rsid w:val="00D9197C"/>
    <w:rsid w:val="00D92184"/>
    <w:rsid w:val="00D92C6B"/>
    <w:rsid w:val="00D92F8A"/>
    <w:rsid w:val="00D963D0"/>
    <w:rsid w:val="00D97359"/>
    <w:rsid w:val="00D976E5"/>
    <w:rsid w:val="00D978EA"/>
    <w:rsid w:val="00DA01CA"/>
    <w:rsid w:val="00DA0B97"/>
    <w:rsid w:val="00DA0C07"/>
    <w:rsid w:val="00DA2486"/>
    <w:rsid w:val="00DA49A0"/>
    <w:rsid w:val="00DA712A"/>
    <w:rsid w:val="00DA75CE"/>
    <w:rsid w:val="00DA7ED6"/>
    <w:rsid w:val="00DB0928"/>
    <w:rsid w:val="00DB0EE3"/>
    <w:rsid w:val="00DB1028"/>
    <w:rsid w:val="00DB2D0A"/>
    <w:rsid w:val="00DB39F2"/>
    <w:rsid w:val="00DB411D"/>
    <w:rsid w:val="00DB5B19"/>
    <w:rsid w:val="00DB5DD7"/>
    <w:rsid w:val="00DB60EE"/>
    <w:rsid w:val="00DB667C"/>
    <w:rsid w:val="00DB7D88"/>
    <w:rsid w:val="00DB7E51"/>
    <w:rsid w:val="00DC0824"/>
    <w:rsid w:val="00DC1352"/>
    <w:rsid w:val="00DC1B36"/>
    <w:rsid w:val="00DC3729"/>
    <w:rsid w:val="00DC3FB0"/>
    <w:rsid w:val="00DC3FFF"/>
    <w:rsid w:val="00DD570D"/>
    <w:rsid w:val="00DE2864"/>
    <w:rsid w:val="00DE32FC"/>
    <w:rsid w:val="00DE51C7"/>
    <w:rsid w:val="00DE65F0"/>
    <w:rsid w:val="00DF0369"/>
    <w:rsid w:val="00DF5BB9"/>
    <w:rsid w:val="00DF70CA"/>
    <w:rsid w:val="00DF772F"/>
    <w:rsid w:val="00DF7D65"/>
    <w:rsid w:val="00E018C5"/>
    <w:rsid w:val="00E0427E"/>
    <w:rsid w:val="00E1064A"/>
    <w:rsid w:val="00E120CB"/>
    <w:rsid w:val="00E133AB"/>
    <w:rsid w:val="00E13F4D"/>
    <w:rsid w:val="00E14083"/>
    <w:rsid w:val="00E1490F"/>
    <w:rsid w:val="00E14AF9"/>
    <w:rsid w:val="00E15E20"/>
    <w:rsid w:val="00E16DD3"/>
    <w:rsid w:val="00E16DDC"/>
    <w:rsid w:val="00E2063C"/>
    <w:rsid w:val="00E21355"/>
    <w:rsid w:val="00E21677"/>
    <w:rsid w:val="00E22F82"/>
    <w:rsid w:val="00E232CA"/>
    <w:rsid w:val="00E236E7"/>
    <w:rsid w:val="00E2416C"/>
    <w:rsid w:val="00E26346"/>
    <w:rsid w:val="00E26E12"/>
    <w:rsid w:val="00E27104"/>
    <w:rsid w:val="00E2729C"/>
    <w:rsid w:val="00E340D3"/>
    <w:rsid w:val="00E346D0"/>
    <w:rsid w:val="00E368AE"/>
    <w:rsid w:val="00E36B05"/>
    <w:rsid w:val="00E42D41"/>
    <w:rsid w:val="00E43313"/>
    <w:rsid w:val="00E45DF7"/>
    <w:rsid w:val="00E45F30"/>
    <w:rsid w:val="00E4697C"/>
    <w:rsid w:val="00E507CD"/>
    <w:rsid w:val="00E52996"/>
    <w:rsid w:val="00E52C01"/>
    <w:rsid w:val="00E543E7"/>
    <w:rsid w:val="00E548A6"/>
    <w:rsid w:val="00E55779"/>
    <w:rsid w:val="00E571CA"/>
    <w:rsid w:val="00E57B54"/>
    <w:rsid w:val="00E57EF7"/>
    <w:rsid w:val="00E61CAF"/>
    <w:rsid w:val="00E62B00"/>
    <w:rsid w:val="00E63156"/>
    <w:rsid w:val="00E63609"/>
    <w:rsid w:val="00E645B2"/>
    <w:rsid w:val="00E64F6C"/>
    <w:rsid w:val="00E679F8"/>
    <w:rsid w:val="00E7232E"/>
    <w:rsid w:val="00E74B91"/>
    <w:rsid w:val="00E753E6"/>
    <w:rsid w:val="00E75554"/>
    <w:rsid w:val="00E75A75"/>
    <w:rsid w:val="00E767B2"/>
    <w:rsid w:val="00E80651"/>
    <w:rsid w:val="00E80A45"/>
    <w:rsid w:val="00E83A45"/>
    <w:rsid w:val="00E83CA5"/>
    <w:rsid w:val="00E843D7"/>
    <w:rsid w:val="00E84E63"/>
    <w:rsid w:val="00E85382"/>
    <w:rsid w:val="00E900E5"/>
    <w:rsid w:val="00E92D7A"/>
    <w:rsid w:val="00E930EA"/>
    <w:rsid w:val="00E93636"/>
    <w:rsid w:val="00E95F82"/>
    <w:rsid w:val="00E96003"/>
    <w:rsid w:val="00E97008"/>
    <w:rsid w:val="00EA1567"/>
    <w:rsid w:val="00EA52BC"/>
    <w:rsid w:val="00EA5301"/>
    <w:rsid w:val="00EA66BB"/>
    <w:rsid w:val="00EB04FB"/>
    <w:rsid w:val="00EB18F6"/>
    <w:rsid w:val="00EB3874"/>
    <w:rsid w:val="00EB4375"/>
    <w:rsid w:val="00EB4CBC"/>
    <w:rsid w:val="00EB7207"/>
    <w:rsid w:val="00EB725E"/>
    <w:rsid w:val="00EB7928"/>
    <w:rsid w:val="00EC30EA"/>
    <w:rsid w:val="00EC3398"/>
    <w:rsid w:val="00EC4016"/>
    <w:rsid w:val="00EC41AF"/>
    <w:rsid w:val="00EC52AA"/>
    <w:rsid w:val="00EC69CF"/>
    <w:rsid w:val="00EC7DDD"/>
    <w:rsid w:val="00ED08A0"/>
    <w:rsid w:val="00ED270A"/>
    <w:rsid w:val="00ED36C8"/>
    <w:rsid w:val="00ED52AB"/>
    <w:rsid w:val="00EE12A5"/>
    <w:rsid w:val="00EE2361"/>
    <w:rsid w:val="00EE2F14"/>
    <w:rsid w:val="00EE3563"/>
    <w:rsid w:val="00EE3DE6"/>
    <w:rsid w:val="00EE458E"/>
    <w:rsid w:val="00EE47BF"/>
    <w:rsid w:val="00EE79DD"/>
    <w:rsid w:val="00EE7CBF"/>
    <w:rsid w:val="00EF039B"/>
    <w:rsid w:val="00EF0D8C"/>
    <w:rsid w:val="00EF0D9B"/>
    <w:rsid w:val="00EF14AB"/>
    <w:rsid w:val="00EF1F6F"/>
    <w:rsid w:val="00EF2A0B"/>
    <w:rsid w:val="00EF6C3A"/>
    <w:rsid w:val="00EF7353"/>
    <w:rsid w:val="00F00671"/>
    <w:rsid w:val="00F00737"/>
    <w:rsid w:val="00F00A91"/>
    <w:rsid w:val="00F04E9F"/>
    <w:rsid w:val="00F10095"/>
    <w:rsid w:val="00F12C1C"/>
    <w:rsid w:val="00F137D0"/>
    <w:rsid w:val="00F1387B"/>
    <w:rsid w:val="00F13D60"/>
    <w:rsid w:val="00F1425A"/>
    <w:rsid w:val="00F22C60"/>
    <w:rsid w:val="00F22EA7"/>
    <w:rsid w:val="00F24A41"/>
    <w:rsid w:val="00F2543E"/>
    <w:rsid w:val="00F263C9"/>
    <w:rsid w:val="00F273DC"/>
    <w:rsid w:val="00F30AC6"/>
    <w:rsid w:val="00F30E09"/>
    <w:rsid w:val="00F30E3E"/>
    <w:rsid w:val="00F32116"/>
    <w:rsid w:val="00F3316B"/>
    <w:rsid w:val="00F357FD"/>
    <w:rsid w:val="00F36700"/>
    <w:rsid w:val="00F36B27"/>
    <w:rsid w:val="00F36EB8"/>
    <w:rsid w:val="00F37AF2"/>
    <w:rsid w:val="00F408B2"/>
    <w:rsid w:val="00F43B18"/>
    <w:rsid w:val="00F45E63"/>
    <w:rsid w:val="00F47FA7"/>
    <w:rsid w:val="00F5066A"/>
    <w:rsid w:val="00F50FAC"/>
    <w:rsid w:val="00F5161D"/>
    <w:rsid w:val="00F52EFB"/>
    <w:rsid w:val="00F52F17"/>
    <w:rsid w:val="00F55408"/>
    <w:rsid w:val="00F55E01"/>
    <w:rsid w:val="00F55E4E"/>
    <w:rsid w:val="00F55F66"/>
    <w:rsid w:val="00F56311"/>
    <w:rsid w:val="00F56745"/>
    <w:rsid w:val="00F57880"/>
    <w:rsid w:val="00F60A6F"/>
    <w:rsid w:val="00F60C46"/>
    <w:rsid w:val="00F60F62"/>
    <w:rsid w:val="00F60FF7"/>
    <w:rsid w:val="00F621F9"/>
    <w:rsid w:val="00F62F20"/>
    <w:rsid w:val="00F64816"/>
    <w:rsid w:val="00F64FC0"/>
    <w:rsid w:val="00F66814"/>
    <w:rsid w:val="00F66E47"/>
    <w:rsid w:val="00F67D45"/>
    <w:rsid w:val="00F70065"/>
    <w:rsid w:val="00F702FC"/>
    <w:rsid w:val="00F71662"/>
    <w:rsid w:val="00F72599"/>
    <w:rsid w:val="00F73054"/>
    <w:rsid w:val="00F75F3D"/>
    <w:rsid w:val="00F80065"/>
    <w:rsid w:val="00F803B9"/>
    <w:rsid w:val="00F80A02"/>
    <w:rsid w:val="00F80B84"/>
    <w:rsid w:val="00F814D4"/>
    <w:rsid w:val="00F818FE"/>
    <w:rsid w:val="00F81B9F"/>
    <w:rsid w:val="00F81F4B"/>
    <w:rsid w:val="00F82B4F"/>
    <w:rsid w:val="00F82EE4"/>
    <w:rsid w:val="00F84C27"/>
    <w:rsid w:val="00F86FE1"/>
    <w:rsid w:val="00F877F0"/>
    <w:rsid w:val="00F905C6"/>
    <w:rsid w:val="00F909CC"/>
    <w:rsid w:val="00F92130"/>
    <w:rsid w:val="00F92795"/>
    <w:rsid w:val="00F93822"/>
    <w:rsid w:val="00F94053"/>
    <w:rsid w:val="00F95E27"/>
    <w:rsid w:val="00F95E46"/>
    <w:rsid w:val="00F97371"/>
    <w:rsid w:val="00F975DE"/>
    <w:rsid w:val="00F97C20"/>
    <w:rsid w:val="00FA3312"/>
    <w:rsid w:val="00FA40A1"/>
    <w:rsid w:val="00FA4B51"/>
    <w:rsid w:val="00FA56D9"/>
    <w:rsid w:val="00FA7467"/>
    <w:rsid w:val="00FB0CF0"/>
    <w:rsid w:val="00FB1116"/>
    <w:rsid w:val="00FB1D1E"/>
    <w:rsid w:val="00FB2CDD"/>
    <w:rsid w:val="00FB593A"/>
    <w:rsid w:val="00FB6E10"/>
    <w:rsid w:val="00FB73C3"/>
    <w:rsid w:val="00FB7871"/>
    <w:rsid w:val="00FB78F2"/>
    <w:rsid w:val="00FC04CA"/>
    <w:rsid w:val="00FC078A"/>
    <w:rsid w:val="00FC15AE"/>
    <w:rsid w:val="00FC2ED7"/>
    <w:rsid w:val="00FC37CF"/>
    <w:rsid w:val="00FC4030"/>
    <w:rsid w:val="00FC4694"/>
    <w:rsid w:val="00FC79CE"/>
    <w:rsid w:val="00FD045F"/>
    <w:rsid w:val="00FD2ECC"/>
    <w:rsid w:val="00FD3079"/>
    <w:rsid w:val="00FD393F"/>
    <w:rsid w:val="00FD3959"/>
    <w:rsid w:val="00FD4119"/>
    <w:rsid w:val="00FD5499"/>
    <w:rsid w:val="00FD5DC3"/>
    <w:rsid w:val="00FD6348"/>
    <w:rsid w:val="00FD69DC"/>
    <w:rsid w:val="00FD79FF"/>
    <w:rsid w:val="00FE0176"/>
    <w:rsid w:val="00FE0DDA"/>
    <w:rsid w:val="00FE496C"/>
    <w:rsid w:val="00FE5A14"/>
    <w:rsid w:val="00FE5BBE"/>
    <w:rsid w:val="00FE6D99"/>
    <w:rsid w:val="00FE7EE4"/>
    <w:rsid w:val="00FF0220"/>
    <w:rsid w:val="00FF054C"/>
    <w:rsid w:val="00FF1C9B"/>
    <w:rsid w:val="00FF2A6B"/>
    <w:rsid w:val="00FF336A"/>
    <w:rsid w:val="00FF5308"/>
    <w:rsid w:val="00FF5546"/>
    <w:rsid w:val="00FF65C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0D93EF"/>
  <w15:chartTrackingRefBased/>
  <w15:docId w15:val="{318C9390-5239-45FF-967D-3F294AEE5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2996"/>
  </w:style>
  <w:style w:type="paragraph" w:styleId="Heading1">
    <w:name w:val="heading 1"/>
    <w:basedOn w:val="Normal"/>
    <w:next w:val="Normal"/>
    <w:link w:val="Heading1Char"/>
    <w:uiPriority w:val="9"/>
    <w:qFormat/>
    <w:rsid w:val="00D978E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32116"/>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40812"/>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729C"/>
    <w:rPr>
      <w:color w:val="0563C1" w:themeColor="hyperlink"/>
      <w:u w:val="single"/>
    </w:rPr>
  </w:style>
  <w:style w:type="character" w:styleId="UnresolvedMention">
    <w:name w:val="Unresolved Mention"/>
    <w:basedOn w:val="DefaultParagraphFont"/>
    <w:uiPriority w:val="99"/>
    <w:semiHidden/>
    <w:unhideWhenUsed/>
    <w:rsid w:val="00E2729C"/>
    <w:rPr>
      <w:color w:val="605E5C"/>
      <w:shd w:val="clear" w:color="auto" w:fill="E1DFDD"/>
    </w:rPr>
  </w:style>
  <w:style w:type="paragraph" w:styleId="Header">
    <w:name w:val="header"/>
    <w:basedOn w:val="Normal"/>
    <w:link w:val="HeaderChar"/>
    <w:uiPriority w:val="99"/>
    <w:unhideWhenUsed/>
    <w:rsid w:val="00E2729C"/>
    <w:pPr>
      <w:tabs>
        <w:tab w:val="center" w:pos="4680"/>
        <w:tab w:val="right" w:pos="9360"/>
      </w:tabs>
    </w:pPr>
  </w:style>
  <w:style w:type="character" w:customStyle="1" w:styleId="HeaderChar">
    <w:name w:val="Header Char"/>
    <w:basedOn w:val="DefaultParagraphFont"/>
    <w:link w:val="Header"/>
    <w:uiPriority w:val="99"/>
    <w:rsid w:val="00E2729C"/>
  </w:style>
  <w:style w:type="paragraph" w:styleId="Footer">
    <w:name w:val="footer"/>
    <w:basedOn w:val="Normal"/>
    <w:link w:val="FooterChar"/>
    <w:uiPriority w:val="99"/>
    <w:unhideWhenUsed/>
    <w:rsid w:val="00E2729C"/>
    <w:pPr>
      <w:tabs>
        <w:tab w:val="center" w:pos="4680"/>
        <w:tab w:val="right" w:pos="9360"/>
      </w:tabs>
    </w:pPr>
  </w:style>
  <w:style w:type="character" w:customStyle="1" w:styleId="FooterChar">
    <w:name w:val="Footer Char"/>
    <w:basedOn w:val="DefaultParagraphFont"/>
    <w:link w:val="Footer"/>
    <w:uiPriority w:val="99"/>
    <w:rsid w:val="00E2729C"/>
  </w:style>
  <w:style w:type="character" w:customStyle="1" w:styleId="Heading1Char">
    <w:name w:val="Heading 1 Char"/>
    <w:basedOn w:val="DefaultParagraphFont"/>
    <w:link w:val="Heading1"/>
    <w:uiPriority w:val="9"/>
    <w:rsid w:val="00D978E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D978EA"/>
    <w:pPr>
      <w:spacing w:line="259" w:lineRule="auto"/>
      <w:outlineLvl w:val="9"/>
    </w:pPr>
    <w:rPr>
      <w:lang w:val="en-US"/>
    </w:rPr>
  </w:style>
  <w:style w:type="paragraph" w:styleId="TOC1">
    <w:name w:val="toc 1"/>
    <w:basedOn w:val="Normal"/>
    <w:next w:val="Normal"/>
    <w:autoRedefine/>
    <w:uiPriority w:val="39"/>
    <w:unhideWhenUsed/>
    <w:rsid w:val="00E22F82"/>
    <w:pPr>
      <w:spacing w:after="100"/>
    </w:pPr>
  </w:style>
  <w:style w:type="character" w:customStyle="1" w:styleId="Heading2Char">
    <w:name w:val="Heading 2 Char"/>
    <w:basedOn w:val="DefaultParagraphFont"/>
    <w:link w:val="Heading2"/>
    <w:uiPriority w:val="9"/>
    <w:rsid w:val="00F32116"/>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350ADD"/>
    <w:pPr>
      <w:spacing w:after="100"/>
      <w:ind w:left="220"/>
    </w:pPr>
  </w:style>
  <w:style w:type="table" w:styleId="TableGrid">
    <w:name w:val="Table Grid"/>
    <w:basedOn w:val="TableNormal"/>
    <w:uiPriority w:val="39"/>
    <w:rsid w:val="00F668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2175C7"/>
    <w:pPr>
      <w:spacing w:after="160"/>
    </w:pPr>
    <w:rPr>
      <w:rFonts w:eastAsiaTheme="minorEastAsia"/>
      <w:sz w:val="20"/>
      <w:szCs w:val="20"/>
      <w:lang w:val="en-AU" w:eastAsia="zh-CN"/>
    </w:rPr>
  </w:style>
  <w:style w:type="character" w:customStyle="1" w:styleId="CommentTextChar">
    <w:name w:val="Comment Text Char"/>
    <w:basedOn w:val="DefaultParagraphFont"/>
    <w:link w:val="CommentText"/>
    <w:uiPriority w:val="99"/>
    <w:rsid w:val="002175C7"/>
    <w:rPr>
      <w:rFonts w:eastAsiaTheme="minorEastAsia"/>
      <w:sz w:val="20"/>
      <w:szCs w:val="20"/>
      <w:lang w:val="en-AU" w:eastAsia="zh-CN"/>
    </w:rPr>
  </w:style>
  <w:style w:type="character" w:customStyle="1" w:styleId="Heading3Char">
    <w:name w:val="Heading 3 Char"/>
    <w:basedOn w:val="DefaultParagraphFont"/>
    <w:link w:val="Heading3"/>
    <w:uiPriority w:val="9"/>
    <w:rsid w:val="00840812"/>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C97439"/>
    <w:pPr>
      <w:spacing w:after="100"/>
      <w:ind w:left="440"/>
    </w:pPr>
  </w:style>
  <w:style w:type="paragraph" w:styleId="ListParagraph">
    <w:name w:val="List Paragraph"/>
    <w:basedOn w:val="Normal"/>
    <w:uiPriority w:val="34"/>
    <w:qFormat/>
    <w:rsid w:val="002A6F1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agnerc1@myumanitoba.ca"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D853CFB3-0D2B-4D2C-A3F7-DE804F1F2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68788</TotalTime>
  <Pages>28</Pages>
  <Words>39037</Words>
  <Characters>222511</Characters>
  <Application>Microsoft Office Word</Application>
  <DocSecurity>0</DocSecurity>
  <Lines>1854</Lines>
  <Paragraphs>522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Camille Wagner</dc:creator>
  <cp:keywords/>
  <dc:description/>
  <cp:lastModifiedBy>Camille Wagner</cp:lastModifiedBy>
  <cp:revision>1795</cp:revision>
  <cp:lastPrinted>2022-05-08T14:16:00Z</cp:lastPrinted>
  <dcterms:created xsi:type="dcterms:W3CDTF">2021-11-06T15:29:00Z</dcterms:created>
  <dcterms:modified xsi:type="dcterms:W3CDTF">2022-05-09T02:11:00Z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e921dcb5-ddd5-3886-98ff-4cb689d91c09</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